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ff3a" w14:paraId="22eff3a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590F2B">
        <w:t>268</w:t>
      </w:r>
      <w:r>
        <w:t>/</w:t>
      </w:r>
      <w:r w:rsidR="00BE704F">
        <w:t>2015</w:t>
      </w:r>
      <w:r w:rsidR="0055467A">
        <w:t>-</w:t>
      </w:r>
      <w:r w:rsidR="00590F2B">
        <w:t>16</w:t>
      </w:r>
    </w:p>
    <w:p w:rsidRDefault="00590F2B" w:rsidP="00590F2B" w:rsidR="00590F2B" w:rsidRPr="00590F2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90F2B">
        <w:rPr>
          <w:rFonts w:eastAsia="Times New Roman"/>
          <w:bCs/>
          <w:snapToGrid w:val="false"/>
        </w:rPr>
        <w:t xml:space="preserve">                     </w:t>
      </w:r>
      <w:r w:rsidRPr="00590F2B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0F2B">
        <w:rPr>
          <w:rFonts w:eastAsia="Times New Roman"/>
          <w:bCs/>
          <w:snapToGrid w:val="false"/>
        </w:rPr>
        <w:tab/>
      </w:r>
      <w:r w:rsidRPr="00590F2B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90F2B" w:rsidP="00590F2B" w:rsidR="00590F2B" w:rsidRPr="00590F2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90F2B">
        <w:rPr>
          <w:rFonts w:eastAsia="Times New Roman"/>
          <w:snapToGrid w:val="false"/>
        </w:rPr>
        <w:t xml:space="preserve">       REPUBLIKA HRVATSKA</w:t>
      </w:r>
    </w:p>
    <w:p w:rsidRDefault="00590F2B" w:rsidP="00590F2B" w:rsidR="00590F2B" w:rsidRPr="00590F2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90F2B">
        <w:rPr>
          <w:rFonts w:eastAsia="Times New Roman"/>
          <w:snapToGrid w:val="false"/>
        </w:rPr>
        <w:t>TRGOVAČKI SUD U VARAŽDINU</w:t>
      </w:r>
    </w:p>
    <w:p w:rsidRDefault="00590F2B" w:rsidP="00590F2B" w:rsidR="00590F2B" w:rsidRPr="00590F2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90F2B">
        <w:rPr>
          <w:rFonts w:eastAsia="Times New Roman"/>
          <w:snapToGrid w:val="false"/>
        </w:rPr>
        <w:t xml:space="preserve">                  B. Radić 2</w:t>
      </w:r>
      <w:r w:rsidRPr="00590F2B">
        <w:rPr>
          <w:rFonts w:eastAsia="Times New Roman"/>
          <w:bCs/>
          <w:snapToGrid w:val="false"/>
        </w:rPr>
        <w:t xml:space="preserve">                   </w:t>
      </w:r>
      <w:r w:rsidRPr="00590F2B">
        <w:rPr>
          <w:rFonts w:eastAsia="Times New Roman"/>
          <w:bCs/>
          <w:snapToGrid w:val="false"/>
        </w:rPr>
        <w:tab/>
      </w:r>
      <w:r w:rsidRPr="00590F2B">
        <w:rPr>
          <w:rFonts w:eastAsia="Times New Roman"/>
          <w:bCs/>
          <w:snapToGrid w:val="false"/>
        </w:rPr>
        <w:tab/>
      </w:r>
      <w:r w:rsidRPr="00590F2B">
        <w:rPr>
          <w:rFonts w:eastAsia="Times New Roman"/>
          <w:bCs/>
          <w:snapToGrid w:val="false"/>
        </w:rPr>
        <w:tab/>
      </w:r>
    </w:p>
    <w:p w:rsidRDefault="00590F2B" w:rsidP="000A275A" w:rsidR="00590F2B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590F2B" w:rsidRPr="00602045">
        <w:rPr>
          <w:rFonts w:eastAsia="Calibri"/>
        </w:rPr>
        <w:t>Trgovački sud u Varaždinu, po sucu toga suda Maji Valušnig, kao stečajnom sucu, u stečajnom predmetu po prijedlogu vjerovnika MEĐIMURJE PMP d.o.o., Zrinsko-Frankopanska/bb, Čakovec, OIB 32472378258 zastupanog po punomoćnicima</w:t>
      </w:r>
      <w:r w:rsidR="00590F2B">
        <w:rPr>
          <w:rFonts w:eastAsia="Calibri"/>
        </w:rPr>
        <w:t>, odvjetnicima</w:t>
      </w:r>
      <w:r w:rsidR="00590F2B" w:rsidRPr="00602045">
        <w:rPr>
          <w:rFonts w:eastAsia="Calibri"/>
        </w:rPr>
        <w:t xml:space="preserve"> iz Zajedničkog odvjetničkog ureda Damjanović-Golenko-Belovari</w:t>
      </w:r>
      <w:r w:rsidR="00590F2B">
        <w:rPr>
          <w:rFonts w:eastAsia="Calibri"/>
        </w:rPr>
        <w:t>,</w:t>
      </w:r>
      <w:r w:rsidR="00590F2B" w:rsidRPr="00602045">
        <w:rPr>
          <w:rFonts w:eastAsia="Calibri"/>
        </w:rPr>
        <w:t xml:space="preserve"> Čakov</w:t>
      </w:r>
      <w:r w:rsidR="00590F2B">
        <w:rPr>
          <w:rFonts w:eastAsia="Calibri"/>
        </w:rPr>
        <w:t>ec</w:t>
      </w:r>
      <w:r w:rsidR="00590F2B" w:rsidRPr="00602045">
        <w:rPr>
          <w:rFonts w:eastAsia="Calibri"/>
        </w:rPr>
        <w:t xml:space="preserve">, R. Boškovića 23, </w:t>
      </w:r>
      <w:r w:rsidR="00590F2B">
        <w:rPr>
          <w:rFonts w:eastAsia="Calibri"/>
        </w:rPr>
        <w:t>radi otvaranja stečajnog postupka nad</w:t>
      </w:r>
      <w:r w:rsidR="00590F2B" w:rsidRPr="00602045">
        <w:rPr>
          <w:rFonts w:eastAsia="Calibri"/>
        </w:rPr>
        <w:t xml:space="preserve"> dužnik</w:t>
      </w:r>
      <w:r w:rsidR="00590F2B">
        <w:rPr>
          <w:rFonts w:eastAsia="Calibri"/>
        </w:rPr>
        <w:t>om</w:t>
      </w:r>
      <w:r w:rsidR="00590F2B" w:rsidRPr="00602045">
        <w:rPr>
          <w:rFonts w:eastAsia="Calibri"/>
        </w:rPr>
        <w:t xml:space="preserve"> HAMER d.o.o., Marije Jurić-Zagorke 14, Čakovec, OIB 66308082006,</w:t>
      </w:r>
      <w:r w:rsidR="00590F2B">
        <w:rPr>
          <w:rFonts w:eastAsia="Calibri"/>
        </w:rPr>
        <w:t xml:space="preserve"> zastupanog po punomoćniku Ivici Plavetiću, odvjetniku </w:t>
      </w:r>
      <w:r w:rsidR="00590F2B" w:rsidRPr="00E70905">
        <w:rPr>
          <w:rFonts w:eastAsia="Calibri"/>
        </w:rPr>
        <w:t>u</w:t>
      </w:r>
      <w:r w:rsidR="00590F2B" w:rsidRPr="00E70905">
        <w:t xml:space="preserve"> Zajedničkom odvjetničkom uredu</w:t>
      </w:r>
      <w:r w:rsidR="00590F2B" w:rsidRPr="00E70905">
        <w:rPr>
          <w:rFonts w:cs="Helvetica" w:hAnsi="Verdana" w:ascii="Verdana"/>
          <w:sz w:val="23"/>
          <w:szCs w:val="23"/>
        </w:rPr>
        <w:t xml:space="preserve"> </w:t>
      </w:r>
      <w:r w:rsidR="00590F2B" w:rsidRPr="00E70905">
        <w:rPr>
          <w:rFonts w:eastAsia="Calibri"/>
        </w:rPr>
        <w:t>Plavetić, Knežević, Kriković i Vujić</w:t>
      </w:r>
      <w:r w:rsidR="00590F2B">
        <w:rPr>
          <w:rFonts w:eastAsia="Calibri"/>
        </w:rPr>
        <w:t>, Čakovec, Ruđera Boškovića 28,</w:t>
      </w:r>
      <w:r w:rsidR="00590F2B" w:rsidRPr="00602045">
        <w:rPr>
          <w:rFonts w:eastAsia="Calibri"/>
        </w:rPr>
        <w:t xml:space="preserve"> radi otvaranja stečajnog postupka nad dužnikom</w:t>
      </w:r>
      <w:r w:rsidR="00BE704F" w:rsidRPr="00BE704F">
        <w:t xml:space="preserve">, dana </w:t>
      </w:r>
      <w:r w:rsidR="00590F2B">
        <w:t>6</w:t>
      </w:r>
      <w:r w:rsidR="00BE704F" w:rsidRPr="00BE704F">
        <w:t xml:space="preserve">. </w:t>
      </w:r>
      <w:r w:rsidR="00BE704F">
        <w:t>travnja</w:t>
      </w:r>
      <w:r w:rsidR="00BE704F" w:rsidRPr="00BE704F">
        <w:t xml:space="preserve"> 201</w:t>
      </w:r>
      <w:r w:rsidR="00590F2B">
        <w:t>6</w:t>
      </w:r>
      <w:r w:rsidR="00BE704F" w:rsidRPr="00BE704F">
        <w:t>. godine</w:t>
      </w:r>
    </w:p>
    <w:p w:rsidRDefault="00804BB0" w:rsidP="00804BB0" w:rsidR="00804BB0">
      <w:pPr>
        <w:spacing w:lineRule="auto" w:line="240" w:after="0"/>
      </w:pPr>
    </w:p>
    <w:p w:rsidRDefault="00A83DFD" w:rsidP="00804BB0" w:rsidR="00A83DFD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r i j e š i o   j e</w:t>
      </w:r>
    </w:p>
    <w:p w:rsidRDefault="00804BB0" w:rsidP="00804BB0" w:rsidR="00804BB0">
      <w:pPr>
        <w:spacing w:lineRule="auto" w:line="240" w:after="0"/>
        <w:jc w:val="both"/>
      </w:pPr>
    </w:p>
    <w:p w:rsidRDefault="00A83DFD" w:rsidP="00804BB0" w:rsidR="00A83DFD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>I. Ročište radi izjašnjenja o prijedlogu za otvaranje stečajnog postupka i davanja obavijesti iz čl. 43. Stečajnog zakona ("Narodne novine" broj 44/96, 29/99, 129/00, 123/03, 82/06, 116/10, 25/12, 123/12, dalje SZ)</w:t>
      </w:r>
      <w:r w:rsidR="00F25CF4">
        <w:t xml:space="preserve"> i radi utvrđivanja uvjeta za otvaranje stečajnog postupka nad dužnikom</w:t>
      </w:r>
      <w:r>
        <w:t xml:space="preserve"> zakazuje se za </w:t>
      </w:r>
    </w:p>
    <w:p w:rsidRDefault="00804BB0" w:rsidP="00804BB0" w:rsidR="00804BB0">
      <w:pPr>
        <w:spacing w:lineRule="auto" w:line="240" w:after="0"/>
        <w:jc w:val="both"/>
      </w:pPr>
    </w:p>
    <w:p w:rsidRDefault="00980C3B" w:rsidP="00804BB0" w:rsidR="00980C3B">
      <w:pPr>
        <w:spacing w:lineRule="auto" w:line="240" w:after="0"/>
        <w:jc w:val="both"/>
      </w:pPr>
    </w:p>
    <w:p w:rsidRDefault="00590F2B" w:rsidP="00804BB0" w:rsidR="00804BB0">
      <w:pPr>
        <w:spacing w:lineRule="auto" w:line="240" w:after="0"/>
        <w:jc w:val="center"/>
        <w:rPr>
          <w:b/>
          <w:color w:themeColor="text1" w:val="000000"/>
          <w:u w:val="single"/>
        </w:rPr>
      </w:pPr>
      <w:r>
        <w:rPr>
          <w:b/>
          <w:color w:themeColor="text1" w:val="000000"/>
          <w:u w:val="single"/>
        </w:rPr>
        <w:t>2</w:t>
      </w:r>
      <w:r w:rsidR="00804BB0">
        <w:rPr>
          <w:b/>
          <w:color w:themeColor="text1" w:val="000000"/>
          <w:u w:val="single"/>
        </w:rPr>
        <w:t xml:space="preserve">. </w:t>
      </w:r>
      <w:r>
        <w:rPr>
          <w:b/>
          <w:color w:themeColor="text1" w:val="000000"/>
          <w:u w:val="single"/>
        </w:rPr>
        <w:t>svibnja</w:t>
      </w:r>
      <w:r w:rsidR="00804BB0">
        <w:rPr>
          <w:b/>
          <w:color w:themeColor="text1" w:val="000000"/>
          <w:u w:val="single"/>
        </w:rPr>
        <w:t xml:space="preserve"> 201</w:t>
      </w:r>
      <w:r>
        <w:rPr>
          <w:b/>
          <w:color w:themeColor="text1" w:val="000000"/>
          <w:u w:val="single"/>
        </w:rPr>
        <w:t>6</w:t>
      </w:r>
      <w:r w:rsidR="00804BB0">
        <w:rPr>
          <w:b/>
          <w:color w:themeColor="text1" w:val="000000"/>
          <w:u w:val="single"/>
        </w:rPr>
        <w:t xml:space="preserve">. u </w:t>
      </w:r>
      <w:r w:rsidR="00BE704F">
        <w:rPr>
          <w:b/>
          <w:color w:themeColor="text1" w:val="000000"/>
          <w:u w:val="single"/>
        </w:rPr>
        <w:t>12</w:t>
      </w:r>
      <w:r w:rsidR="00804BB0">
        <w:rPr>
          <w:b/>
          <w:color w:themeColor="text1" w:val="000000"/>
          <w:u w:val="single"/>
        </w:rPr>
        <w:t>,</w:t>
      </w:r>
      <w:r>
        <w:rPr>
          <w:b/>
          <w:color w:themeColor="text1" w:val="000000"/>
          <w:u w:val="single"/>
        </w:rPr>
        <w:t>00</w:t>
      </w:r>
      <w:r w:rsidR="00804BB0">
        <w:rPr>
          <w:b/>
          <w:color w:themeColor="text1" w:val="000000"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0156" w:rsidP="00804BB0" w:rsidR="00F25CF4">
      <w:pPr>
        <w:spacing w:lineRule="auto" w:line="240" w:after="0"/>
        <w:jc w:val="both"/>
      </w:pPr>
      <w:r>
        <w:t xml:space="preserve">- </w:t>
      </w:r>
      <w:r w:rsidR="00BE704F" w:rsidRPr="00BE704F">
        <w:t>MEĐIMURJE PMP d.o.o., Zrinsko-Frankopanska/bb, Čakovec</w:t>
      </w:r>
    </w:p>
    <w:p w:rsidRDefault="00BE704F" w:rsidP="00804BB0" w:rsidR="00BE704F">
      <w:pPr>
        <w:spacing w:lineRule="auto" w:line="240" w:after="0"/>
        <w:jc w:val="both"/>
      </w:pPr>
      <w:r>
        <w:t xml:space="preserve">- </w:t>
      </w:r>
      <w:r w:rsidRPr="00BE704F">
        <w:t>HAMER d.o.o., Marije Jurić-Zagorke 14, Čakovec</w:t>
      </w:r>
    </w:p>
    <w:p w:rsidRDefault="00804BB0" w:rsidP="00804BB0" w:rsidR="00804BB0">
      <w:pPr>
        <w:spacing w:lineRule="auto" w:line="240" w:after="0"/>
        <w:jc w:val="both"/>
      </w:pPr>
      <w:r>
        <w:t xml:space="preserve">- direktor dužnika </w:t>
      </w:r>
      <w:r w:rsidR="00BE704F">
        <w:t>Kristijan Hamer</w:t>
      </w:r>
      <w:r w:rsidR="00BE704F" w:rsidRPr="00BE704F">
        <w:t>, Marije Jurić-Zagorke 14, Čakovec</w:t>
      </w:r>
      <w:r w:rsidR="00FD3AB2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</w:p>
    <w:p w:rsidRDefault="00804BB0" w:rsidP="00804BB0" w:rsidR="00804BB0">
      <w:pPr>
        <w:spacing w:lineRule="auto" w:line="240" w:after="0"/>
        <w:jc w:val="both"/>
      </w:pPr>
    </w:p>
    <w:p w:rsidRDefault="00BE704F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3851FF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F91FA6">
        <w:rPr>
          <w:rFonts w:eastAsia="Times New Roman"/>
          <w:lang w:eastAsia="hr-HR"/>
        </w:rPr>
        <w:t>direktor dužnika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ne odazove na navedeno ročište, sud može narediti da se prisilno dovede i podmiruje troškove dovođenja, a može biti  novčano kažnjen</w:t>
      </w:r>
      <w:r w:rsidR="004C5606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107. st. 1. i 5. u vezi sa čl. 43. st. 7. i čl. 109.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9C7207" w:rsidP="00804BB0" w:rsidR="009C7207">
      <w:pPr>
        <w:spacing w:lineRule="auto" w:line="240" w:after="0"/>
        <w:jc w:val="center"/>
      </w:pPr>
    </w:p>
    <w:p w:rsidRDefault="003851FF" w:rsidP="00804BB0" w:rsidR="003851FF">
      <w:pPr>
        <w:spacing w:lineRule="auto" w:line="240" w:after="0"/>
        <w:jc w:val="center"/>
      </w:pPr>
    </w:p>
    <w:p w:rsidRDefault="003851FF" w:rsidP="00804BB0" w:rsidR="003851FF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FB729A" w:rsidP="00804BB0" w:rsidR="00FB729A">
      <w:pPr>
        <w:spacing w:lineRule="auto" w:line="240" w:after="0"/>
        <w:jc w:val="center"/>
      </w:pPr>
    </w:p>
    <w:p w:rsidRDefault="003851FF" w:rsidP="00804BB0" w:rsidR="00804BB0">
      <w:pPr>
        <w:spacing w:lineRule="auto" w:line="240" w:after="0"/>
        <w:jc w:val="both"/>
      </w:pPr>
      <w:r>
        <w:tab/>
        <w:t>Rješenjem ovog suda poslovni broj St-24/15-6 od 3. travnja 2015. pokrenut je prethodni postupak radi utvrđivanja uvjeta za otvaranje stečajnog postupka nad dužnikom. Nakon održanog ročišta radi izjašnjenja o prijedlogu za otvaranje stečajnog postupka i davanja obavijesti iz čl. 43 Stečajnog zakona i radi utvrđivanj</w:t>
      </w:r>
      <w:r w:rsidR="00A83DFD">
        <w:t>a</w:t>
      </w:r>
      <w:r>
        <w:t xml:space="preserve"> uvjeta za otvaranje stečajnog postupka nad dužnikom 23. travnja 2015.</w:t>
      </w:r>
      <w:r w:rsidR="00A83DFD">
        <w:t>,</w:t>
      </w:r>
      <w:r>
        <w:t xml:space="preserve"> ovaj sud je rješenjem poslovni broj St-24/2015-11 od 7. srpnja 2015. obustavio prethodni postupak radi utvrđivanja uvjeta za otvaranje stečajnog postupka nad dužnikom i odbio prijedlog predlagatelja za otvaranje stečajnog postupka nad dužnikom. </w:t>
      </w:r>
    </w:p>
    <w:p w:rsidRDefault="003851FF" w:rsidP="00804BB0" w:rsidR="003851FF">
      <w:pPr>
        <w:spacing w:lineRule="auto" w:line="240" w:after="0"/>
        <w:jc w:val="both"/>
      </w:pPr>
    </w:p>
    <w:p w:rsidRDefault="003851FF" w:rsidP="00804BB0" w:rsidR="003851FF">
      <w:pPr>
        <w:spacing w:lineRule="auto" w:line="240" w:after="0"/>
        <w:jc w:val="both"/>
      </w:pPr>
      <w:r>
        <w:tab/>
        <w:t>Rješenjem Visokog trgovačkog suda Republike Hrvatske poslovni broj Pž-5763/15-3 od 15. rujna 2015. ukinuto je povodom žalbe predlagatelja gore navedeno rješenje.</w:t>
      </w:r>
    </w:p>
    <w:p w:rsidRDefault="003851FF" w:rsidP="00804BB0" w:rsidR="003851FF">
      <w:pPr>
        <w:spacing w:lineRule="auto" w:line="240" w:after="0"/>
        <w:jc w:val="both"/>
      </w:pPr>
    </w:p>
    <w:p w:rsidRDefault="0011783D" w:rsidP="0011783D" w:rsidR="0011783D" w:rsidRPr="0011783D">
      <w:pPr>
        <w:spacing w:lineRule="auto" w:line="240" w:after="0"/>
        <w:jc w:val="both"/>
      </w:pPr>
      <w:r w:rsidRPr="0011783D">
        <w:tab/>
        <w:t>Zato je sud, primjenom čl. 43. i čl. 49. SZ-a, odlučio kao u izreci.</w:t>
      </w:r>
    </w:p>
    <w:p w:rsidRDefault="00804BB0" w:rsidP="0011783D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 xml:space="preserve">U Varaždinu </w:t>
      </w:r>
      <w:r w:rsidR="003851FF">
        <w:t>6</w:t>
      </w:r>
      <w:r w:rsidR="00066C4E">
        <w:t xml:space="preserve">. </w:t>
      </w:r>
      <w:r w:rsidR="00B73AEC">
        <w:t>travnja</w:t>
      </w:r>
      <w:r w:rsidR="00066C4E">
        <w:t xml:space="preserve"> </w:t>
      </w:r>
      <w:r>
        <w:t>201</w:t>
      </w:r>
      <w:r w:rsidR="003851FF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7695">
        <w:t xml:space="preserve">  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47C2F" w:rsidR="00A83DF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Valušnig</w:t>
      </w:r>
      <w:r w:rsidR="00A83DFD">
        <w:t xml:space="preserve"> </w:t>
      </w:r>
    </w:p>
    <w:p w:rsidRDefault="001D0CA0" w:rsidP="009C7207" w:rsidR="00804BB0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>Protiv ovoga rješenja posebna žalba nije dopuštena (čl. 42.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B73AEC" w:rsidP="00B73AEC" w:rsidR="00B73AEC" w:rsidRPr="00B73AEC">
      <w:pPr>
        <w:spacing w:lineRule="auto" w:line="240" w:after="0"/>
        <w:jc w:val="both"/>
      </w:pPr>
      <w:r w:rsidRPr="00B73AEC">
        <w:t xml:space="preserve">- </w:t>
      </w:r>
      <w:r>
        <w:t>za predlagatelja ZOU</w:t>
      </w:r>
      <w:r w:rsidRPr="00B73AEC">
        <w:t xml:space="preserve"> Damjanović-Golenko-Belovari iz Čakovca, R. Boškovića 23</w:t>
      </w:r>
    </w:p>
    <w:p w:rsidRDefault="00B73AEC" w:rsidP="00B73AEC" w:rsidR="00B73AEC" w:rsidRPr="00B73AEC">
      <w:pPr>
        <w:spacing w:lineRule="auto" w:line="240" w:after="0"/>
        <w:jc w:val="both"/>
      </w:pPr>
      <w:r w:rsidRPr="00B73AEC">
        <w:t xml:space="preserve">- </w:t>
      </w:r>
      <w:r w:rsidR="00A83DFD">
        <w:t>za dužnika ZOU</w:t>
      </w:r>
      <w:r w:rsidR="00A83DFD" w:rsidRPr="00E70905">
        <w:rPr>
          <w:rFonts w:cs="Helvetica" w:hAnsi="Verdana" w:ascii="Verdana"/>
          <w:sz w:val="23"/>
          <w:szCs w:val="23"/>
        </w:rPr>
        <w:t xml:space="preserve"> </w:t>
      </w:r>
      <w:r w:rsidR="00A83DFD" w:rsidRPr="00E70905">
        <w:rPr>
          <w:rFonts w:eastAsia="Calibri"/>
        </w:rPr>
        <w:t>Plavetić, Knežević, Kriković i Vujić</w:t>
      </w:r>
      <w:r w:rsidR="00A83DFD">
        <w:rPr>
          <w:rFonts w:eastAsia="Calibri"/>
        </w:rPr>
        <w:t>, Čakovec, Ruđera Boškovića 28</w:t>
      </w:r>
    </w:p>
    <w:p w:rsidRDefault="00B73AEC" w:rsidP="00B73AEC" w:rsidR="00B73AEC" w:rsidRPr="00B73AEC">
      <w:pPr>
        <w:spacing w:lineRule="auto" w:line="240" w:after="0"/>
        <w:jc w:val="both"/>
      </w:pPr>
      <w:r w:rsidRPr="00B73AEC">
        <w:t xml:space="preserve">- direktor dužnika Kristijan Hamer, Marije Jurić-Zagorke 14, Čakovec </w:t>
      </w:r>
    </w:p>
    <w:p w:rsidRDefault="00B73AEC" w:rsidP="00B73AEC" w:rsidR="00B73AEC" w:rsidRPr="00B73AEC">
      <w:pPr>
        <w:spacing w:lineRule="auto" w:line="240" w:after="0"/>
        <w:jc w:val="both"/>
      </w:pPr>
      <w:r w:rsidRPr="00B73AEC">
        <w:t>- Županijsko državno odvjetništvo, Građansko-upravni odjel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BA8" w:rsidP="00CD4711" w:rsidR="00547BA8">
      <w:pPr>
        <w:spacing w:lineRule="auto" w:line="240" w:after="0"/>
      </w:pPr>
      <w:r>
        <w:separator/>
      </w:r>
    </w:p>
  </w:endnote>
  <w:end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BA8" w:rsidP="00CD4711" w:rsidR="00547BA8">
      <w:pPr>
        <w:spacing w:lineRule="auto" w:line="240" w:after="0"/>
      </w:pPr>
      <w:r>
        <w:separator/>
      </w:r>
    </w:p>
  </w:footnote>
  <w:foot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C2F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590F2B">
      <w:t>268</w:t>
    </w:r>
    <w:r>
      <w:t>/</w:t>
    </w:r>
    <w:r w:rsidR="00BE704F">
      <w:t>2015</w:t>
    </w:r>
    <w:r>
      <w:t>-</w:t>
    </w:r>
    <w:r w:rsidR="00590F2B"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1783D"/>
    <w:rsid w:val="00195D08"/>
    <w:rsid w:val="001A2133"/>
    <w:rsid w:val="001D0CA0"/>
    <w:rsid w:val="001D661D"/>
    <w:rsid w:val="0035755D"/>
    <w:rsid w:val="003851FF"/>
    <w:rsid w:val="003C532A"/>
    <w:rsid w:val="003C596F"/>
    <w:rsid w:val="00400A22"/>
    <w:rsid w:val="004C5606"/>
    <w:rsid w:val="005325BE"/>
    <w:rsid w:val="00547BA8"/>
    <w:rsid w:val="0055467A"/>
    <w:rsid w:val="00590F2B"/>
    <w:rsid w:val="00605C60"/>
    <w:rsid w:val="00620156"/>
    <w:rsid w:val="006761DC"/>
    <w:rsid w:val="006A4DA1"/>
    <w:rsid w:val="006E7695"/>
    <w:rsid w:val="007123C6"/>
    <w:rsid w:val="00716D2A"/>
    <w:rsid w:val="007A332B"/>
    <w:rsid w:val="00804BB0"/>
    <w:rsid w:val="00847C2F"/>
    <w:rsid w:val="008E5BE7"/>
    <w:rsid w:val="008F4174"/>
    <w:rsid w:val="0091799D"/>
    <w:rsid w:val="0092027E"/>
    <w:rsid w:val="00943AB3"/>
    <w:rsid w:val="00960A0B"/>
    <w:rsid w:val="00980C3B"/>
    <w:rsid w:val="009C7207"/>
    <w:rsid w:val="00A33687"/>
    <w:rsid w:val="00A710AC"/>
    <w:rsid w:val="00A83DFD"/>
    <w:rsid w:val="00AA5904"/>
    <w:rsid w:val="00AC1C85"/>
    <w:rsid w:val="00B64216"/>
    <w:rsid w:val="00B73AEC"/>
    <w:rsid w:val="00BB07B4"/>
    <w:rsid w:val="00BE704F"/>
    <w:rsid w:val="00CD3BBD"/>
    <w:rsid w:val="00CD4711"/>
    <w:rsid w:val="00D75765"/>
    <w:rsid w:val="00E01330"/>
    <w:rsid w:val="00F25CF4"/>
    <w:rsid w:val="00F7065E"/>
    <w:rsid w:val="00F91FA6"/>
    <w:rsid w:val="00FB729A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F2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F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F2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F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HAMER društvo s ograničenom odgovornošću za proizvodnju, trgovinu, usluge i uvoz - izvoz</izvorni_sadrzaj>
    <derivirana_varijabla naziv="DomainObject.Predmet.ProtustrankaFormated_1">  HAMER društvo s ograničenom odgovornošću za proizvodnju, trgovinu, usluge i uvoz - izvoz</derivirana_varijabla>
  </DomainObject.Predmet.ProtustrankaFormated>
  <DomainObject.Predmet.ProtustrankaFormatedOIB>
    <izvorni_sadrzaj>  HAMER društvo s ograničenom odgovornošću za proizvodnju, trgovinu, usluge i uvoz - izvoz, OIB 66308082006</izvorni_sadrzaj>
    <derivirana_varijabla naziv="DomainObject.Predmet.ProtustrankaFormatedOIB_1">  HAMER društvo s ograničenom odgovornošću za proizvodnju, trgovinu, usluge i uvoz - izvoz, OIB 66308082006</derivirana_varijabla>
  </DomainObject.Predmet.ProtustrankaFormatedOIB>
  <DomainObject.Predmet.ProtustrankaFormatedWithAdress>
    <izvorni_sadrzaj> HAMER društvo s ograničenom odgovornošću za proizvodnju, trgovinu, usluge i uvoz - izvoz, Marije Jurić-Zagorke 14, 40000 Čakovec</izvorni_sadrzaj>
    <derivirana_varijabla naziv="DomainObject.Predmet.ProtustrankaFormatedWithAdress_1"> HAMER društvo s ograničenom odgovornošću za proizvodnju, trgovinu, usluge i uvoz - izvoz, Marije Jurić-Zagorke 14, 40000 Čakovec</derivirana_varijabla>
  </DomainObject.Predmet.ProtustrankaFormatedWithAdress>
  <DomainObject.Predmet.ProtustrankaFormatedWithAdressOIB>
    <izvorni_sadrzaj> HAMER društvo s ograničenom odgovornošću za proizvodnju, trgovinu, usluge i uvoz - izvoz, OIB 66308082006, Marije Jurić-Zagorke 14, 40000 Čakovec</izvorni_sadrzaj>
    <derivirana_varijabla naziv="DomainObject.Predmet.ProtustrankaFormatedWithAdressOIB_1"> HAMER društvo s ograničenom odgovornošću za proizvodnju, trgovinu, usluge i uvoz - izvoz, OIB 66308082006, Marije Jurić-Zagorke 14, 40000 Čakovec</derivirana_varijabla>
  </DomainObject.Predmet.ProtustrankaFormatedWithAdressOIB>
  <DomainObject.Predmet.ProtustrankaWithAdress>
    <izvorni_sadrzaj>HAMER društvo s ograničenom odgovornošću za proizvodnju, trgovinu, usluge i uvoz - izvoz Marije Jurić-Zagorke 14, 40000 Čakovec</izvorni_sadrzaj>
    <derivirana_varijabla naziv="DomainObject.Predmet.ProtustrankaWithAdress_1">HAMER društvo s ograničenom odgovornošću za proizvodnju, trgovinu, usluge i uvoz - izvoz Marije Jurić-Zagorke 14, 40000 Čakovec</derivirana_varijabla>
  </DomainObject.Predmet.ProtustrankaWithAdress>
  <DomainObject.Predmet.ProtustrankaWithAdressOIB>
    <izvorni_sadrzaj>HAMER društvo s ograničenom odgovornošću za proizvodnju, trgovinu, usluge i uvoz - izvoz, OIB 66308082006, Marije Jurić-Zagorke 14, 40000 Čakovec</izvorni_sadrzaj>
    <derivirana_varijabla naziv="DomainObject.Predmet.ProtustrankaWithAdressOIB_1">HAMER društvo s ograničenom odgovornošću za proizvodnju, trgovinu, usluge i uvoz - izvoz,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</izvorni_sadrzaj>
    <derivirana_varijabla naziv="DomainObject.Predmet.ProtustrankaNazivFormated_1">HAMER društvo s ograničenom odgovornošću za proizvodnju, trgovinu, usluge i uvoz - izvoz</derivirana_varijabla>
  </DomainObject.Predmet.ProtustrankaNazivFormated>
  <DomainObject.Predmet.ProtustrankaNazivFormatedOIB>
    <izvorni_sadrzaj>HAMER društvo s ograničenom odgovornošću za proizvodnju, trgovinu, usluge i uvoz - izvoz, OIB 66308082006</izvorni_sadrzaj>
    <derivirana_varijabla naziv="DomainObject.Predmet.ProtustrankaNazivFormatedOIB_1">HAMER društvo s ograničenom odgovornošću za proizvodnju, trgovinu, usluge i uvoz - izvoz,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</izvorni_sadrzaj>
    <derivirana_varijabla naziv="DomainObject.Predmet.StrankaFormated_1">  MEĐIMURJE PMP društvo s ograničenom odgovornošću za trgovinu i usluge</derivirana_varijabla>
  </DomainObject.Predmet.StrankaFormated>
  <DomainObject.Predmet.StrankaFormatedOIB>
    <izvorni_sadrzaj>  MEĐIMURJE PMP društvo s ograničenom odgovornošću za trgovinu i usluge, OIB 32472378258</izvorni_sadrzaj>
    <derivirana_varijabla naziv="DomainObject.Predmet.StrankaFormatedOIB_1">  MEĐIMURJE PMP društvo s ograničenom odgovornošću za trgovinu i usluge, OIB 32472378258</derivirana_varijabla>
  </DomainObject.Predmet.StrankaFormatedOIB>
  <DomainObject.Predmet.StrankaFormatedWithAdress>
    <izvorni_sadrzaj> MEĐIMURJE PMP društvo s ograničenom odgovornošću za trgovinu i usluge, Zrinsko-Frankopanska/bb, 40000 Čakovec</izvorni_sadrzaj>
    <derivirana_varijabla naziv="DomainObject.Predmet.StrankaFormatedWithAdress_1"> MEĐIMURJE PMP društvo s ograničenom odgovornošću za trgovinu i usluge, Zrinsko-Frankopanska/bb, 40000 Čakovec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</izvorni_sadrzaj>
    <derivirana_varijabla naziv="DomainObject.Predmet.StrankaFormatedWithAdressOIB_1"> MEĐIMURJE PMP društvo s ograničenom odgovornošću za trgovinu i usluge, OIB 32472378258, Zrinsko-Frankopanska/bb, 40000 Čakovec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MEĐIMURJE PMP društvo s ograničenom odgovornošću za trgovinu i usluge</item>
    </izvorni_sadrzaj>
    <derivirana_varijabla naziv="DomainObject.Predmet.StrankaListFormated_1">
      <item>MEĐIMURJE PMP društvo s ograničenom odgovornošću za trgovinu i usluge</item>
    </derivirana_varijabla>
  </DomainObject.Predmet.StrankaListFormated>
  <DomainObject.Predmet.StrankaListFormatedOIB>
    <izvorni_sadrzaj>
      <item>MEĐIMURJE PMP društvo s ograničenom odgovornošću za trgovinu i usluge, OIB 32472378258</item>
    </izvorni_sadrzaj>
    <derivirana_varijabla naziv="DomainObject.Predmet.StrankaListFormatedOIB_1">
      <item>MEĐIMURJE PMP društvo s ograničenom odgovornošću za trgovinu i usluge, OIB 32472378258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</item>
    </izvorni_sadrzaj>
    <derivirana_varijabla naziv="DomainObject.Predmet.StrankaListFormatedWithAdress_1">
      <item>MEĐIMURJE PMP društvo s ograničenom odgovornošću za trgovinu i usluge, Zrinsko-Frankopanska/bb, 40000 Čakovec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</item>
    </izvorni_sadrzaj>
    <derivirana_varijabla naziv="DomainObject.Predmet.StrankaListFormatedWithAdressOIB_1">
      <item>MEĐIMURJE PMP društvo s ograničenom odgovornošću za trgovinu i usluge, OIB 32472378258, Zrinsko-Frankopanska/bb, 40000 Čakovec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</item>
    </izvorni_sadrzaj>
    <derivirana_varijabla naziv="DomainObject.Predmet.ProtuStrankaListFormated_1">
      <item>HAMER društvo s ograničenom odgovornošću za proizvodnju, trgovinu, usluge i uvoz - izvoz</item>
    </derivirana_varijabla>
  </DomainObject.Predmet.ProtuStrankaListFormated>
  <DomainObject.Predmet.ProtuStrankaListFormatedOIB>
    <izvorni_sadrzaj>
      <item>HAMER društvo s ograničenom odgovornošću za proizvodnju, trgovinu, usluge i uvoz - izvoz, OIB 66308082006</item>
    </izvorni_sadrzaj>
    <derivirana_varijabla naziv="DomainObject.Predmet.ProtuStrankaListFormatedOIB_1">
      <item>HAMER društvo s ograničenom odgovornošću za proizvodnju, trgovinu, usluge i uvoz - izvoz, OIB 66308082006</item>
    </derivirana_varijabla>
  </DomainObject.Predmet.ProtuStrankaListFormatedOIB>
  <DomainObject.Predmet.ProtuStrankaListFormatedWithAdress>
    <izvorni_sadrzaj>
      <item>HAMER društvo s ograničenom odgovornošću za proizvodnju, trgovinu, usluge i uvoz - izvoz, Marije Jurić-Zagorke 14, 40000 Čakovec</item>
    </izvorni_sadrzaj>
    <derivirana_varijabla naziv="DomainObject.Predmet.ProtuStrankaListFormatedWithAdress_1">
      <item>HAMER društvo s ograničenom odgovornošću za proizvodnju, trgovinu, usluge i uvoz - izvoz, Marije Jurić-Zagorke 14, 40000 Čakovec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izvoz, OIB 66308082006, Marije Jurić-Zagorke 14, 40000 Čakovec</item>
    </izvorni_sadrzaj>
    <derivirana_varijabla naziv="DomainObject.Predmet.ProtuStrankaListFormatedWithAdressOIB_1">
      <item>HAMER društvo s ograničenom odgovornošću za proizvodnju, trgovinu, usluge i uvoz - izvoz, OIB 66308082006, Marije Jurić-Zagorke 14, 40000 Čakovec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</item>
    </izvorni_sadrzaj>
    <derivirana_varijabla naziv="DomainObject.Predmet.ProtuStrankaListNazivFormated_1">
      <item>HAMER društvo s ograničenom odgovornošću za proizvodnju, trgovinu, usluge i uvoz - izvoz</item>
    </derivirana_varijabla>
  </DomainObject.Predmet.ProtuStrankaListNazivFormated>
  <DomainObject.Predmet.ProtuStrankaListNazivFormatedOIB>
    <izvorni_sadrzaj>
      <item>HAMER društvo s ograničenom odgovornošću za proizvodnju, trgovinu, usluge i uvoz - izvoz, OIB 66308082006</item>
    </izvorni_sadrzaj>
    <derivirana_varijabla naziv="DomainObject.Predmet.ProtuStrankaListNazivFormatedOIB_1">
      <item>HAMER društvo s ograničenom odgovornošću za proizvodnju, trgovinu, usluge i uvoz - izvoz, OIB 66308082006</item>
    </derivirana_varijabla>
  </DomainObject.Predmet.ProtuStrankaListNazivFormatedOIB>
  <DomainObject.Predmet.OstaliListFormated>
    <izvorni_sadrzaj>
      <item>Sudski registar</item>
      <item>Majda, odvjetnica iz ZOU Damjanović</item>
      <item>Kristijan Hamer</item>
      <item>Županijsko državno odvjetništvo u Varaždinu</item>
      <item>Ivica Plavetić</item>
      <item>Županijsko državno odvjetništvo</item>
      <item>Kristijan Hamer</item>
      <item>Vlasta Santo-olđa</item>
    </izvorni_sadrzaj>
    <derivirana_varijabla naziv="DomainObject.Predmet.OstaliListFormated_1">
      <item>Sudski registar</item>
      <item>Majda, odvjetnica iz ZOU Damjanović</item>
      <item>Kristijan Hamer</item>
      <item>Županijsko državno odvjetništvo u Varaždinu</item>
      <item>Ivica Plavetić</item>
      <item>Županijsko državno odvjetništvo</item>
      <item>Kristijan Hamer</item>
      <item>Vlasta Santo-olđa</item>
    </derivirana_varijabla>
  </DomainObject.Predmet.OstaliListFormated>
  <DomainObject.Predmet.OstaliListFormatedOIB>
    <izvorni_sadrzaj>
      <item>Sudski registar</item>
      <item>Majda, odvjetnica iz ZOU Damjanović, OIB 46271167230</item>
      <item>Kristijan Hamer, OIB 17236261643</item>
      <item>Županijsko državno odvjetništvo u Varaždinu</item>
      <item>Ivica Plavetić</item>
      <item>Županijsko državno odvjetništvo</item>
      <item>Kristijan Hamer</item>
      <item>Vlasta Santo-olđa, OIB 94294490567</item>
    </izvorni_sadrzaj>
    <derivirana_varijabla naziv="DomainObject.Predmet.OstaliListFormatedOIB_1">
      <item>Sudski registar</item>
      <item>Majda, odvjetnica iz ZOU Damjanović, OIB 46271167230</item>
      <item>Kristijan Hamer, OIB 17236261643</item>
      <item>Županijsko državno odvjetništvo u Varaždinu</item>
      <item>Ivica Plavetić</item>
      <item>Županijsko državno odvjetništvo</item>
      <item>Kristijan Hamer</item>
      <item>Vlasta Santo-olđa, OIB 94294490567</item>
    </derivirana_varijabla>
  </DomainObject.Predmet.OstaliListFormatedOIB>
  <DomainObject.Predmet.OstaliListFormatedWithAdress>
    <izvorni_sadrzaj>
      <item>Sudski registar, B.Radića 2, 42000 Varaždin</item>
      <item>Majda, odvjetnica iz ZOU Damjanović, R. Boškovića 23, 40000 Čakovec</item>
      <item>Kristijan Hamer, Marije Jurić-zagorke 14, 40000 Čakovec</item>
      <item>Županijsko državno odvjetništvo u Varaždinu</item>
      <item>Ivica Plavetić</item>
      <item>Županijsko državno odvjetništvo</item>
      <item>Kristijan Hamer</item>
      <item>Vlasta Santo-olđa, Trenkova 14, 42000 Varaždin</item>
    </izvorni_sadrzaj>
    <derivirana_varijabla naziv="DomainObject.Predmet.OstaliListFormatedWithAdress_1">
      <item>Sudski registar, B.Radića 2, 42000 Varaždin</item>
      <item>Majda, odvjetnica iz ZOU Damjanović, R. Boškovića 23, 40000 Čakovec</item>
      <item>Kristijan Hamer, Marije Jurić-zagorke 14, 40000 Čakovec</item>
      <item>Županijsko državno odvjetništvo u Varaždinu</item>
      <item>Ivica Plavetić</item>
      <item>Županijsko državno odvjetništvo</item>
      <item>Kristijan Hamer</item>
      <item>Vlasta Santo-olđa, Trenkova 14, 42000 Varaždin</item>
    </derivirana_varijabla>
  </DomainObject.Predmet.OstaliListFormatedWithAdress>
  <DomainObject.Predmet.OstaliListFormatedWithAdressOIB>
    <izvorni_sadrzaj>
      <item>Sudski registar, B.Radića 2, 42000 Varaždin</item>
      <item>Majda, odvjetnica iz ZOU Damjanović, OIB 46271167230, R. Boškovića 23, 40000 Čakovec</item>
      <item>Kristijan Hamer, OIB 17236261643, Marije Jurić-zagorke 14, 40000 Čakovec</item>
      <item>Županijsko državno odvjetništvo u Varaždinu</item>
      <item>Ivica Plavetić</item>
      <item>Županijsko državno odvjetništvo</item>
      <item>Kristijan Hamer</item>
      <item>Vlasta Santo-olđa, OIB 94294490567, Trenkova 14, 42000 Varaždin</item>
    </izvorni_sadrzaj>
    <derivirana_varijabla naziv="DomainObject.Predmet.OstaliListFormatedWithAdressOIB_1">
      <item>Sudski registar, B.Radića 2, 42000 Varaždin</item>
      <item>Majda, odvjetnica iz ZOU Damjanović, OIB 46271167230, R. Boškovića 23, 40000 Čakovec</item>
      <item>Kristijan Hamer, OIB 17236261643, Marije Jurić-zagorke 14, 40000 Čakovec</item>
      <item>Županijsko državno odvjetništvo u Varaždinu</item>
      <item>Ivica Plavetić</item>
      <item>Županijsko državno odvjetništvo</item>
      <item>Kristijan Hamer</item>
      <item>Vlasta Santo-olđa, OIB 94294490567, Trenkova 14, 42000 Varaždin</item>
    </derivirana_varijabla>
  </DomainObject.Predmet.OstaliListFormatedWithAdressOIB>
  <DomainObject.Predmet.OstaliListNazivFormated>
    <izvorni_sadrzaj>
      <item>Sudski registar</item>
      <item>Majda, odvjetnica iz ZOU Damjanović</item>
      <item>Kristijan Hamer</item>
      <item>Županijsko državno odvjetništvo u Varaždinu</item>
      <item>Ivica Plavetić</item>
      <item>Županijsko državno odvjetništvo</item>
      <item>Kristijan Hamer</item>
      <item>Vlasta Santo-olđa</item>
    </izvorni_sadrzaj>
    <derivirana_varijabla naziv="DomainObject.Predmet.OstaliListNazivFormated_1">
      <item>Sudski registar</item>
      <item>Majda, odvjetnica iz ZOU Damjanović</item>
      <item>Kristijan Hamer</item>
      <item>Županijsko državno odvjetništvo u Varaždinu</item>
      <item>Ivica Plavetić</item>
      <item>Županijsko državno odvjetništvo</item>
      <item>Kristijan Hamer</item>
      <item>Vlasta Santo-olđa</item>
    </derivirana_varijabla>
  </DomainObject.Predmet.OstaliListNazivFormated>
  <DomainObject.Predmet.OstaliListNazivFormatedOIB>
    <izvorni_sadrzaj>
      <item>Sudski registar</item>
      <item>Majda, odvjetnica iz ZOU Damjanović, OIB 46271167230</item>
      <item>Kristijan Hamer, OIB 17236261643</item>
      <item>Županijsko državno odvjetništvo u Varaždinu</item>
      <item>Ivica Plavetić</item>
      <item>Županijsko državno odvjetništvo</item>
      <item>Kristijan Hamer</item>
      <item>Vlasta Santo-olđa, OIB 94294490567</item>
    </izvorni_sadrzaj>
    <derivirana_varijabla naziv="DomainObject.Predmet.OstaliListNazivFormatedOIB_1">
      <item>Sudski registar</item>
      <item>Majda, odvjetnica iz ZOU Damjanović, OIB 46271167230</item>
      <item>Kristijan Hamer, OIB 17236261643</item>
      <item>Županijsko državno odvjetništvo u Varaždinu</item>
      <item>Ivica Plavetić</item>
      <item>Županijsko državno odvjetništvo</item>
      <item>Kristijan Hamer</item>
      <item>Vlasta Santo-olđa, OIB 94294490567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</izvorni_sadrzaj>
    <derivirana_varijabla naziv="DomainObject.Predmet.ProtustrankaIDrugi_1">HAMER društvo s ograničenom odgovornošću za proizvodnju, trgovinu, usluge i uvoz - izvoz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izvoz, OIB 66308082006, Marije Jurić-Zagorke 14, 40000 Čakovec</izvorni_sadrzaj>
    <derivirana_varijabla naziv="DomainObject.Predmet.ProtustrankaIDrugiAdressOIB_1">HAMER društvo s ograničenom odgovornošću za proizvodnju, trgovinu, usluge i uvoz - izvoz,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</item>
      <item>Sudski registar</item>
      <item>Majda, odvjetnica iz ZOU Damjanović</item>
      <item>Kristijan Hamer</item>
      <item>Županijsko državno odvjetništvo u Varaždinu</item>
      <item>Ivica Plavetić</item>
      <item>Županijsko državno odvjetništvo</item>
      <item>Kristijan Hamer</item>
      <item>Vlasta Santo-olđa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</item>
      <item>Sudski registar</item>
      <item>Majda, odvjetnica iz ZOU Damjanović</item>
      <item>Kristijan Hamer</item>
      <item>Županijsko državno odvjetništvo u Varaždinu</item>
      <item>Ivica Plavetić</item>
      <item>Županijsko državno odvjetništvo</item>
      <item>Kristijan Hamer</item>
      <item>Vlasta Santo-olđa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izvoz, OIB 66308082006, Marije Jurić-Zagorke 14,40000 Čakovec</item>
      <item>Sudski registar, B.Radića 2,42000 Varaždin</item>
      <item>Majda, odvjetnica iz ZOU Damjanović, OIB 46271167230, R. Boškovića 23,40000 Čakovec</item>
      <item>Kristijan Hamer, OIB 17236261643, Marije Jurić-zagorke 14,40000 Čakovec</item>
      <item>Županijsko državno odvjetništvo u Varaždinu</item>
      <item>Ivica Plavetić</item>
      <item>Županijsko državno odvjetništvo</item>
      <item>Kristijan Hamer</item>
      <item>Vlasta Santo-olđa, OIB 94294490567, Trenkova 14,42000 Varaždin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izvoz, OIB 66308082006, Marije Jurić-Zagorke 14,40000 Čakovec</item>
      <item>Sudski registar, B.Radića 2,42000 Varaždin</item>
      <item>Majda, odvjetnica iz ZOU Damjanović, OIB 46271167230, R. Boškovića 23,40000 Čakovec</item>
      <item>Kristijan Hamer, OIB 17236261643, Marije Jurić-zagorke 14,40000 Čakovec</item>
      <item>Županijsko državno odvjetništvo u Varaždinu</item>
      <item>Ivica Plavetić</item>
      <item>Županijsko državno odvjetništvo</item>
      <item>Kristijan Hamer</item>
      <item>Vlasta Santo-olđa, OIB 94294490567, Trenkova 14,42000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17236261643</item>
      <item>, OIB null</item>
      <item>, OIB null</item>
      <item>, OIB null</item>
      <item>, OIB null</item>
      <item>, OIB 94294490567</item>
    </izvorni_sadrzaj>
    <derivirana_varijabla naziv="DomainObject.Predmet.SudioniciListNazivOIB_1">
      <item>, OIB 32472378258</item>
      <item>, OIB 66308082006</item>
      <item>, OIB null</item>
      <item>, OIB 46271167230</item>
      <item>, OIB 17236261643</item>
      <item>, OIB null</item>
      <item>, OIB null</item>
      <item>, OIB null</item>
      <item>, OIB null</item>
      <item>, OIB 94294490567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466</properties:Words>
  <properties:Characters>2637</properties:Characters>
  <properties:Lines>82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2016-04-06T11:24:00Z</dcterms:created>
  <dc:creator>Maja Valušnig</dc:creator>
  <cp:lastModifiedBy>Nevenka Vuković</cp:lastModifiedBy>
  <cp:lastPrinted>2016-04-06T11:44:00Z</cp:lastPrinted>
  <dcterms:modified xmlns:xsi="http://www.w3.org/2001/XMLSchema-instance" xsi:type="dcterms:W3CDTF">2016-04-06T11:45:00Z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