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ec17d7" w14:paraId="cec17d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F0753">
        <w:rPr>
          <w:rFonts w:cs="Times New Roman" w:hAnsi="Times New Roman" w:ascii="Times New Roman"/>
          <w:sz w:val="24"/>
          <w:szCs w:val="24"/>
        </w:rPr>
        <w:t>2938/16</w:t>
      </w:r>
      <w:r w:rsidR="008459A0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0F0753" w:rsidRPr="000F0753">
        <w:rPr>
          <w:rFonts w:cs="Times New Roman" w:hAnsi="Times New Roman" w:ascii="Times New Roman"/>
          <w:sz w:val="24"/>
          <w:szCs w:val="24"/>
        </w:rPr>
        <w:t>FIDES d.o.o. Zagreb, Talajićeva 2, OIB: 62589334755</w:t>
      </w:r>
      <w:r w:rsidR="000F0753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0F0753">
        <w:rPr>
          <w:rFonts w:cs="Times New Roman" w:hAnsi="Times New Roman" w:ascii="Times New Roman"/>
          <w:sz w:val="24"/>
          <w:szCs w:val="24"/>
        </w:rPr>
        <w:t>24. listopada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0F0753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B1A47" w:rsidRPr="001B1A47">
        <w:rPr>
          <w:rFonts w:cs="Times New Roman" w:hAnsi="Times New Roman" w:ascii="Times New Roman"/>
          <w:sz w:val="24"/>
          <w:szCs w:val="24"/>
        </w:rPr>
        <w:t>FIDES d.o.o. Zagreb, Talajićeva 2, OIB: 62589334755</w:t>
      </w:r>
      <w:r w:rsidR="001B1A47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2E5981">
        <w:rPr>
          <w:rFonts w:cs="Times New Roman" w:hAnsi="Times New Roman" w:ascii="Times New Roman"/>
          <w:sz w:val="24"/>
          <w:szCs w:val="24"/>
        </w:rPr>
        <w:t>24. listopada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E5981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2E5981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2E5981">
        <w:rPr>
          <w:rFonts w:cs="Times New Roman" w:hAnsi="Times New Roman" w:ascii="Times New Roman"/>
          <w:sz w:val="24"/>
          <w:szCs w:val="24"/>
        </w:rPr>
        <w:t>Boris Hmelina iz Zagreba, Fraterščica 81, OIB: 35220441313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DD65D0">
        <w:rPr>
          <w:rFonts w:cs="Times New Roman" w:hAnsi="Times New Roman" w:ascii="Times New Roman"/>
          <w:b/>
          <w:bCs/>
          <w:sz w:val="24"/>
          <w:szCs w:val="24"/>
        </w:rPr>
        <w:t xml:space="preserve">Fraterščica 81,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05C11">
        <w:rPr>
          <w:rFonts w:cs="Times New Roman" w:hAnsi="Times New Roman" w:ascii="Times New Roman"/>
          <w:b/>
          <w:sz w:val="24"/>
          <w:szCs w:val="24"/>
        </w:rPr>
        <w:t xml:space="preserve">13. veljače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405C11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 </w:t>
      </w:r>
      <w:r w:rsidR="00A93650">
        <w:rPr>
          <w:rFonts w:cs="Times New Roman" w:hAnsi="Times New Roman" w:ascii="Times New Roman"/>
          <w:b/>
          <w:sz w:val="24"/>
          <w:szCs w:val="24"/>
          <w:u w:val="single"/>
        </w:rPr>
        <w:t xml:space="preserve">9,45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93650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93650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93650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93650">
        <w:rPr>
          <w:rFonts w:cs="Times New Roman" w:hAnsi="Times New Roman" w:ascii="Times New Roman"/>
          <w:sz w:val="24"/>
          <w:szCs w:val="24"/>
        </w:rPr>
        <w:t>9,50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3650" w:rsidP="001E4E5F" w:rsidR="00A936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posl. broj St-2938/16 od </w:t>
      </w:r>
      <w:r w:rsidR="003266D8">
        <w:rPr>
          <w:rFonts w:cs="Times New Roman" w:hAnsi="Times New Roman" w:ascii="Times New Roman"/>
          <w:sz w:val="24"/>
          <w:szCs w:val="24"/>
        </w:rPr>
        <w:t>10. studenoga 2016. pokrenut je prethodni postupak nad dužnikom.</w:t>
      </w:r>
      <w:r w:rsidR="002949CA">
        <w:rPr>
          <w:rFonts w:cs="Times New Roman" w:hAnsi="Times New Roman" w:ascii="Times New Roman"/>
          <w:sz w:val="24"/>
          <w:szCs w:val="24"/>
        </w:rPr>
        <w:tab/>
      </w:r>
    </w:p>
    <w:p w:rsidRDefault="00A93650" w:rsidP="001E4E5F" w:rsidR="00A936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266D8" w:rsidP="003266D8" w:rsidR="003266D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Zakonska zastupnica dužnika na ročištu održanom 16. listopada 2018. priznala je postojanje stečajnog razloga nesposobnosti za plaćanje te se nije protivila otvaranju stečajnog postupka nad dužnikom.</w:t>
      </w:r>
    </w:p>
    <w:p w:rsidRDefault="003266D8" w:rsidP="003266D8" w:rsidR="003266D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A4E32">
        <w:rPr>
          <w:rFonts w:cs="Times New Roman" w:hAnsi="Times New Roman" w:ascii="Times New Roman"/>
          <w:sz w:val="24"/>
          <w:szCs w:val="24"/>
        </w:rPr>
        <w:t xml:space="preserve">Slijedom navedenog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CA4E32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CA4E32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</w:t>
      </w:r>
      <w:r w:rsidR="00CA4E32">
        <w:rPr>
          <w:rFonts w:cs="Times New Roman" w:hAnsi="Times New Roman" w:ascii="Times New Roman"/>
          <w:sz w:val="24"/>
          <w:szCs w:val="24"/>
        </w:rPr>
        <w:t xml:space="preserve">pa je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B27E2" w:rsidP="00F65C40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C1AC8" w:rsidRPr="00DC1AC8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automatski, </w:t>
      </w:r>
      <w:r w:rsidR="00DC1AC8">
        <w:rPr>
          <w:rFonts w:cs="Times New Roman" w:hAnsi="Times New Roman" w:ascii="Times New Roman"/>
          <w:sz w:val="24"/>
          <w:szCs w:val="24"/>
        </w:rPr>
        <w:t xml:space="preserve">nasumičnim računalnim odabirom, </w:t>
      </w:r>
      <w:r w:rsidR="00DC1AC8" w:rsidRPr="00DC1AC8">
        <w:rPr>
          <w:rFonts w:cs="Times New Roman" w:hAnsi="Times New Roman" w:ascii="Times New Roman"/>
          <w:sz w:val="24"/>
          <w:szCs w:val="24"/>
        </w:rPr>
        <w:t xml:space="preserve">primjenom pravila propisanog odredbom članka 84. stavak </w:t>
      </w:r>
      <w:r w:rsidR="00DC1AC8">
        <w:rPr>
          <w:rFonts w:cs="Times New Roman" w:hAnsi="Times New Roman" w:ascii="Times New Roman"/>
          <w:sz w:val="24"/>
          <w:szCs w:val="24"/>
        </w:rPr>
        <w:t>1</w:t>
      </w:r>
      <w:r w:rsidR="00DC1AC8" w:rsidRPr="00DC1AC8">
        <w:rPr>
          <w:rFonts w:cs="Times New Roman" w:hAnsi="Times New Roman" w:ascii="Times New Roman"/>
          <w:sz w:val="24"/>
          <w:szCs w:val="24"/>
        </w:rPr>
        <w:t>. SZ</w:t>
      </w:r>
      <w:r w:rsidR="00DC1AC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C1AC8" w:rsidP="00F65C40" w:rsidR="00DC1AC8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A4E32">
        <w:rPr>
          <w:rFonts w:cs="Times New Roman" w:hAnsi="Times New Roman" w:ascii="Times New Roman"/>
          <w:sz w:val="24"/>
          <w:szCs w:val="24"/>
        </w:rPr>
        <w:t>24.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CA4E32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D3E55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AD3E55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D3E55" w:rsidR="00AD3E5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A4E32" w:rsidP="006F5244" w:rsidR="00CA4E32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6F5244" w:rsidR="001E470B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423A6" w:rsidP="001E4E5F" w:rsidR="007F2918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CA4E32" w:rsidP="001E4E5F" w:rsidR="00CA4E32" w:rsidRPr="001E0C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E0C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972B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24.10.18.</w:t>
      </w:r>
      <w:r w:rsidR="003B4CA6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E0C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1E0C0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35D" w:rsidR="0069535D">
      <w:r>
        <w:separator/>
      </w:r>
    </w:p>
  </w:endnote>
  <w:endnote w:id="0" w:type="continuationSeparator">
    <w:p w:rsidRDefault="0069535D" w:rsidR="00695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35D" w:rsidR="0069535D">
      <w:r>
        <w:separator/>
      </w:r>
    </w:p>
  </w:footnote>
  <w:footnote w:id="0" w:type="continuationSeparator">
    <w:p w:rsidRDefault="0069535D" w:rsidR="00695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972B2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D65D0">
      <w:rPr>
        <w:rFonts w:hAnsi="Times New Roman" w:ascii="Times New Roman"/>
      </w:rPr>
      <w:t>2938/16</w:t>
    </w:r>
    <w:r w:rsidR="008459A0">
      <w:rPr>
        <w:rFonts w:hAnsi="Times New Roman" w:ascii="Times New Roman"/>
      </w:rPr>
      <w:t>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CA9"/>
    <w:rsid w:val="00020BA4"/>
    <w:rsid w:val="00032919"/>
    <w:rsid w:val="0006417A"/>
    <w:rsid w:val="0006505A"/>
    <w:rsid w:val="00071D41"/>
    <w:rsid w:val="00082920"/>
    <w:rsid w:val="000B27E2"/>
    <w:rsid w:val="000F0753"/>
    <w:rsid w:val="000F17DB"/>
    <w:rsid w:val="00172FFB"/>
    <w:rsid w:val="001B1A47"/>
    <w:rsid w:val="001E0C01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E5981"/>
    <w:rsid w:val="00320107"/>
    <w:rsid w:val="003266D8"/>
    <w:rsid w:val="003423A6"/>
    <w:rsid w:val="0036341C"/>
    <w:rsid w:val="00364979"/>
    <w:rsid w:val="00366457"/>
    <w:rsid w:val="003972B2"/>
    <w:rsid w:val="003A276C"/>
    <w:rsid w:val="003B4CA6"/>
    <w:rsid w:val="003B6121"/>
    <w:rsid w:val="003C6959"/>
    <w:rsid w:val="003E367D"/>
    <w:rsid w:val="00405C11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9535D"/>
    <w:rsid w:val="006E69A4"/>
    <w:rsid w:val="006F5244"/>
    <w:rsid w:val="007021B3"/>
    <w:rsid w:val="00702CA9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459A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A4F9A"/>
    <w:rsid w:val="009C0C60"/>
    <w:rsid w:val="009D0ED3"/>
    <w:rsid w:val="009F0284"/>
    <w:rsid w:val="009F3306"/>
    <w:rsid w:val="00A1366F"/>
    <w:rsid w:val="00A16088"/>
    <w:rsid w:val="00A26151"/>
    <w:rsid w:val="00A26EAF"/>
    <w:rsid w:val="00A93650"/>
    <w:rsid w:val="00AA0C7F"/>
    <w:rsid w:val="00AB314A"/>
    <w:rsid w:val="00AC4626"/>
    <w:rsid w:val="00AC50A4"/>
    <w:rsid w:val="00AD3E55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A4E32"/>
    <w:rsid w:val="00CB38D1"/>
    <w:rsid w:val="00CE6259"/>
    <w:rsid w:val="00D12600"/>
    <w:rsid w:val="00D373D4"/>
    <w:rsid w:val="00D566C6"/>
    <w:rsid w:val="00D74871"/>
    <w:rsid w:val="00DA0460"/>
    <w:rsid w:val="00DC1AC8"/>
    <w:rsid w:val="00DD444D"/>
    <w:rsid w:val="00DD65D0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d.o.o.</izvorni_sadrzaj>
    <derivirana_varijabla naziv="DomainObject.Predmet.ProtustrankaFormated_1">  FIDES d.o.o.</derivirana_varijabla>
  </DomainObject.Predmet.ProtustrankaFormated>
  <DomainObject.Predmet.ProtustrankaFormatedOIB>
    <izvorni_sadrzaj>  FIDES d.o.o., OIB 62589334755</izvorni_sadrzaj>
    <derivirana_varijabla naziv="DomainObject.Predmet.ProtustrankaFormatedOIB_1">  FIDES d.o.o., OIB 62589334755</derivirana_varijabla>
  </DomainObject.Predmet.ProtustrankaFormatedOIB>
  <DomainObject.Predmet.ProtustrankaFormatedWithAdress>
    <izvorni_sadrzaj> FIDES d.o.o., Talajićeva 2, 10000 Zagreb</izvorni_sadrzaj>
    <derivirana_varijabla naziv="DomainObject.Predmet.ProtustrankaFormatedWithAdress_1"> FIDES d.o.o., Talajićeva 2, 10000 Zagreb</derivirana_varijabla>
  </DomainObject.Predmet.ProtustrankaFormatedWithAdress>
  <DomainObject.Predmet.ProtustrankaFormatedWithAdressOIB>
    <izvorni_sadrzaj> FIDES d.o.o., OIB 62589334755, Talajićeva 2, 10000 Zagreb</izvorni_sadrzaj>
    <derivirana_varijabla naziv="DomainObject.Predmet.ProtustrankaFormatedWithAdressOIB_1"> FIDES d.o.o., OIB 62589334755, Talajićeva 2, 10000 Zagreb</derivirana_varijabla>
  </DomainObject.Predmet.ProtustrankaFormatedWithAdressOIB>
  <DomainObject.Predmet.ProtustrankaWithAdress>
    <izvorni_sadrzaj>FIDES d.o.o. Talajićeva 2, 10000 Zagreb</izvorni_sadrzaj>
    <derivirana_varijabla naziv="DomainObject.Predmet.ProtustrankaWithAdress_1">FIDES d.o.o. Talajićeva 2, 10000 Zagreb</derivirana_varijabla>
  </DomainObject.Predmet.ProtustrankaWithAdress>
  <DomainObject.Predmet.ProtustrankaWithAdressOIB>
    <izvorni_sadrzaj>FIDES d.o.o., OIB 62589334755, Talajićeva 2, 10000 Zagreb</izvorni_sadrzaj>
    <derivirana_varijabla naziv="DomainObject.Predmet.ProtustrankaWithAdressOIB_1">FIDES d.o.o., OIB 62589334755, Talajićeva 2, 10000 Zagreb</derivirana_varijabla>
  </DomainObject.Predmet.ProtustrankaWithAdressOIB>
  <DomainObject.Predmet.ProtustrankaNazivFormated>
    <izvorni_sadrzaj>FIDES d.o.o.</izvorni_sadrzaj>
    <derivirana_varijabla naziv="DomainObject.Predmet.ProtustrankaNazivFormated_1">FIDES d.o.o.</derivirana_varijabla>
  </DomainObject.Predmet.ProtustrankaNazivFormated>
  <DomainObject.Predmet.ProtustrankaNazivFormatedOIB>
    <izvorni_sadrzaj>FIDES d.o.o., OIB 62589334755</izvorni_sadrzaj>
    <derivirana_varijabla naziv="DomainObject.Predmet.ProtustrankaNazivFormatedOIB_1">FIDES d.o.o., OIB 62589334755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Lončarić</izvorni_sadrzaj>
    <derivirana_varijabla naziv="DomainObject.Predmet.StrankaFormated_1">  FINA Regionalni centar Zagreb; Vesna Lončarić</derivirana_varijabla>
  </DomainObject.Predmet.StrankaFormated>
  <DomainObject.Predmet.StrankaFormatedOIB>
    <izvorni_sadrzaj>  FINA Regionalni centar Zagreb, OIB 85821130368; Vesna Lončarić, OIB 86392278187</izvorni_sadrzaj>
    <derivirana_varijabla naziv="DomainObject.Predmet.StrankaFormatedOIB_1">  FINA Regionalni centar Zagreb, OIB 85821130368; Vesna Lončarić, OIB 86392278187</derivirana_varijabla>
  </DomainObject.Predmet.StrankaFormatedOIB>
  <DomainObject.Predmet.StrankaFormatedWithAdress>
    <izvorni_sadrzaj> FINA Regionalni centar Zagreb, Trg svibanjskih žrtava 1995. br. 1, 10000 Zagreb; Vesna Lončarić, Vrapčanska 251, 10000 Zagreb</izvorni_sadrzaj>
    <derivirana_varijabla naziv="DomainObject.Predmet.StrankaFormatedWithAdress_1"> FINA Regionalni centar Zagreb, Trg svibanjskih žrtava 1995. br. 1, 10000 Zagreb; Vesna Lončarić, Vrapčanska 251, 10000 Zagreb</derivirana_varijabla>
  </DomainObject.Predmet.StrankaFormatedWithAdress>
  <DomainObject.Predmet.StrankaFormatedWithAdressOIB>
    <izvorni_sadrzaj> FINA Regionalni centar Zagreb, OIB 85821130368, Trg svibanjskih žrtava 1995. br. 1, 10000 Zagreb; Vesna Lončarić, OIB 86392278187, Vrapčanska 251, 10000 Zagreb</izvorni_sadrzaj>
    <derivirana_varijabla naziv="DomainObject.Predmet.StrankaFormatedWithAdressOIB_1"> FINA Regionalni centar Zagreb, OIB 85821130368, Trg svibanjskih žrtava 1995. br. 1, 10000 Zagreb; Vesna Lončarić, OIB 86392278187, Vrapčanska 251, 10000 Zagreb</derivirana_varijabla>
  </DomainObject.Predmet.StrankaFormatedWithAdressOIB>
  <DomainObject.Predmet.StrankaWithAdress>
    <izvorni_sadrzaj>FINA Regionalni centar Zagreb Trg svibanjskih žrtava 1995. br. 1,10000 Zagreb,Vesna Lončarić Vrapčanska 251,10000 Zagreb</izvorni_sadrzaj>
    <derivirana_varijabla naziv="DomainObject.Predmet.StrankaWithAdress_1">FINA Regionalni centar Zagreb Trg svibanjskih žrtava 1995. br. 1,10000 Zagreb,Vesna Lončarić Vrapčanska 251,10000 Zagreb</derivirana_varijabla>
  </DomainObject.Predmet.StrankaWithAdress>
  <DomainObject.Predmet.StrankaWithAdressOIB>
    <izvorni_sadrzaj>FINA Regionalni centar Zagreb, OIB 85821130368, Trg svibanjskih žrtava 1995. br. 1,10000 Zagreb,Vesna Lončarić, OIB 86392278187, Vrapčanska 251,10000 Zagreb</izvorni_sadrzaj>
    <derivirana_varijabla naziv="DomainObject.Predmet.StrankaWithAdressOIB_1">FINA Regionalni centar Zagreb, OIB 85821130368, Trg svibanjskih žrtava 1995. br. 1,10000 Zagreb,Vesna Lončarić, OIB 86392278187, Vrapčanska 251,10000 Zagreb</derivirana_varijabla>
  </DomainObject.Predmet.StrankaWithAdressOIB>
  <DomainObject.Predmet.StrankaNazivFormated>
    <izvorni_sadrzaj>FINA Regionalni centar Zagreb,Vesna Lončarić</izvorni_sadrzaj>
    <derivirana_varijabla naziv="DomainObject.Predmet.StrankaNazivFormated_1">FINA Regionalni centar Zagreb,Vesna Lončarić</derivirana_varijabla>
  </DomainObject.Predmet.StrankaNazivFormated>
  <DomainObject.Predmet.StrankaNazivFormatedOIB>
    <izvorni_sadrzaj>FINA Regionalni centar Zagreb, OIB 85821130368,Vesna Lončarić, OIB 86392278187</izvorni_sadrzaj>
    <derivirana_varijabla naziv="DomainObject.Predmet.StrankaNazivFormatedOIB_1">FINA Regionalni centar Zagreb, OIB 85821130368,Vesna Lončarić, OIB 86392278187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Vesna Lončarić</item>
    </izvorni_sadrzaj>
    <derivirana_varijabla naziv="DomainObject.Predmet.StrankaListFormated_1">
      <item>FINA Regionalni centar Zagreb</item>
      <item>Vesna Lončarić</item>
    </derivirana_varijabla>
  </DomainObject.Predmet.StrankaListFormated>
  <DomainObject.Predmet.StrankaListFormatedOIB>
    <izvorni_sadrzaj>
      <item>FINA Regionalni centar Zagreb, OIB 85821130368</item>
      <item>Vesna Lončarić, OIB 86392278187</item>
    </izvorni_sadrzaj>
    <derivirana_varijabla naziv="DomainObject.Predmet.StrankaListFormatedOIB_1">
      <item>FINA Regionalni centar Zagreb, OIB 85821130368</item>
      <item>Vesna Lončarić, OIB 86392278187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Lončarić, Vrapčanska 251, 10000 Zagreb</item>
    </izvorni_sadrzaj>
    <derivirana_varijabla naziv="DomainObject.Predmet.StrankaListFormatedWithAdress_1">
      <item>FINA Regionalni centar Zagreb, Trg svibanjskih žrtava 1995. br. 1, 10000 Zagreb</item>
      <item>Vesna Lončarić, Vrapčanska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Lončarić, OIB 86392278187, Vrapčanska 251, 10000 Zagreb</item>
    </izvorni_sadrzaj>
    <derivirana_varijabla naziv="DomainObject.Predmet.StrankaListFormatedWithAdressOIB_1">
      <item>FINA Regionalni centar Zagreb, OIB 85821130368, Trg svibanjskih žrtava 1995. br. 1, 10000 Zagreb</item>
      <item>Vesna Lončarić, OIB 86392278187, Vrapčanska 251, 10000 Zagreb</item>
    </derivirana_varijabla>
  </DomainObject.Predmet.StrankaListFormatedWithAdressOIB>
  <DomainObject.Predmet.StrankaListNazivFormated>
    <izvorni_sadrzaj>
      <item>FINA Regionalni centar Zagreb</item>
      <item>Vesna Lončarić</item>
    </izvorni_sadrzaj>
    <derivirana_varijabla naziv="DomainObject.Predmet.StrankaListNazivFormated_1">
      <item>FINA Regionalni centar Zagreb</item>
      <item>Vesna Lončarić</item>
    </derivirana_varijabla>
  </DomainObject.Predmet.StrankaListNazivFormated>
  <DomainObject.Predmet.StrankaListNazivFormatedOIB>
    <izvorni_sadrzaj>
      <item>FINA Regionalni centar Zagreb, OIB 85821130368</item>
      <item>Vesna Lončarić, OIB 86392278187</item>
    </izvorni_sadrzaj>
    <derivirana_varijabla naziv="DomainObject.Predmet.StrankaListNazivFormatedOIB_1">
      <item>FINA Regionalni centar Zagreb, OIB 85821130368</item>
      <item>Vesna Lončarić, OIB 86392278187</item>
    </derivirana_varijabla>
  </DomainObject.Predmet.StrankaListNazivFormatedOIB>
  <DomainObject.Predmet.ProtuStrankaListFormated>
    <izvorni_sadrzaj>
      <item>FIDES d.o.o.</item>
    </izvorni_sadrzaj>
    <derivirana_varijabla naziv="DomainObject.Predmet.ProtuStrankaListFormated_1">
      <item>FIDES d.o.o.</item>
    </derivirana_varijabla>
  </DomainObject.Predmet.ProtuStrankaListFormated>
  <DomainObject.Predmet.ProtuStrankaListFormatedOIB>
    <izvorni_sadrzaj>
      <item>FIDES d.o.o., OIB 62589334755</item>
    </izvorni_sadrzaj>
    <derivirana_varijabla naziv="DomainObject.Predmet.ProtuStrankaListFormatedOIB_1">
      <item>FIDES d.o.o., OIB 62589334755</item>
    </derivirana_varijabla>
  </DomainObject.Predmet.ProtuStrankaListFormatedOIB>
  <DomainObject.Predmet.ProtuStrankaListFormatedWithAdress>
    <izvorni_sadrzaj>
      <item>FIDES d.o.o., Talajićeva 2, 10000 Zagreb</item>
    </izvorni_sadrzaj>
    <derivirana_varijabla naziv="DomainObject.Predmet.ProtuStrankaListFormatedWithAdress_1">
      <item>FIDES d.o.o., Talajićeva 2, 10000 Zagreb</item>
    </derivirana_varijabla>
  </DomainObject.Predmet.ProtuStrankaListFormatedWithAdress>
  <DomainObject.Predmet.ProtuStrankaListFormatedWithAdressOIB>
    <izvorni_sadrzaj>
      <item>FIDES d.o.o., OIB 62589334755, Talajićeva 2, 10000 Zagreb</item>
    </izvorni_sadrzaj>
    <derivirana_varijabla naziv="DomainObject.Predmet.ProtuStrankaListFormatedWithAdressOIB_1">
      <item>FIDES d.o.o., OIB 62589334755, Talajićeva 2, 10000 Zagreb</item>
    </derivirana_varijabla>
  </DomainObject.Predmet.ProtuStrankaListFormatedWithAdressOIB>
  <DomainObject.Predmet.ProtuStrankaListNazivFormated>
    <izvorni_sadrzaj>
      <item>FIDES d.o.o.</item>
    </izvorni_sadrzaj>
    <derivirana_varijabla naziv="DomainObject.Predmet.ProtuStrankaListNazivFormated_1">
      <item>FIDES d.o.o.</item>
    </derivirana_varijabla>
  </DomainObject.Predmet.ProtuStrankaListNazivFormated>
  <DomainObject.Predmet.ProtuStrankaListNazivFormatedOIB>
    <izvorni_sadrzaj>
      <item>FIDES d.o.o., OIB 62589334755</item>
    </izvorni_sadrzaj>
    <derivirana_varijabla naziv="DomainObject.Predmet.ProtuStrankaListNazivFormatedOIB_1">
      <item>FIDES d.o.o., OIB 62589334755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251, 10000 Zagreb</item>
    </izvorni_sadrzaj>
    <derivirana_varijabla naziv="DomainObject.Predmet.OstaliListFormatedWithAdress_1">
      <item>Vesna Lončarić, Vrapčanska 251, 10000 Zagreb</item>
    </derivirana_varijabla>
  </DomainObject.Predmet.OstaliListFormatedWithAdress>
  <DomainObject.Predmet.OstaliListFormatedWithAdressOIB>
    <izvorni_sadrzaj>
      <item>Vesna Lončarić, OIB 86392278187, Vrapčanska 251, 10000 Zagreb</item>
    </izvorni_sadrzaj>
    <derivirana_varijabla naziv="DomainObject.Predmet.OstaliListFormatedWithAdressOIB_1">
      <item>Vesna Lončarić, OIB 86392278187, Vrapčanska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d.o.o.</izvorni_sadrzaj>
    <derivirana_varijabla naziv="DomainObject.Predmet.ProtustrankaIDrugi_1">FIDES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d.o.o., OIB 62589334755, Talajićeva 2, 10000 Zagreb</izvorni_sadrzaj>
    <derivirana_varijabla naziv="DomainObject.Predmet.ProtustrankaIDrugiAdressOIB_1">FIDES d.o.o., OIB 62589334755, Talajićeva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d.o.o.</item>
      <item>Vesna Lončarić</item>
      <item>Vesna Lončarić</item>
    </izvorni_sadrzaj>
    <derivirana_varijabla naziv="DomainObject.Predmet.SudioniciListNaziv_1">
      <item>FINA Regionalni centar Zagreb</item>
      <item>FIDES d.o.o.</item>
      <item>Vesna Lončarić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izvorni_sadrzaj>
    <derivirana_varijabla naziv="DomainObject.Predmet.SudioniciListAdressOIB_1"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62589334755</item>
      <item>, OIB 86392278187</item>
      <item>, OIB 86392278187</item>
    </izvorni_sadrzaj>
    <derivirana_varijabla naziv="DomainObject.Predmet.SudioniciListNazivOIB_1">
      <item>, OIB 85821130368</item>
      <item>, OIB 62589334755</item>
      <item>, OIB 86392278187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St-2938/2016-17</izvorni_sadrzaj>
    <derivirana_varijabla naziv="DomainObject.PredzadnjaOdlukaIzPredmeta.Oznaka_1">St-2938/2016-17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4027</properties:Characters>
  <properties:Lines>103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2018-10-24T10:44:00Z</dcterms:created>
  <dc:creator>MK</dc:creator>
  <cp:lastModifiedBy>Sonja Pilić</cp:lastModifiedBy>
  <cp:lastPrinted>2018-10-24T10:47:00Z</cp:lastPrinted>
  <dcterms:modified xmlns:xsi="http://www.w3.org/2001/XMLSchema-instance" xsi:type="dcterms:W3CDTF">2018-10-24T10:47:00Z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