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ca79" w14:paraId="73dca79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  TRGOVAČKI SUD U SPLITU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STALNA SLUŽBA DUBROVNIK</w:t>
      </w:r>
    </w:p>
    <w:p w:rsidRDefault="00D67CD7" w:rsidP="00D67CD7" w:rsidR="00D67CD7" w:rsidRPr="004E7435">
      <w:pPr>
        <w:rPr>
          <w:b/>
        </w:rPr>
      </w:pP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B93575">
        <w:rPr>
          <w:b/>
        </w:rPr>
        <w:t>1489</w:t>
      </w:r>
      <w:r w:rsidR="004E7435" w:rsidRPr="004E7435">
        <w:rPr>
          <w:b/>
        </w:rPr>
        <w:t>/</w:t>
      </w:r>
      <w:r w:rsidR="00D67CD7" w:rsidRPr="004E7435">
        <w:rPr>
          <w:b/>
        </w:rPr>
        <w:t>16</w:t>
      </w:r>
    </w:p>
    <w:p w:rsidRDefault="00D67CD7" w:rsidP="00D67CD7" w:rsidR="00D67CD7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  <w:r w:rsidRPr="003266FB">
        <w:t>Trgovački sud u Splitu, Stalna služba u Dubrovniku, po stečajnom sucu tog suda Diani Butigan Granić, kao sucu pojedincu, u stečajnom postupku nad dužnikom</w:t>
      </w:r>
      <w:r w:rsidR="004E7435" w:rsidRPr="003266FB">
        <w:t xml:space="preserve"> </w:t>
      </w:r>
      <w:r w:rsidR="008D6641" w:rsidRPr="008D6641">
        <w:t>LUNA d.o.o. u stečaju, Dubrovnik, Gornji Kono 51, OIB: 39993823835, kojeg zastupa stečajna upraviteljica Dinka Trumbić</w:t>
      </w:r>
      <w:r w:rsidR="004F317E">
        <w:t xml:space="preserve">, </w:t>
      </w:r>
      <w:r w:rsidR="00721B68" w:rsidRPr="003266FB">
        <w:t xml:space="preserve">dana </w:t>
      </w:r>
      <w:r w:rsidR="008D6641">
        <w:t>14</w:t>
      </w:r>
      <w:r w:rsidR="004F317E">
        <w:t xml:space="preserve">. </w:t>
      </w:r>
      <w:r w:rsidR="008D6641">
        <w:t>srpnja</w:t>
      </w:r>
      <w:r w:rsidR="004F317E">
        <w:t xml:space="preserve"> </w:t>
      </w:r>
      <w:r w:rsidR="003266FB" w:rsidRPr="003266FB">
        <w:t>2017</w:t>
      </w:r>
      <w:r w:rsidRPr="003266FB">
        <w:t>. godine</w:t>
      </w: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151D09" w:rsidR="009B6353" w:rsidRPr="008D6641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8D6641" w:rsidRPr="008D6641">
        <w:t>LUNA d.o.o. u stečaju, Dubrovnik, Go</w:t>
      </w:r>
      <w:r w:rsidR="008D6641">
        <w:t>rnji Kono 51, OIB: 39993823835.</w:t>
      </w:r>
    </w:p>
    <w:p w:rsidRDefault="008D6641" w:rsidP="008D6641" w:rsidR="008D6641" w:rsidRPr="003266FB">
      <w:pPr>
        <w:pStyle w:val="Odlomakpopisa"/>
        <w:ind w:left="1080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Splitu, Stalna služba u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B52C63" w:rsidR="00B52C63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B93575">
        <w:t>1489</w:t>
      </w:r>
      <w:r w:rsidR="00DE5D2B" w:rsidRPr="003266FB">
        <w:t xml:space="preserve">/2016 od </w:t>
      </w:r>
      <w:r w:rsidR="00B93575">
        <w:t>22</w:t>
      </w:r>
      <w:r w:rsidR="00D67CD7" w:rsidRPr="003266FB">
        <w:t xml:space="preserve">. </w:t>
      </w:r>
      <w:r w:rsidR="00B93575">
        <w:t>ožujka</w:t>
      </w:r>
      <w:r w:rsidR="004F68D4">
        <w:t xml:space="preserve"> 2017</w:t>
      </w:r>
      <w:r w:rsidR="00D67CD7" w:rsidRPr="003266FB">
        <w:t xml:space="preserve">. godine otvoren je stečajni postupak nad dužnikom </w:t>
      </w:r>
      <w:r>
        <w:t xml:space="preserve"> </w:t>
      </w:r>
      <w:r w:rsidR="008D6641" w:rsidRPr="008D6641">
        <w:t>LUNA d.o.o. u stečaju, Dubrovnik, Gornji Kono 51, OIB: 39993823835.</w:t>
      </w:r>
    </w:p>
    <w:p w:rsidRDefault="00B52C63" w:rsidP="00B52C63" w:rsidR="00D67CD7" w:rsidRPr="003266FB">
      <w:pPr>
        <w:jc w:val="both"/>
      </w:pPr>
      <w:r>
        <w:t xml:space="preserve">             </w:t>
      </w:r>
      <w:r w:rsidR="00D67CD7" w:rsidRPr="003266FB">
        <w:t>Prema izvješću stečajnog upravitelj</w:t>
      </w:r>
      <w:r w:rsidR="00A51F29">
        <w:t xml:space="preserve">a dostavio u spis </w:t>
      </w:r>
      <w:r w:rsidR="00D67CD7"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 xml:space="preserve">Temeljem čl. 293. SZ ako se nakon otvaranja stečajnoga postupka pokaže da stečajna masa nije dostatna ni za namirenje troškova postupka, sud će rješenjem obustaviti i zaključiti </w:t>
      </w:r>
      <w:r w:rsidRPr="003266FB">
        <w:lastRenderedPageBreak/>
        <w:t>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B93575">
        <w:t>7</w:t>
      </w:r>
      <w:r w:rsidRPr="003266FB">
        <w:t xml:space="preserve">. </w:t>
      </w:r>
      <w:r w:rsidR="00B93575">
        <w:t>lipnja</w:t>
      </w:r>
      <w:r w:rsidR="00D70023">
        <w:t xml:space="preserve"> 2017</w:t>
      </w:r>
      <w:r w:rsidRPr="003266FB">
        <w:t>. godine stečajni vjerovnici donijeli su</w:t>
      </w:r>
      <w:r w:rsidR="00F15681" w:rsidRPr="003266FB">
        <w:t xml:space="preserve"> </w:t>
      </w:r>
      <w:r w:rsidRPr="003266FB">
        <w:t>odluku da se stečajni postupak obustavi i zaključi sukladno čl. 293. Stečajnog zakona.</w:t>
      </w:r>
      <w:r w:rsidR="00F15681" w:rsidRPr="003266FB">
        <w:t xml:space="preserve"> </w:t>
      </w:r>
      <w:r w:rsidR="00B52C63">
        <w:t>S</w:t>
      </w:r>
      <w:r w:rsidR="00F15681" w:rsidRPr="003266FB">
        <w:t>ud je rješenj</w:t>
      </w:r>
      <w:r w:rsidR="00D70023">
        <w:t xml:space="preserve">em od </w:t>
      </w:r>
      <w:r w:rsidR="00B93575">
        <w:t>13.</w:t>
      </w:r>
      <w:r w:rsidR="00F15681" w:rsidRPr="003266FB">
        <w:t xml:space="preserve"> </w:t>
      </w:r>
      <w:r w:rsidR="00B52C63">
        <w:t>lipnja</w:t>
      </w:r>
      <w:r w:rsidR="00D70023">
        <w:t xml:space="preserve"> 2017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8D6641">
        <w:rPr>
          <w:b/>
        </w:rPr>
        <w:t>14</w:t>
      </w:r>
      <w:r w:rsidR="004F317E">
        <w:rPr>
          <w:b/>
        </w:rPr>
        <w:t xml:space="preserve">. </w:t>
      </w:r>
      <w:r w:rsidR="008D6641">
        <w:rPr>
          <w:b/>
        </w:rPr>
        <w:t>srpnja</w:t>
      </w:r>
      <w:r w:rsidR="004F317E">
        <w:rPr>
          <w:b/>
        </w:rPr>
        <w:t xml:space="preserve"> </w:t>
      </w:r>
      <w:r w:rsidR="003266FB" w:rsidRPr="003266FB">
        <w:rPr>
          <w:b/>
        </w:rPr>
        <w:t>2017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B52C63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uprava, Ispostava Metković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sectPr w:rsidSect="004E7435" w:rsidR="003D45F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35" w:rsidP="004E7435" w:rsidR="004E7435">
      <w:r>
        <w:separator/>
      </w:r>
    </w:p>
  </w:endnote>
  <w:endnote w:id="0" w:type="continuationSeparator">
    <w:p w:rsidRDefault="004E7435" w:rsidP="004E7435" w:rsidR="004E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35" w:rsidP="004E7435" w:rsidR="004E7435">
      <w:r>
        <w:separator/>
      </w:r>
    </w:p>
  </w:footnote>
  <w:footnote w:id="0" w:type="continuationSeparator">
    <w:p w:rsidRDefault="004E7435" w:rsidP="004E7435" w:rsidR="004E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272">
          <w:rPr>
            <w:noProof/>
          </w:rPr>
          <w:t>2</w:t>
        </w:r>
        <w:r>
          <w:fldChar w:fldCharType="end"/>
        </w:r>
        <w:r w:rsidR="00B93575">
          <w:t xml:space="preserve"> </w:t>
        </w:r>
        <w:r w:rsidR="00B93575">
          <w:tab/>
        </w:r>
        <w:r w:rsidR="00B93575">
          <w:tab/>
          <w:t>Posl.br. 7.St.1489</w:t>
        </w:r>
        <w:r>
          <w:t>/16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83469"/>
    <w:rsid w:val="000E4272"/>
    <w:rsid w:val="001427D6"/>
    <w:rsid w:val="001B1AD5"/>
    <w:rsid w:val="003266FB"/>
    <w:rsid w:val="003D45F9"/>
    <w:rsid w:val="00480330"/>
    <w:rsid w:val="004E7435"/>
    <w:rsid w:val="004F317E"/>
    <w:rsid w:val="004F68D4"/>
    <w:rsid w:val="00721B68"/>
    <w:rsid w:val="007E0FC6"/>
    <w:rsid w:val="007E311D"/>
    <w:rsid w:val="00826F01"/>
    <w:rsid w:val="008D6641"/>
    <w:rsid w:val="009B6353"/>
    <w:rsid w:val="00A51F29"/>
    <w:rsid w:val="00A861F3"/>
    <w:rsid w:val="00B52C63"/>
    <w:rsid w:val="00B91058"/>
    <w:rsid w:val="00B93575"/>
    <w:rsid w:val="00D67CD7"/>
    <w:rsid w:val="00D70023"/>
    <w:rsid w:val="00DE5D2B"/>
    <w:rsid w:val="00F15681"/>
    <w:rsid w:val="00F22272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27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27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27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27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27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27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27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27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 1 SZ-a</izvorni_sadrzaj>
    <derivirana_varijabla naziv="DomainObject.Predmet.Opis_1">čl. 110.st.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d.o.o. za računovodstvo, knjigovodstvo i usluge</izvorni_sadrzaj>
    <derivirana_varijabla naziv="DomainObject.Predmet.ProtustrankaFormated_1">  LUNA d.o.o. za računovodstvo, knjigovodstvo i usluge</derivirana_varijabla>
  </DomainObject.Predmet.ProtustrankaFormated>
  <DomainObject.Predmet.ProtustrankaFormatedOIB>
    <izvorni_sadrzaj>  LUNA d.o.o. za računovodstvo, knjigovodstvo i usluge, OIB 39993823835</izvorni_sadrzaj>
    <derivirana_varijabla naziv="DomainObject.Predmet.ProtustrankaFormatedOIB_1">  LUNA d.o.o. za računovodstvo, knjigovodstvo i usluge, OIB 39993823835</derivirana_varijabla>
  </DomainObject.Predmet.ProtustrankaFormatedOIB>
  <DomainObject.Predmet.ProtustrankaFormatedWithAdress>
    <izvorni_sadrzaj> LUNA d.o.o. za računovodstvo, knjigovodstvo i usluge, Gornji Kono 51, 20000 Dubrovnik</izvorni_sadrzaj>
    <derivirana_varijabla naziv="DomainObject.Predmet.ProtustrankaFormatedWithAdress_1"> LUNA d.o.o. za računovodstvo, knjigovodstvo i usluge, Gornji Kono 51, 20000 Dubrovnik</derivirana_varijabla>
  </DomainObject.Predmet.ProtustrankaFormatedWithAdress>
  <DomainObject.Predmet.ProtustrankaFormatedWithAdressOIB>
    <izvorni_sadrzaj> LUNA d.o.o. za računovodstvo, knjigovodstvo i usluge, OIB 39993823835, Gornji Kono 51, 20000 Dubrovnik</izvorni_sadrzaj>
    <derivirana_varijabla naziv="DomainObject.Predmet.ProtustrankaFormatedWithAdressOIB_1"> LUNA d.o.o. za računovodstvo, knjigovodstvo i usluge, OIB 39993823835, Gornji Kono 51, 20000 Dubrovnik</derivirana_varijabla>
  </DomainObject.Predmet.ProtustrankaFormatedWithAdressOIB>
  <DomainObject.Predmet.ProtustrankaWithAdress>
    <izvorni_sadrzaj>LUNA d.o.o. za računovodstvo, knjigovodstvo i usluge Gornji Kono 51, 20000 Dubrovnik</izvorni_sadrzaj>
    <derivirana_varijabla naziv="DomainObject.Predmet.ProtustrankaWithAdress_1">LUNA d.o.o. za računovodstvo, knjigovodstvo i usluge Gornji Kono 51, 20000 Dubrovnik</derivirana_varijabla>
  </DomainObject.Predmet.ProtustrankaWithAdress>
  <DomainObject.Predmet.ProtustrankaWithAdressOIB>
    <izvorni_sadrzaj>LUNA d.o.o. za računovodstvo, knjigovodstvo i usluge, OIB 39993823835, Gornji Kono 51, 20000 Dubrovnik</izvorni_sadrzaj>
    <derivirana_varijabla naziv="DomainObject.Predmet.ProtustrankaWithAdressOIB_1">LUNA d.o.o. za računovodstvo, knjigovodstvo i usluge, OIB 39993823835, Gornji Kono 51, 20000 Dubrovnik</derivirana_varijabla>
  </DomainObject.Predmet.ProtustrankaWithAdressOIB>
  <DomainObject.Predmet.ProtustrankaNazivFormated>
    <izvorni_sadrzaj>LUNA d.o.o. za računovodstvo, knjigovodstvo i usluge</izvorni_sadrzaj>
    <derivirana_varijabla naziv="DomainObject.Predmet.ProtustrankaNazivFormated_1">LUNA d.o.o. za računovodstvo, knjigovodstvo i usluge</derivirana_varijabla>
  </DomainObject.Predmet.ProtustrankaNazivFormated>
  <DomainObject.Predmet.ProtustrankaNazivFormatedOIB>
    <izvorni_sadrzaj>LUNA d.o.o. za računovodstvo, knjigovodstvo i usluge, OIB 39993823835</izvorni_sadrzaj>
    <derivirana_varijabla naziv="DomainObject.Predmet.ProtustrankaNazivFormatedOIB_1">LUNA d.o.o. za računovodstvo, knjigovodstvo i usluge, OIB 39993823835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LUNA d.o.o. za računovodstvo, knjigovodstvo i usluge</item>
    </izvorni_sadrzaj>
    <derivirana_varijabla naziv="DomainObject.Predmet.ProtuStrankaListFormated_1">
      <item>LUNA d.o.o. za računovodstvo, knjigovodstvo i usluge</item>
    </derivirana_varijabla>
  </DomainObject.Predmet.ProtuStrankaListFormated>
  <DomainObject.Predmet.ProtuStrankaListFormatedOIB>
    <izvorni_sadrzaj>
      <item>LUNA d.o.o. za računovodstvo, knjigovodstvo i usluge, OIB 39993823835</item>
    </izvorni_sadrzaj>
    <derivirana_varijabla naziv="DomainObject.Predmet.ProtuStrankaListFormatedOIB_1">
      <item>LUNA d.o.o. za računovodstvo, knjigovodstvo i usluge, OIB 39993823835</item>
    </derivirana_varijabla>
  </DomainObject.Predmet.ProtuStrankaListFormatedOIB>
  <DomainObject.Predmet.ProtuStrankaListFormatedWithAdress>
    <izvorni_sadrzaj>
      <item>LUNA d.o.o. za računovodstvo, knjigovodstvo i usluge, Gornji Kono 51, 20000 Dubrovnik</item>
    </izvorni_sadrzaj>
    <derivirana_varijabla naziv="DomainObject.Predmet.ProtuStrankaListFormatedWithAdress_1">
      <item>LUNA d.o.o. za računovodstvo, knjigovodstvo i usluge, Gornji Kono 51, 20000 Dubrovnik</item>
    </derivirana_varijabla>
  </DomainObject.Predmet.ProtuStrankaListFormatedWithAdress>
  <DomainObject.Predmet.ProtuStrankaListFormatedWithAdressOIB>
    <izvorni_sadrzaj>
      <item>LUNA d.o.o. za računovodstvo, knjigovodstvo i usluge, OIB 39993823835, Gornji Kono 51, 20000 Dubrovnik</item>
    </izvorni_sadrzaj>
    <derivirana_varijabla naziv="DomainObject.Predmet.ProtuStrankaListFormatedWithAdressOIB_1">
      <item>LUNA d.o.o. za računovodstvo, knjigovodstvo i usluge, OIB 39993823835, Gornji Kono 51, 20000 Dubrovnik</item>
    </derivirana_varijabla>
  </DomainObject.Predmet.ProtuStrankaListFormatedWithAdressOIB>
  <DomainObject.Predmet.ProtuStrankaListNazivFormated>
    <izvorni_sadrzaj>
      <item>LUNA d.o.o. za računovodstvo, knjigovodstvo i usluge</item>
    </izvorni_sadrzaj>
    <derivirana_varijabla naziv="DomainObject.Predmet.ProtuStrankaListNazivFormated_1">
      <item>LUNA d.o.o. za računovodstvo, knjigovodstvo i usluge</item>
    </derivirana_varijabla>
  </DomainObject.Predmet.ProtuStrankaListNazivFormated>
  <DomainObject.Predmet.ProtuStrankaListNazivFormatedOIB>
    <izvorni_sadrzaj>
      <item>LUNA d.o.o. za računovodstvo, knjigovodstvo i usluge, OIB 39993823835</item>
    </izvorni_sadrzaj>
    <derivirana_varijabla naziv="DomainObject.Predmet.ProtuStrankaListNazivFormatedOIB_1">
      <item>LUNA d.o.o. za računovodstvo, knjigovodstvo i usluge, OIB 39993823835</item>
    </derivirana_varijabla>
  </DomainObject.Predmet.ProtuStrankaListNazivFormatedOIB>
  <DomainObject.Predmet.OstaliListFormated>
    <izvorni_sadrzaj>
      <item>Damir Stahor</item>
      <item>Tihan Hilje</item>
    </izvorni_sadrzaj>
    <derivirana_varijabla naziv="DomainObject.Predmet.OstaliListFormated_1">
      <item>Damir Stahor</item>
      <item>Tihan Hilje</item>
    </derivirana_varijabla>
  </DomainObject.Predmet.OstaliListFormated>
  <DomainObject.Predmet.OstaliListFormatedOIB>
    <izvorni_sadrzaj>
      <item>Damir Stahor</item>
      <item>Tihan Hilje</item>
    </izvorni_sadrzaj>
    <derivirana_varijabla naziv="DomainObject.Predmet.OstaliListFormatedOIB_1">
      <item>Damir Stahor</item>
      <item>Tihan Hilje</item>
    </derivirana_varijabla>
  </DomainObject.Predmet.OstaliListFormatedOIB>
  <DomainObject.Predmet.OstaliListFormatedWithAdress>
    <izvorni_sadrzaj>
      <item>Damir Stahor</item>
      <item>Tihan Hilje</item>
    </izvorni_sadrzaj>
    <derivirana_varijabla naziv="DomainObject.Predmet.OstaliListFormatedWithAdress_1">
      <item>Damir Stahor</item>
      <item>Tihan Hilje</item>
    </derivirana_varijabla>
  </DomainObject.Predmet.OstaliListFormatedWithAdress>
  <DomainObject.Predmet.OstaliListFormatedWithAdressOIB>
    <izvorni_sadrzaj>
      <item>Damir Stahor</item>
      <item>Tihan Hilje</item>
    </izvorni_sadrzaj>
    <derivirana_varijabla naziv="DomainObject.Predmet.OstaliListFormatedWithAdressOIB_1">
      <item>Damir Stahor</item>
      <item>Tihan Hilje</item>
    </derivirana_varijabla>
  </DomainObject.Predmet.OstaliListFormatedWithAdressOIB>
  <DomainObject.Predmet.OstaliListNazivFormated>
    <izvorni_sadrzaj>
      <item>Damir Stahor</item>
      <item>Tihan Hilje</item>
    </izvorni_sadrzaj>
    <derivirana_varijabla naziv="DomainObject.Predmet.OstaliListNazivFormated_1">
      <item>Damir Stahor</item>
      <item>Tihan Hilje</item>
    </derivirana_varijabla>
  </DomainObject.Predmet.OstaliListNazivFormated>
  <DomainObject.Predmet.OstaliListNazivFormatedOIB>
    <izvorni_sadrzaj>
      <item>Damir Stahor</item>
      <item>Tihan Hilje</item>
    </izvorni_sadrzaj>
    <derivirana_varijabla naziv="DomainObject.Predmet.OstaliListNazivFormatedOIB_1">
      <item>Damir Stahor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LUNA d.o.o. za računovodstvo, knjigovodstvo i usluge</izvorni_sadrzaj>
    <derivirana_varijabla naziv="DomainObject.Predmet.ProtustrankaIDrugi_1">LUNA d.o.o. za računovodstvo, knjigovodstvo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LUNA d.o.o. za računovodstvo, knjigovodstvo i usluge, OIB 39993823835, Gornji Kono 51, 20000 Dubrovnik</izvorni_sadrzaj>
    <derivirana_varijabla naziv="DomainObject.Predmet.ProtustrankaIDrugiAdressOIB_1">LUNA d.o.o. za računovodstvo, knjigovodstvo i usluge, OIB 39993823835, Gornji Kono 51,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LUNA d.o.o. za računovodstvo, knjigovodstvo i usluge</item>
      <item>Damir Stahor</item>
      <item>Tihan Hilje</item>
    </izvorni_sadrzaj>
    <derivirana_varijabla naziv="DomainObject.Predmet.SudioniciListNaziv_1">
      <item>FINA,RC Split,Podružnica Dubrovnik</item>
      <item>LUNA d.o.o. za računovodstvo, knjigovodstvo i usluge</item>
      <item>Damir Stahor</item>
      <item>Tihan Hilje</item>
    </derivirana_varijabla>
  </DomainObject.Predmet.SudioniciListNaziv>
  <DomainObject.Predmet.SudioniciListAdressOIB>
    <izvorni_sadrzaj>
      <item>FINA,RC Split,Podružnica Dubrovnik, OIB 85821130368, Vukovarska 2,20000 Dubrovnik</item>
      <item>LUNA d.o.o. za računovodstvo, knjigovodstvo i usluge, OIB 39993823835, Gornji Kono 51,20000 Dubrovnik</item>
      <item>Damir Stahor</item>
      <item>Tihan Hilje</item>
    </izvorni_sadrzaj>
    <derivirana_varijabla naziv="DomainObject.Predmet.SudioniciListAdressOIB_1">
      <item>FINA,RC Split,Podružnica Dubrovnik, OIB 85821130368, Vukovarska 2,20000 Dubrovnik</item>
      <item>LUNA d.o.o. za računovodstvo, knjigovodstvo i usluge, OIB 39993823835, Gornji Kono 51,20000 Dubrovnik</item>
      <item>Damir Stahor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39993823835</item>
      <item>, OIB null</item>
      <item>, OIB null</item>
    </izvorni_sadrzaj>
    <derivirana_varijabla naziv="DomainObject.Predmet.SudioniciListNazivOIB_1">
      <item>, OIB 85821130368</item>
      <item>, OIB 39993823835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69261-2172-4CFE-9ECD-7E3584CC6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2709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2017-07-14T11:00:00Z</dcterms:created>
  <dc:creator>Diana Butigan Granić</dc:creator>
  <cp:lastModifiedBy>Mara Marčinko</cp:lastModifiedBy>
  <cp:lastPrinted>2017-07-14T11:20:00Z</cp:lastPrinted>
  <dcterms:modified xmlns:xsi="http://www.w3.org/2001/XMLSchema-instance" xsi:type="dcterms:W3CDTF">2017-07-14T11:25:00Z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