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283A5F" w:rsidR="00283A5F" w:rsidRPr="0026747D">
        <w:tc>
          <w:tcPr>
            <w:tcW w:type="dxa" w:w="2829"/>
            <w:hideMark/>
          </w:tcPr>
          <w:p w:rsidRDefault="00283A5F" w:rsidP="0026747D" w:rsidR="00283A5F" w:rsidRPr="0026747D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26747D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83A5F" w:rsidP="0026747D" w:rsidR="00283A5F" w:rsidRPr="0026747D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6747D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283A5F" w:rsidP="0026747D" w:rsidR="00283A5F" w:rsidRPr="0026747D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6747D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283A5F" w:rsidP="0026747D" w:rsidR="00283A5F" w:rsidRPr="0026747D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6747D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80ef3cd" w14:paraId="80ef3cd" w:rsidRDefault="00052C5B" w:rsidP="0026747D" w:rsidR="00052C5B" w:rsidRPr="0026747D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23377F" w:rsidP="0026747D" w:rsidR="002057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</w:p>
    <w:p w:rsidRDefault="0023377F" w:rsidP="0026747D" w:rsidR="0023377F" w:rsidRPr="0026747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23377F" w:rsidP="0026747D" w:rsidR="0023377F" w:rsidRPr="0026747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3377F" w:rsidP="002C286B" w:rsidR="00205741" w:rsidRPr="00C31C2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R J E Š E NJ E</w:t>
      </w:r>
    </w:p>
    <w:p w:rsidRDefault="0023377F" w:rsidP="0026747D" w:rsidR="0023377F" w:rsidRPr="00C31C2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01EAE" w:rsidP="0026747D" w:rsidR="006B15D4" w:rsidRPr="00C31C2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31C2F">
        <w:rPr>
          <w:rFonts w:cs="Times New Roman" w:hAnsi="Times New Roman" w:ascii="Times New Roman"/>
          <w:sz w:val="24"/>
          <w:szCs w:val="24"/>
        </w:rPr>
        <w:t xml:space="preserve">Trgovački sud u Varaždinu po sucu toga suda Iris Hatvalić Nemec kao stečajnom sucu u stečajnom postupku nad </w:t>
      </w:r>
      <w:r w:rsidR="00C31C2F" w:rsidRPr="00C31C2F">
        <w:rPr>
          <w:rFonts w:cs="Times New Roman" w:hAnsi="Times New Roman" w:ascii="Times New Roman"/>
          <w:sz w:val="24"/>
          <w:szCs w:val="24"/>
        </w:rPr>
        <w:t xml:space="preserve">dužnikom </w:t>
      </w:r>
      <w:r w:rsidR="00671E77" w:rsidRPr="005278C2">
        <w:rPr>
          <w:rFonts w:cs="Times New Roman" w:hAnsi="Times New Roman" w:ascii="Times New Roman"/>
          <w:szCs w:val="24"/>
        </w:rPr>
        <w:t>BUJAN d.o.o. u stečaju, Nedelišće, Pretetinec 205, OIB: 40109618177, zastupanom po stečajnoj upraviteljici Mariji Domijan</w:t>
      </w:r>
      <w:r w:rsidR="0023377F" w:rsidRPr="00C31C2F">
        <w:rPr>
          <w:rFonts w:cs="Times New Roman" w:hAnsi="Times New Roman" w:ascii="Times New Roman"/>
          <w:sz w:val="24"/>
          <w:szCs w:val="24"/>
        </w:rPr>
        <w:t xml:space="preserve">, </w:t>
      </w:r>
      <w:r w:rsidR="005D4878">
        <w:rPr>
          <w:rFonts w:cs="Times New Roman" w:hAnsi="Times New Roman" w:ascii="Times New Roman"/>
          <w:sz w:val="24"/>
          <w:szCs w:val="24"/>
        </w:rPr>
        <w:t>6. lipnja</w:t>
      </w:r>
      <w:r w:rsidRPr="00C31C2F">
        <w:rPr>
          <w:rFonts w:cs="Times New Roman" w:hAnsi="Times New Roman" w:ascii="Times New Roman"/>
          <w:sz w:val="24"/>
          <w:szCs w:val="24"/>
        </w:rPr>
        <w:t xml:space="preserve"> 2018</w:t>
      </w:r>
      <w:r w:rsidR="0023377F" w:rsidRPr="00C31C2F">
        <w:rPr>
          <w:rFonts w:cs="Times New Roman" w:hAnsi="Times New Roman" w:ascii="Times New Roman"/>
          <w:sz w:val="24"/>
          <w:szCs w:val="24"/>
        </w:rPr>
        <w:t xml:space="preserve">.,  </w:t>
      </w:r>
    </w:p>
    <w:p w:rsidRDefault="00052C5B" w:rsidP="0026747D" w:rsidR="00052C5B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26747D" w:rsidR="006B15D4" w:rsidRPr="0026747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6B15D4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6902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1.</w:t>
      </w:r>
      <w:r w:rsidR="006B15D4" w:rsidRPr="0026747D">
        <w:rPr>
          <w:rFonts w:cs="Times New Roman" w:hAnsi="Times New Roman" w:ascii="Times New Roman"/>
          <w:sz w:val="24"/>
          <w:szCs w:val="24"/>
        </w:rPr>
        <w:tab/>
        <w:t xml:space="preserve">Zaključuje se stečajni postupak nad stečajnim dužnikom </w:t>
      </w:r>
      <w:r w:rsidR="0047292A" w:rsidRPr="005278C2">
        <w:rPr>
          <w:rFonts w:cs="Times New Roman" w:hAnsi="Times New Roman" w:ascii="Times New Roman"/>
          <w:szCs w:val="24"/>
        </w:rPr>
        <w:t>BUJAN d.o.o. u stečaju, Nedelišće, Pretetinec 205, OIB: 4010961817</w:t>
      </w:r>
      <w:r w:rsidR="00F2721D" w:rsidRPr="0026747D">
        <w:rPr>
          <w:rFonts w:cs="Times New Roman" w:hAnsi="Times New Roman" w:ascii="Times New Roman"/>
          <w:sz w:val="24"/>
          <w:szCs w:val="24"/>
        </w:rPr>
        <w:t>.</w:t>
      </w:r>
      <w:r w:rsidR="006B15D4" w:rsidRPr="0026747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2721D" w:rsidP="0026747D" w:rsidR="00F2721D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6902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2.</w:t>
      </w:r>
      <w:r w:rsidR="006B15D4" w:rsidRPr="0026747D">
        <w:rPr>
          <w:rFonts w:cs="Times New Roman" w:hAnsi="Times New Roman" w:ascii="Times New Roman"/>
          <w:sz w:val="24"/>
          <w:szCs w:val="24"/>
        </w:rPr>
        <w:tab/>
        <w:t>Ovo rješenje i osnova zaključenja ovog stečajnog postupka objaviti će se na mrežnoj stranici e-Oglasna ploča ovoga suda.</w:t>
      </w:r>
    </w:p>
    <w:p w:rsidRDefault="006B15D4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6902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3.</w:t>
      </w:r>
      <w:r w:rsidR="006B15D4" w:rsidRPr="0026747D">
        <w:rPr>
          <w:rFonts w:cs="Times New Roman" w:hAnsi="Times New Roman" w:ascii="Times New Roman"/>
          <w:sz w:val="24"/>
          <w:szCs w:val="24"/>
        </w:rPr>
        <w:tab/>
        <w:t>Nakon pravomoćnosti ovog rješenja provesti će se brisanje stečajnog dužnika iz sudskog registra.</w:t>
      </w:r>
    </w:p>
    <w:p w:rsidRDefault="00567E7B" w:rsidP="0026747D" w:rsidR="00567E7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D4878" w:rsidP="0026747D" w:rsidR="005D4878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205741" w:rsidR="00052C5B" w:rsidRPr="0026747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Obrazloženje</w:t>
      </w:r>
    </w:p>
    <w:p w:rsidRDefault="002C286B" w:rsidP="0026747D" w:rsidR="002C286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26747D" w:rsidR="006B15D4" w:rsidRPr="002674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 xml:space="preserve">Rješenjem ovoga suda </w:t>
      </w:r>
      <w:r w:rsidR="00BB4F75" w:rsidRPr="0026747D">
        <w:rPr>
          <w:rFonts w:cs="Times New Roman" w:hAnsi="Times New Roman" w:ascii="Times New Roman"/>
          <w:sz w:val="24"/>
          <w:szCs w:val="24"/>
        </w:rPr>
        <w:t xml:space="preserve">broj </w:t>
      </w:r>
      <w:r w:rsidR="00C31C2F" w:rsidRPr="00CC5308">
        <w:rPr>
          <w:rFonts w:cs="Times New Roman" w:hAnsi="Times New Roman" w:ascii="Times New Roman"/>
          <w:sz w:val="24"/>
          <w:szCs w:val="24"/>
        </w:rPr>
        <w:t>St-</w:t>
      </w:r>
      <w:r w:rsidR="0047292A">
        <w:rPr>
          <w:rFonts w:cs="Times New Roman" w:hAnsi="Times New Roman" w:ascii="Times New Roman"/>
          <w:sz w:val="24"/>
          <w:szCs w:val="24"/>
        </w:rPr>
        <w:t>86/2016-7</w:t>
      </w:r>
      <w:r w:rsidR="00501EAE" w:rsidRPr="0026747D">
        <w:rPr>
          <w:rFonts w:cs="Times New Roman" w:hAnsi="Times New Roman" w:ascii="Times New Roman"/>
          <w:sz w:val="24"/>
          <w:szCs w:val="24"/>
        </w:rPr>
        <w:t xml:space="preserve"> </w:t>
      </w:r>
      <w:r w:rsidRPr="0026747D">
        <w:rPr>
          <w:rFonts w:cs="Times New Roman" w:hAnsi="Times New Roman" w:ascii="Times New Roman"/>
          <w:sz w:val="24"/>
          <w:szCs w:val="24"/>
        </w:rPr>
        <w:t xml:space="preserve">od </w:t>
      </w:r>
      <w:r w:rsidR="0047292A">
        <w:rPr>
          <w:rFonts w:cs="Times New Roman" w:hAnsi="Times New Roman" w:ascii="Times New Roman"/>
          <w:sz w:val="24"/>
          <w:szCs w:val="24"/>
        </w:rPr>
        <w:t>20. travnja</w:t>
      </w:r>
      <w:r w:rsidR="00C31C2F">
        <w:rPr>
          <w:rFonts w:cs="Times New Roman" w:hAnsi="Times New Roman" w:ascii="Times New Roman"/>
          <w:sz w:val="24"/>
          <w:szCs w:val="24"/>
        </w:rPr>
        <w:t xml:space="preserve"> 2016</w:t>
      </w:r>
      <w:r w:rsidR="00BB4F75" w:rsidRPr="0026747D">
        <w:rPr>
          <w:rFonts w:cs="Times New Roman" w:hAnsi="Times New Roman" w:ascii="Times New Roman"/>
          <w:sz w:val="24"/>
          <w:szCs w:val="24"/>
        </w:rPr>
        <w:t>.</w:t>
      </w:r>
      <w:r w:rsidRPr="0026747D">
        <w:rPr>
          <w:rFonts w:cs="Times New Roman" w:hAnsi="Times New Roman" w:ascii="Times New Roman"/>
          <w:sz w:val="24"/>
          <w:szCs w:val="24"/>
        </w:rPr>
        <w:t xml:space="preserve"> otvoren je stečajni postupak nad dužnikom </w:t>
      </w:r>
      <w:r w:rsidR="0047292A" w:rsidRPr="005278C2">
        <w:rPr>
          <w:rFonts w:cs="Times New Roman" w:hAnsi="Times New Roman" w:ascii="Times New Roman"/>
          <w:szCs w:val="24"/>
        </w:rPr>
        <w:t>BUJAN d.o.o., Nedelišće, Pretetinec 205, OIB: 4010961817</w:t>
      </w:r>
      <w:r w:rsidR="000F666E" w:rsidRPr="0026747D">
        <w:rPr>
          <w:rFonts w:cs="Times New Roman" w:hAnsi="Times New Roman" w:ascii="Times New Roman"/>
          <w:sz w:val="24"/>
          <w:szCs w:val="24"/>
        </w:rPr>
        <w:t>.</w:t>
      </w:r>
      <w:r w:rsidRPr="0026747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B15D4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26747D" w:rsidR="006B15D4" w:rsidRPr="0026747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7030A0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Nak</w:t>
      </w:r>
      <w:r w:rsidR="00283A5F" w:rsidRPr="0026747D">
        <w:rPr>
          <w:rFonts w:cs="Times New Roman" w:hAnsi="Times New Roman" w:ascii="Times New Roman"/>
          <w:sz w:val="24"/>
          <w:szCs w:val="24"/>
        </w:rPr>
        <w:t>on provedenog postupka, stečajna</w:t>
      </w:r>
      <w:r w:rsidR="00EF5242" w:rsidRPr="0026747D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283A5F" w:rsidRPr="0026747D">
        <w:rPr>
          <w:rFonts w:cs="Times New Roman" w:hAnsi="Times New Roman" w:ascii="Times New Roman"/>
          <w:sz w:val="24"/>
          <w:szCs w:val="24"/>
        </w:rPr>
        <w:t>ica</w:t>
      </w:r>
      <w:r w:rsidR="00EF5242" w:rsidRPr="0026747D">
        <w:rPr>
          <w:rFonts w:cs="Times New Roman" w:hAnsi="Times New Roman" w:ascii="Times New Roman"/>
          <w:sz w:val="24"/>
          <w:szCs w:val="24"/>
        </w:rPr>
        <w:t xml:space="preserve"> je </w:t>
      </w:r>
      <w:r w:rsidR="00283A5F" w:rsidRPr="0026747D">
        <w:rPr>
          <w:rFonts w:cs="Times New Roman" w:hAnsi="Times New Roman" w:ascii="Times New Roman"/>
          <w:sz w:val="24"/>
          <w:szCs w:val="24"/>
        </w:rPr>
        <w:t>podnijela</w:t>
      </w:r>
      <w:r w:rsidRPr="0026747D">
        <w:rPr>
          <w:rFonts w:cs="Times New Roman" w:hAnsi="Times New Roman" w:ascii="Times New Roman"/>
          <w:sz w:val="24"/>
          <w:szCs w:val="24"/>
        </w:rPr>
        <w:t xml:space="preserve"> stečajnom sucu </w:t>
      </w:r>
      <w:r w:rsidR="0047292A">
        <w:rPr>
          <w:rFonts w:cs="Times New Roman" w:hAnsi="Times New Roman" w:ascii="Times New Roman"/>
          <w:sz w:val="24"/>
          <w:szCs w:val="24"/>
        </w:rPr>
        <w:t>13. veljače 2018</w:t>
      </w:r>
      <w:r w:rsidR="00246936" w:rsidRPr="0026747D">
        <w:rPr>
          <w:rFonts w:cs="Times New Roman" w:hAnsi="Times New Roman" w:ascii="Times New Roman"/>
          <w:sz w:val="24"/>
          <w:szCs w:val="24"/>
        </w:rPr>
        <w:t xml:space="preserve">. </w:t>
      </w:r>
      <w:r w:rsidRPr="0026747D">
        <w:rPr>
          <w:rFonts w:cs="Times New Roman" w:hAnsi="Times New Roman" w:ascii="Times New Roman"/>
          <w:sz w:val="24"/>
          <w:szCs w:val="24"/>
        </w:rPr>
        <w:t>završni račun</w:t>
      </w:r>
      <w:r w:rsidR="00246936" w:rsidRPr="0026747D">
        <w:rPr>
          <w:rFonts w:cs="Times New Roman" w:hAnsi="Times New Roman" w:ascii="Times New Roman"/>
          <w:sz w:val="24"/>
          <w:szCs w:val="24"/>
        </w:rPr>
        <w:t xml:space="preserve"> s prijedlogom zaključenja stečajnog postupka jer je unovčena cjelokupna stečajna masa</w:t>
      </w:r>
      <w:r w:rsidR="00246936" w:rsidRPr="0026747D">
        <w:rPr>
          <w:rFonts w:cs="Times New Roman" w:hAnsi="Times New Roman" w:ascii="Times New Roman"/>
          <w:color w:val="7030A0"/>
          <w:sz w:val="24"/>
          <w:szCs w:val="24"/>
        </w:rPr>
        <w:t>.</w:t>
      </w:r>
    </w:p>
    <w:p w:rsidRDefault="00246936" w:rsidP="0026747D" w:rsidR="00246936" w:rsidRPr="002674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83A5F" w:rsidP="005D4878" w:rsidR="005D4878" w:rsidRPr="005D487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D4878">
        <w:rPr>
          <w:rFonts w:cs="Times New Roman" w:hAnsi="Times New Roman" w:ascii="Times New Roman"/>
          <w:sz w:val="24"/>
          <w:szCs w:val="24"/>
        </w:rPr>
        <w:t>Iz završnog izvješća stečajne</w:t>
      </w:r>
      <w:r w:rsidR="00EF5242" w:rsidRPr="005D4878">
        <w:rPr>
          <w:rFonts w:cs="Times New Roman" w:hAnsi="Times New Roman" w:ascii="Times New Roman"/>
          <w:sz w:val="24"/>
          <w:szCs w:val="24"/>
        </w:rPr>
        <w:t xml:space="preserve"> upravitelj</w:t>
      </w:r>
      <w:r w:rsidRPr="005D4878">
        <w:rPr>
          <w:rFonts w:cs="Times New Roman" w:hAnsi="Times New Roman" w:ascii="Times New Roman"/>
          <w:sz w:val="24"/>
          <w:szCs w:val="24"/>
        </w:rPr>
        <w:t>ice</w:t>
      </w:r>
      <w:r w:rsidR="006B15D4" w:rsidRPr="005D4878">
        <w:rPr>
          <w:rFonts w:cs="Times New Roman" w:hAnsi="Times New Roman" w:ascii="Times New Roman"/>
          <w:sz w:val="24"/>
          <w:szCs w:val="24"/>
        </w:rPr>
        <w:t xml:space="preserve"> i </w:t>
      </w:r>
      <w:r w:rsidR="00246936" w:rsidRPr="005D4878">
        <w:rPr>
          <w:rFonts w:cs="Times New Roman" w:hAnsi="Times New Roman" w:ascii="Times New Roman"/>
          <w:sz w:val="24"/>
          <w:szCs w:val="24"/>
        </w:rPr>
        <w:t xml:space="preserve">završnog računa proizlazi </w:t>
      </w:r>
      <w:r w:rsidR="0047292A" w:rsidRPr="005D4878">
        <w:rPr>
          <w:rFonts w:cs="Times New Roman" w:hAnsi="Times New Roman" w:ascii="Times New Roman"/>
          <w:sz w:val="24"/>
          <w:szCs w:val="24"/>
        </w:rPr>
        <w:t>kako je u ovom stečajnom p</w:t>
      </w:r>
      <w:r w:rsidR="005D4878" w:rsidRPr="005D4878">
        <w:rPr>
          <w:rFonts w:cs="Times New Roman" w:hAnsi="Times New Roman" w:ascii="Times New Roman"/>
          <w:sz w:val="24"/>
          <w:szCs w:val="24"/>
        </w:rPr>
        <w:t>ostupku unovčena sva imovina stečajnog</w:t>
      </w:r>
      <w:r w:rsidR="0047292A" w:rsidRPr="005D4878">
        <w:rPr>
          <w:rFonts w:cs="Times New Roman" w:hAnsi="Times New Roman" w:ascii="Times New Roman"/>
          <w:sz w:val="24"/>
          <w:szCs w:val="24"/>
        </w:rPr>
        <w:t xml:space="preserve"> dužnika koju je preuzela nakon otvaranja stečajnog postupka i to teretno vozilo Renault Master i dio opreme i alata. Naveden</w:t>
      </w:r>
      <w:r w:rsidR="005D4878" w:rsidRPr="005D4878">
        <w:rPr>
          <w:rFonts w:cs="Times New Roman" w:hAnsi="Times New Roman" w:ascii="Times New Roman"/>
          <w:sz w:val="24"/>
          <w:szCs w:val="24"/>
        </w:rPr>
        <w:t>e</w:t>
      </w:r>
      <w:r w:rsidR="0047292A" w:rsidRPr="005D4878">
        <w:rPr>
          <w:rFonts w:cs="Times New Roman" w:hAnsi="Times New Roman" w:ascii="Times New Roman"/>
          <w:sz w:val="24"/>
          <w:szCs w:val="24"/>
        </w:rPr>
        <w:t xml:space="preserve"> pokretnine</w:t>
      </w:r>
      <w:r w:rsidR="005D4878" w:rsidRPr="005D4878">
        <w:rPr>
          <w:rFonts w:cs="Times New Roman" w:hAnsi="Times New Roman" w:ascii="Times New Roman"/>
          <w:sz w:val="24"/>
          <w:szCs w:val="24"/>
        </w:rPr>
        <w:t>, koje su bile opterećene razlučnim pravom zasnovanim u korist Republike Hvatske,</w:t>
      </w:r>
      <w:r w:rsidR="0047292A" w:rsidRPr="005D4878">
        <w:rPr>
          <w:rFonts w:cs="Times New Roman" w:hAnsi="Times New Roman" w:ascii="Times New Roman"/>
          <w:sz w:val="24"/>
          <w:szCs w:val="24"/>
        </w:rPr>
        <w:t xml:space="preserve"> unovčene su za ukupni </w:t>
      </w:r>
      <w:r w:rsidR="005D4878" w:rsidRPr="005D4878">
        <w:rPr>
          <w:rFonts w:cs="Times New Roman" w:hAnsi="Times New Roman" w:ascii="Times New Roman"/>
          <w:sz w:val="24"/>
          <w:szCs w:val="24"/>
        </w:rPr>
        <w:t xml:space="preserve">iznos od </w:t>
      </w:r>
      <w:r w:rsidR="0047292A" w:rsidRPr="005D4878">
        <w:rPr>
          <w:rFonts w:cs="Times New Roman" w:hAnsi="Times New Roman" w:ascii="Times New Roman"/>
          <w:sz w:val="24"/>
          <w:szCs w:val="24"/>
        </w:rPr>
        <w:t xml:space="preserve">13.175,05 kn, a na taj iznos je plaćen PDV u iznosu od 2.635,01 kn. </w:t>
      </w:r>
      <w:r w:rsidR="005D4878" w:rsidRPr="005D4878">
        <w:rPr>
          <w:rFonts w:cs="Times New Roman" w:hAnsi="Times New Roman" w:ascii="Times New Roman"/>
          <w:sz w:val="24"/>
          <w:szCs w:val="24"/>
        </w:rPr>
        <w:t>Od sredstava prikupljenih unovčenjem predlaže namirenje razlučnog vjerovnika u iznosu od 7.635,10 kn, dok bi se s ostalim iznosom namirili troškovi stečajnog postupka od 5.440,00 kn, a koji se odnose na stvarne troškove u stečaju, a u što je uključena i bruto nagrada stečajne upraviteljice u iznosu od 922,25 kn. Svi troškovi stečajnog postupka, osim bruto nagrade stečajnom upravitelju, te putnih troškova i knjigovodstvenih usluga u iznosu od 300,00 kn su namireni.</w:t>
      </w:r>
    </w:p>
    <w:p w:rsidRDefault="005D4878" w:rsidP="005D4878" w:rsidR="005D4878" w:rsidRPr="005D487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7292A" w:rsidP="005D4878" w:rsidR="0047292A" w:rsidRPr="005D487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D4878">
        <w:rPr>
          <w:rFonts w:cs="Times New Roman" w:hAnsi="Times New Roman" w:ascii="Times New Roman"/>
          <w:sz w:val="24"/>
          <w:szCs w:val="24"/>
        </w:rPr>
        <w:lastRenderedPageBreak/>
        <w:t xml:space="preserve"> </w:t>
      </w:r>
      <w:r w:rsidR="005D4878" w:rsidRPr="005D4878">
        <w:rPr>
          <w:rFonts w:cs="Times New Roman" w:hAnsi="Times New Roman" w:ascii="Times New Roman"/>
          <w:sz w:val="24"/>
          <w:szCs w:val="24"/>
        </w:rPr>
        <w:t xml:space="preserve">U </w:t>
      </w:r>
      <w:r w:rsidRPr="005D4878">
        <w:rPr>
          <w:rFonts w:cs="Times New Roman" w:hAnsi="Times New Roman" w:ascii="Times New Roman"/>
          <w:sz w:val="24"/>
          <w:szCs w:val="24"/>
        </w:rPr>
        <w:t xml:space="preserve">odnosu na pokretnine navedene u prokaznom popisu imovine </w:t>
      </w:r>
      <w:r w:rsidR="005D4878" w:rsidRPr="005D4878">
        <w:rPr>
          <w:rFonts w:cs="Times New Roman" w:hAnsi="Times New Roman" w:ascii="Times New Roman"/>
          <w:sz w:val="24"/>
          <w:szCs w:val="24"/>
        </w:rPr>
        <w:t>stečajna upraviteljica</w:t>
      </w:r>
      <w:r w:rsidRPr="005D4878">
        <w:rPr>
          <w:rFonts w:cs="Times New Roman" w:hAnsi="Times New Roman" w:ascii="Times New Roman"/>
          <w:sz w:val="24"/>
          <w:szCs w:val="24"/>
        </w:rPr>
        <w:t xml:space="preserve"> nije preuzela teretno vozilo Fiat Ducato koje je prodano ranije u ovršnom postupku koji je vodio ovrhovoditelj Porezna uprava Čakovec, a također nije preuzela niti perilicu, sušilicu, računalo s monitorom i not</w:t>
      </w:r>
      <w:r w:rsidR="005D4878" w:rsidRPr="005D4878">
        <w:rPr>
          <w:rFonts w:cs="Times New Roman" w:hAnsi="Times New Roman" w:ascii="Times New Roman"/>
          <w:sz w:val="24"/>
          <w:szCs w:val="24"/>
        </w:rPr>
        <w:t>e</w:t>
      </w:r>
      <w:r w:rsidRPr="005D4878">
        <w:rPr>
          <w:rFonts w:cs="Times New Roman" w:hAnsi="Times New Roman" w:ascii="Times New Roman"/>
          <w:sz w:val="24"/>
          <w:szCs w:val="24"/>
        </w:rPr>
        <w:t>b</w:t>
      </w:r>
      <w:r w:rsidR="005D4878" w:rsidRPr="005D4878">
        <w:rPr>
          <w:rFonts w:cs="Times New Roman" w:hAnsi="Times New Roman" w:ascii="Times New Roman"/>
          <w:sz w:val="24"/>
          <w:szCs w:val="24"/>
        </w:rPr>
        <w:t>ook</w:t>
      </w:r>
      <w:r w:rsidRPr="005D4878">
        <w:rPr>
          <w:rFonts w:cs="Times New Roman" w:hAnsi="Times New Roman" w:ascii="Times New Roman"/>
          <w:sz w:val="24"/>
          <w:szCs w:val="24"/>
        </w:rPr>
        <w:t>, koji su rashodovani i uklonjeni prije otvaranja stečaja.</w:t>
      </w:r>
      <w:r w:rsidR="005D4878" w:rsidRPr="005D4878">
        <w:rPr>
          <w:rFonts w:cs="Times New Roman" w:hAnsi="Times New Roman" w:ascii="Times New Roman"/>
          <w:sz w:val="24"/>
          <w:szCs w:val="24"/>
        </w:rPr>
        <w:t xml:space="preserve"> N</w:t>
      </w:r>
      <w:r w:rsidRPr="005D4878">
        <w:rPr>
          <w:rFonts w:cs="Times New Roman" w:hAnsi="Times New Roman" w:ascii="Times New Roman"/>
          <w:sz w:val="24"/>
          <w:szCs w:val="24"/>
        </w:rPr>
        <w:t xml:space="preserve">ije preuzela niti šinsku dizalicu koja se nalazi kod treće osobe u Pribislavcu i koja ju odbija vratiti, dok je brzomontažni kontejner bivši vlasnik prodao prije otvaranja stečajnog postupka, s time da kupovninu nije položio na račun dužnika već ju je zadržao. </w:t>
      </w:r>
    </w:p>
    <w:p w:rsidRDefault="0047292A" w:rsidP="0047292A" w:rsidR="0047292A" w:rsidRPr="005D487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F5242" w:rsidP="0026747D" w:rsidR="006B15D4" w:rsidRPr="005D4878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D4878">
        <w:rPr>
          <w:rFonts w:cs="Times New Roman" w:hAnsi="Times New Roman" w:ascii="Times New Roman"/>
          <w:sz w:val="24"/>
          <w:szCs w:val="24"/>
        </w:rPr>
        <w:t xml:space="preserve">U završnom računu je </w:t>
      </w:r>
      <w:r w:rsidR="00283A5F" w:rsidRPr="005D4878">
        <w:rPr>
          <w:rFonts w:cs="Times New Roman" w:hAnsi="Times New Roman" w:ascii="Times New Roman"/>
          <w:sz w:val="24"/>
          <w:szCs w:val="24"/>
        </w:rPr>
        <w:t xml:space="preserve">stečajna upraviteljica </w:t>
      </w:r>
      <w:r w:rsidRPr="005D4878">
        <w:rPr>
          <w:rFonts w:cs="Times New Roman" w:hAnsi="Times New Roman" w:ascii="Times New Roman"/>
          <w:sz w:val="24"/>
          <w:szCs w:val="24"/>
        </w:rPr>
        <w:t>da</w:t>
      </w:r>
      <w:r w:rsidR="00283A5F" w:rsidRPr="005D4878">
        <w:rPr>
          <w:rFonts w:cs="Times New Roman" w:hAnsi="Times New Roman" w:ascii="Times New Roman"/>
          <w:sz w:val="24"/>
          <w:szCs w:val="24"/>
        </w:rPr>
        <w:t xml:space="preserve">la </w:t>
      </w:r>
      <w:r w:rsidR="005D4878" w:rsidRPr="005D4878">
        <w:rPr>
          <w:rFonts w:cs="Times New Roman" w:hAnsi="Times New Roman" w:ascii="Times New Roman"/>
          <w:sz w:val="24"/>
          <w:szCs w:val="24"/>
        </w:rPr>
        <w:t xml:space="preserve">je i </w:t>
      </w:r>
      <w:r w:rsidR="00347CF6" w:rsidRPr="005D4878">
        <w:rPr>
          <w:rFonts w:cs="Times New Roman" w:hAnsi="Times New Roman" w:ascii="Times New Roman"/>
          <w:sz w:val="24"/>
          <w:szCs w:val="24"/>
        </w:rPr>
        <w:t>analitički</w:t>
      </w:r>
      <w:r w:rsidR="006B15D4" w:rsidRPr="005D4878">
        <w:rPr>
          <w:rFonts w:cs="Times New Roman" w:hAnsi="Times New Roman" w:ascii="Times New Roman"/>
          <w:sz w:val="24"/>
          <w:szCs w:val="24"/>
        </w:rPr>
        <w:t xml:space="preserve"> pregled </w:t>
      </w:r>
      <w:r w:rsidR="007F5317" w:rsidRPr="005D4878">
        <w:rPr>
          <w:rFonts w:cs="Times New Roman" w:hAnsi="Times New Roman" w:ascii="Times New Roman"/>
          <w:sz w:val="24"/>
          <w:szCs w:val="24"/>
        </w:rPr>
        <w:t>prihoda i rashoda</w:t>
      </w:r>
      <w:r w:rsidR="006B15D4" w:rsidRPr="005D4878">
        <w:rPr>
          <w:rFonts w:cs="Times New Roman" w:hAnsi="Times New Roman" w:ascii="Times New Roman"/>
          <w:sz w:val="24"/>
          <w:szCs w:val="24"/>
        </w:rPr>
        <w:t xml:space="preserve"> u ovome stečajnom postupku. </w:t>
      </w:r>
    </w:p>
    <w:p w:rsidRDefault="00567E7B" w:rsidP="002C286B" w:rsidR="00567E7B" w:rsidRPr="007F29E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444FF">
        <w:rPr>
          <w:rFonts w:cs="Times New Roman" w:hAnsi="Times New Roman" w:ascii="Times New Roman"/>
          <w:sz w:val="24"/>
          <w:szCs w:val="24"/>
        </w:rPr>
        <w:t xml:space="preserve">Nakon što je utvrđeno da je okončano unovčenje stečajne mase u ovome stečajnom predmetu, prema čl. </w:t>
      </w:r>
      <w:r w:rsidRPr="004401F2">
        <w:rPr>
          <w:rFonts w:cs="Times New Roman" w:hAnsi="Times New Roman" w:ascii="Times New Roman"/>
          <w:sz w:val="24"/>
          <w:szCs w:val="24"/>
        </w:rPr>
        <w:t xml:space="preserve">282. Stečajnog zakona </w:t>
      </w:r>
      <w:r>
        <w:rPr>
          <w:rFonts w:cs="Times New Roman" w:hAnsi="Times New Roman" w:ascii="Times New Roman"/>
          <w:sz w:val="24"/>
          <w:szCs w:val="24"/>
        </w:rPr>
        <w:t>(Narodne novine 71/15, 104/17, u nastavku SZ)</w:t>
      </w:r>
      <w:r w:rsidRPr="009444FF">
        <w:rPr>
          <w:rFonts w:cs="Times New Roman" w:hAnsi="Times New Roman" w:ascii="Times New Roman"/>
          <w:sz w:val="24"/>
          <w:szCs w:val="24"/>
        </w:rPr>
        <w:t xml:space="preserve"> stekli su se uvjeti za davanje suglasnosti za završnu diobu. Temeljem čl. </w:t>
      </w:r>
      <w:r w:rsidRPr="007F29E9">
        <w:rPr>
          <w:rFonts w:cs="Times New Roman" w:hAnsi="Times New Roman" w:ascii="Times New Roman"/>
          <w:sz w:val="24"/>
          <w:szCs w:val="24"/>
        </w:rPr>
        <w:t xml:space="preserve">283. SZ-a </w:t>
      </w:r>
      <w:r w:rsidRPr="009444FF">
        <w:rPr>
          <w:rFonts w:cs="Times New Roman" w:hAnsi="Times New Roman" w:ascii="Times New Roman"/>
          <w:sz w:val="24"/>
          <w:szCs w:val="24"/>
        </w:rPr>
        <w:t xml:space="preserve">stečajni sudac je zato odredio završno ročište s propisanim dnevnim redom za </w:t>
      </w:r>
      <w:r w:rsidR="0047292A">
        <w:rPr>
          <w:rFonts w:cs="Times New Roman" w:hAnsi="Times New Roman" w:ascii="Times New Roman"/>
          <w:sz w:val="24"/>
          <w:szCs w:val="24"/>
        </w:rPr>
        <w:t>28. svibnja</w:t>
      </w:r>
      <w:r w:rsidRPr="009444FF">
        <w:rPr>
          <w:rFonts w:cs="Times New Roman" w:hAnsi="Times New Roman" w:ascii="Times New Roman"/>
          <w:sz w:val="24"/>
          <w:szCs w:val="24"/>
        </w:rPr>
        <w:t xml:space="preserve"> 2018., ispitao je završni račun stečajnog upravitelja</w:t>
      </w:r>
      <w:r w:rsidRPr="007F29E9">
        <w:rPr>
          <w:rFonts w:cs="Times New Roman" w:hAnsi="Times New Roman" w:ascii="Times New Roman"/>
          <w:sz w:val="24"/>
          <w:szCs w:val="24"/>
        </w:rPr>
        <w:t xml:space="preserve">, te je sukladno čl. 95. SZ-a na istome to i potvrdio, te stavio na uvid vjerovnicima </w:t>
      </w:r>
      <w:r>
        <w:rPr>
          <w:rFonts w:cs="Times New Roman" w:hAnsi="Times New Roman" w:ascii="Times New Roman"/>
          <w:sz w:val="24"/>
          <w:szCs w:val="24"/>
        </w:rPr>
        <w:t>na mrežnoj stranici e-Oglasna ploča sudova</w:t>
      </w:r>
      <w:r w:rsidRPr="007F29E9">
        <w:rPr>
          <w:rFonts w:cs="Times New Roman" w:hAnsi="Times New Roman" w:ascii="Times New Roman"/>
          <w:sz w:val="24"/>
          <w:szCs w:val="24"/>
        </w:rPr>
        <w:t>.</w:t>
      </w:r>
    </w:p>
    <w:p w:rsidRDefault="00567E7B" w:rsidP="002C286B" w:rsidR="00567E7B" w:rsidRPr="009444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67E7B" w:rsidP="002C286B" w:rsidR="00567E7B" w:rsidRPr="009444F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444FF">
        <w:rPr>
          <w:rFonts w:cs="Times New Roman" w:hAnsi="Times New Roman" w:ascii="Times New Roman"/>
          <w:sz w:val="24"/>
          <w:szCs w:val="24"/>
        </w:rPr>
        <w:t xml:space="preserve">Na završno ročište </w:t>
      </w:r>
      <w:r w:rsidR="0047292A">
        <w:rPr>
          <w:rFonts w:cs="Times New Roman" w:hAnsi="Times New Roman" w:ascii="Times New Roman"/>
          <w:sz w:val="24"/>
          <w:szCs w:val="24"/>
        </w:rPr>
        <w:t>28. svibnja</w:t>
      </w:r>
      <w:r w:rsidRPr="009444FF">
        <w:rPr>
          <w:rFonts w:cs="Times New Roman" w:hAnsi="Times New Roman" w:ascii="Times New Roman"/>
          <w:sz w:val="24"/>
          <w:szCs w:val="24"/>
        </w:rPr>
        <w:t xml:space="preserve"> 2018. pristupili su stečajni upravitelj te stečajni vjerovnik Republika Hrvatska, Ministarstvo financija.</w:t>
      </w:r>
    </w:p>
    <w:p w:rsidRDefault="00567E7B" w:rsidP="00567E7B" w:rsidR="00567E7B" w:rsidRPr="009444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67E7B" w:rsidP="00567E7B" w:rsidR="00567E7B" w:rsidRPr="009444F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444FF">
        <w:rPr>
          <w:rFonts w:cs="Times New Roman" w:hAnsi="Times New Roman" w:ascii="Times New Roman"/>
          <w:sz w:val="24"/>
          <w:szCs w:val="24"/>
        </w:rPr>
        <w:t>Na navedenom ročištu je stečajn</w:t>
      </w:r>
      <w:r w:rsidR="0047292A">
        <w:rPr>
          <w:rFonts w:cs="Times New Roman" w:hAnsi="Times New Roman" w:ascii="Times New Roman"/>
          <w:sz w:val="24"/>
          <w:szCs w:val="24"/>
        </w:rPr>
        <w:t>a</w:t>
      </w:r>
      <w:r w:rsidRPr="009444F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7292A">
        <w:rPr>
          <w:rFonts w:cs="Times New Roman" w:hAnsi="Times New Roman" w:ascii="Times New Roman"/>
          <w:sz w:val="24"/>
          <w:szCs w:val="24"/>
        </w:rPr>
        <w:t>ica</w:t>
      </w:r>
      <w:r w:rsidRPr="009444FF">
        <w:rPr>
          <w:rFonts w:cs="Times New Roman" w:hAnsi="Times New Roman" w:ascii="Times New Roman"/>
          <w:sz w:val="24"/>
          <w:szCs w:val="24"/>
        </w:rPr>
        <w:t xml:space="preserve"> </w:t>
      </w:r>
      <w:r w:rsidR="0047292A" w:rsidRPr="009444FF">
        <w:rPr>
          <w:rFonts w:cs="Times New Roman" w:hAnsi="Times New Roman" w:ascii="Times New Roman"/>
          <w:sz w:val="24"/>
          <w:szCs w:val="24"/>
        </w:rPr>
        <w:t>izn</w:t>
      </w:r>
      <w:r w:rsidR="0047292A">
        <w:rPr>
          <w:rFonts w:cs="Times New Roman" w:hAnsi="Times New Roman" w:ascii="Times New Roman"/>
          <w:sz w:val="24"/>
          <w:szCs w:val="24"/>
        </w:rPr>
        <w:t>ijela</w:t>
      </w:r>
      <w:r w:rsidRPr="009444FF">
        <w:rPr>
          <w:rFonts w:cs="Times New Roman" w:hAnsi="Times New Roman" w:ascii="Times New Roman"/>
          <w:sz w:val="24"/>
          <w:szCs w:val="24"/>
        </w:rPr>
        <w:t xml:space="preserve"> sve relevantne činjenice iz završnog računa i završnog p</w:t>
      </w:r>
      <w:r w:rsidR="0047292A">
        <w:rPr>
          <w:rFonts w:cs="Times New Roman" w:hAnsi="Times New Roman" w:ascii="Times New Roman"/>
          <w:sz w:val="24"/>
          <w:szCs w:val="24"/>
        </w:rPr>
        <w:t>opisa, te je detaljno obrazložila</w:t>
      </w:r>
      <w:r w:rsidRPr="009444FF">
        <w:rPr>
          <w:rFonts w:cs="Times New Roman" w:hAnsi="Times New Roman" w:ascii="Times New Roman"/>
          <w:sz w:val="24"/>
          <w:szCs w:val="24"/>
        </w:rPr>
        <w:t xml:space="preserve"> završni račun. </w:t>
      </w:r>
    </w:p>
    <w:p w:rsidRDefault="00567E7B" w:rsidP="00567E7B" w:rsidR="00567E7B" w:rsidRPr="009444F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67E7B" w:rsidP="00567E7B" w:rsidR="00567E7B" w:rsidRPr="009444F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444FF">
        <w:rPr>
          <w:rFonts w:cs="Times New Roman" w:hAnsi="Times New Roman" w:ascii="Times New Roman"/>
          <w:sz w:val="24"/>
          <w:szCs w:val="24"/>
        </w:rPr>
        <w:t>Prisutna zastupnica stečajnog vjerovnika Republike Hrvatske, Ministarstva financija prihvatila je izvješće stečajnog upravitelja i završni račun.</w:t>
      </w:r>
    </w:p>
    <w:p w:rsidRDefault="00567E7B" w:rsidP="00567E7B" w:rsidR="00567E7B" w:rsidRPr="009444F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67E7B" w:rsidP="00567E7B" w:rsidR="00567E7B" w:rsidRPr="009444F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444FF">
        <w:rPr>
          <w:rFonts w:cs="Times New Roman" w:hAnsi="Times New Roman" w:ascii="Times New Roman"/>
          <w:sz w:val="24"/>
          <w:szCs w:val="24"/>
        </w:rPr>
        <w:t xml:space="preserve">Nije bilo prigovora na završni popis.  </w:t>
      </w:r>
    </w:p>
    <w:p w:rsidRDefault="00567E7B" w:rsidP="00567E7B" w:rsidR="00567E7B" w:rsidRPr="009444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67E7B" w:rsidP="002C286B" w:rsidR="00567E7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207F0">
        <w:rPr>
          <w:rFonts w:cs="Times New Roman" w:hAnsi="Times New Roman" w:ascii="Times New Roman"/>
          <w:sz w:val="24"/>
          <w:szCs w:val="24"/>
        </w:rPr>
        <w:t xml:space="preserve">Obzirom je utvrđeno da je sva imovina stečajnog dužnika </w:t>
      </w:r>
      <w:r w:rsidR="003B523A">
        <w:rPr>
          <w:rFonts w:cs="Times New Roman" w:hAnsi="Times New Roman" w:ascii="Times New Roman"/>
          <w:sz w:val="24"/>
          <w:szCs w:val="24"/>
        </w:rPr>
        <w:t xml:space="preserve">koju je stečajna upraviteljica preuzela, </w:t>
      </w:r>
      <w:r w:rsidRPr="005207F0">
        <w:rPr>
          <w:rFonts w:cs="Times New Roman" w:hAnsi="Times New Roman" w:ascii="Times New Roman"/>
          <w:sz w:val="24"/>
          <w:szCs w:val="24"/>
        </w:rPr>
        <w:t xml:space="preserve">unovčena, da su iz prikupljenih sredstava namireni troškovi stečajnog postupka, </w:t>
      </w:r>
      <w:r w:rsidR="003B523A">
        <w:rPr>
          <w:rFonts w:cs="Times New Roman" w:hAnsi="Times New Roman" w:ascii="Times New Roman"/>
          <w:sz w:val="24"/>
          <w:szCs w:val="24"/>
        </w:rPr>
        <w:t>te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B523A">
        <w:rPr>
          <w:rFonts w:cs="Times New Roman" w:hAnsi="Times New Roman" w:ascii="Times New Roman"/>
          <w:sz w:val="24"/>
          <w:szCs w:val="24"/>
        </w:rPr>
        <w:t>djelomično namiren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B523A">
        <w:rPr>
          <w:rFonts w:cs="Times New Roman" w:hAnsi="Times New Roman" w:ascii="Times New Roman"/>
          <w:sz w:val="24"/>
          <w:szCs w:val="24"/>
        </w:rPr>
        <w:t>razlučni</w:t>
      </w:r>
      <w:r>
        <w:rPr>
          <w:rFonts w:cs="Times New Roman" w:hAnsi="Times New Roman" w:ascii="Times New Roman"/>
          <w:sz w:val="24"/>
          <w:szCs w:val="24"/>
        </w:rPr>
        <w:t xml:space="preserve"> vjerovni</w:t>
      </w:r>
      <w:r w:rsidR="003B523A">
        <w:rPr>
          <w:rFonts w:cs="Times New Roman" w:hAnsi="Times New Roman" w:ascii="Times New Roman"/>
          <w:sz w:val="24"/>
          <w:szCs w:val="24"/>
        </w:rPr>
        <w:t>k</w:t>
      </w:r>
      <w:r w:rsidR="006E2B34">
        <w:rPr>
          <w:rFonts w:cs="Times New Roman" w:hAnsi="Times New Roman" w:ascii="Times New Roman"/>
          <w:sz w:val="24"/>
          <w:szCs w:val="24"/>
        </w:rPr>
        <w:t>, koji je ujedno i stečajni vjerovnik,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5207F0">
        <w:rPr>
          <w:rFonts w:cs="Times New Roman" w:hAnsi="Times New Roman" w:ascii="Times New Roman"/>
          <w:sz w:val="24"/>
          <w:szCs w:val="24"/>
        </w:rPr>
        <w:t>te je provedena završna dioba, ispunjeni su uvjeti iz čl. 286. st. 1. SZ-a za donošenje rješenja o zaključenju stečajnog postupka.</w:t>
      </w:r>
    </w:p>
    <w:p w:rsidRDefault="00052C5B" w:rsidP="0026747D" w:rsidR="00052C5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C286B" w:rsidP="0026747D" w:rsidR="002C286B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C286B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U Varaždinu</w:t>
      </w:r>
      <w:r w:rsidR="00825A52" w:rsidRPr="0026747D">
        <w:rPr>
          <w:rFonts w:cs="Times New Roman" w:hAnsi="Times New Roman" w:ascii="Times New Roman"/>
          <w:sz w:val="24"/>
          <w:szCs w:val="24"/>
        </w:rPr>
        <w:t xml:space="preserve"> </w:t>
      </w:r>
      <w:r w:rsidR="003B523A">
        <w:rPr>
          <w:rFonts w:cs="Times New Roman" w:hAnsi="Times New Roman" w:ascii="Times New Roman"/>
          <w:sz w:val="24"/>
          <w:szCs w:val="24"/>
        </w:rPr>
        <w:t>6. lipnja</w:t>
      </w:r>
      <w:r w:rsidR="00501EAE" w:rsidRPr="0026747D">
        <w:rPr>
          <w:rFonts w:cs="Times New Roman" w:hAnsi="Times New Roman" w:ascii="Times New Roman"/>
          <w:sz w:val="24"/>
          <w:szCs w:val="24"/>
        </w:rPr>
        <w:t xml:space="preserve"> 2018</w:t>
      </w:r>
      <w:r w:rsidR="00A46EFC" w:rsidRPr="0026747D">
        <w:rPr>
          <w:rFonts w:cs="Times New Roman" w:hAnsi="Times New Roman" w:ascii="Times New Roman"/>
          <w:sz w:val="24"/>
          <w:szCs w:val="24"/>
        </w:rPr>
        <w:t>.</w:t>
      </w:r>
    </w:p>
    <w:p w:rsidRDefault="002C286B" w:rsidP="0026747D" w:rsidR="002C286B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B4F75" w:rsidP="0026747D" w:rsidR="00BB4F75" w:rsidRPr="0026747D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SUDAC</w:t>
      </w:r>
    </w:p>
    <w:p w:rsidRDefault="00BB4F75" w:rsidP="0026747D" w:rsidR="00BB4F75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B4F75" w:rsidP="00940830" w:rsidR="0094083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="00205741">
        <w:rPr>
          <w:rFonts w:cs="Times New Roman" w:hAnsi="Times New Roman" w:ascii="Times New Roman"/>
          <w:sz w:val="24"/>
          <w:szCs w:val="24"/>
        </w:rPr>
        <w:t xml:space="preserve">  </w:t>
      </w:r>
      <w:r w:rsidRPr="0026747D">
        <w:rPr>
          <w:rFonts w:cs="Times New Roman" w:hAnsi="Times New Roman" w:ascii="Times New Roman"/>
          <w:sz w:val="24"/>
          <w:szCs w:val="24"/>
        </w:rPr>
        <w:t>Iris Hatvalić Nemec</w:t>
      </w:r>
    </w:p>
    <w:p w:rsidRDefault="00940830" w:rsidP="00940830" w:rsidR="0094083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758B6" w:rsidP="00940830" w:rsidR="00A758B6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52C5B" w:rsidP="0026747D" w:rsidR="00052C5B" w:rsidRPr="0026747D">
      <w:pPr>
        <w:spacing w:lineRule="auto" w:line="240" w:after="0"/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</w:p>
    <w:p w:rsidRDefault="00A758B6" w:rsidP="0026747D" w:rsidR="00A758B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C286B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</w:t>
      </w:r>
      <w:r w:rsidR="006B15D4" w:rsidRPr="0026747D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6B15D4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Protiv ovog rješenja svaki stečajni vjerovnik mo</w:t>
      </w:r>
      <w:r w:rsidR="00B50372">
        <w:rPr>
          <w:rFonts w:cs="Times New Roman" w:hAnsi="Times New Roman" w:ascii="Times New Roman"/>
          <w:sz w:val="24"/>
          <w:szCs w:val="24"/>
        </w:rPr>
        <w:t>že</w:t>
      </w:r>
      <w:r w:rsidRPr="0026747D">
        <w:rPr>
          <w:rFonts w:cs="Times New Roman" w:hAnsi="Times New Roman" w:ascii="Times New Roman"/>
          <w:sz w:val="24"/>
          <w:szCs w:val="24"/>
        </w:rPr>
        <w:t xml:space="preserve"> podnijeti žalbu u roku od osam dana od isteka osmog dana od objave na mrežnoj stranici e-Oglasna ploča sudova. Žalba se podnosi putem ovog suda, a o žalbi odlučuje Visoki trgovački sud Republike Hrvatske u Zagrebu.</w:t>
      </w:r>
    </w:p>
    <w:p w:rsidRDefault="006B15D4" w:rsidP="0026747D" w:rsidR="006B15D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16898" w:rsidP="0026747D" w:rsidR="00716898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lastRenderedPageBreak/>
        <w:t xml:space="preserve">DNA: </w:t>
      </w:r>
    </w:p>
    <w:p w:rsidRDefault="00A46EFC" w:rsidP="0026747D" w:rsidR="006B15D4" w:rsidRPr="0026747D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26747D">
        <w:rPr>
          <w:rFonts w:cs="Times New Roman"/>
        </w:rPr>
        <w:t>Stečajna</w:t>
      </w:r>
      <w:r w:rsidR="006B15D4" w:rsidRPr="0026747D">
        <w:rPr>
          <w:rFonts w:cs="Times New Roman"/>
        </w:rPr>
        <w:t xml:space="preserve"> upra</w:t>
      </w:r>
      <w:r w:rsidR="000B0E43" w:rsidRPr="0026747D">
        <w:rPr>
          <w:rFonts w:cs="Times New Roman"/>
        </w:rPr>
        <w:t>vitelj</w:t>
      </w:r>
      <w:r w:rsidRPr="0026747D">
        <w:rPr>
          <w:rFonts w:cs="Times New Roman"/>
        </w:rPr>
        <w:t>ica</w:t>
      </w:r>
      <w:r w:rsidR="000B0E43" w:rsidRPr="0026747D">
        <w:rPr>
          <w:rFonts w:cs="Times New Roman"/>
        </w:rPr>
        <w:t xml:space="preserve"> </w:t>
      </w:r>
      <w:r w:rsidR="0047292A" w:rsidRPr="005278C2">
        <w:rPr>
          <w:rFonts w:cs="Times New Roman"/>
        </w:rPr>
        <w:t>Marija Domijan iz Preloga, Sajmišna 8</w:t>
      </w:r>
    </w:p>
    <w:p w:rsidRDefault="00CD6358" w:rsidP="0026747D" w:rsidR="00CD6358" w:rsidRPr="0026747D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26747D">
        <w:rPr>
          <w:rFonts w:cs="Times New Roman"/>
        </w:rPr>
        <w:t>Županijsko državno odvjetništvo Varaždin, Građansko-upravni odjel</w:t>
      </w:r>
    </w:p>
    <w:p w:rsidRDefault="00CD6358" w:rsidP="0026747D" w:rsidR="00CD6358" w:rsidRPr="0026747D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26747D">
        <w:rPr>
          <w:rFonts w:cs="Times New Roman"/>
        </w:rPr>
        <w:t>Financijska agencija, Zagreb, Vrtni put 3</w:t>
      </w:r>
    </w:p>
    <w:p w:rsidRDefault="00DF4451" w:rsidP="0026747D" w:rsidR="00501EAE" w:rsidRPr="0026747D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6347E5">
        <w:t>Ministarstvo financija, Porezna uprava, Područni ured Čakovec,  O. Keršovanija 11</w:t>
      </w:r>
      <w:r>
        <w:t xml:space="preserve">, </w:t>
      </w:r>
      <w:r w:rsidRPr="006347E5">
        <w:t>40000 Čakovec</w:t>
      </w:r>
    </w:p>
    <w:p w:rsidRDefault="006B15D4" w:rsidP="0026747D" w:rsidR="006B15D4" w:rsidRPr="0026747D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26747D">
        <w:rPr>
          <w:rFonts w:cs="Times New Roman"/>
        </w:rPr>
        <w:t xml:space="preserve">e-Oglasna ploča </w:t>
      </w:r>
    </w:p>
    <w:p w:rsidRDefault="006B15D4" w:rsidP="0026747D" w:rsidR="00BB4F75" w:rsidRPr="0026747D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26747D">
        <w:rPr>
          <w:rFonts w:cs="Times New Roman"/>
        </w:rPr>
        <w:t>Sudski r</w:t>
      </w:r>
      <w:r w:rsidR="00BB4F75" w:rsidRPr="0026747D">
        <w:rPr>
          <w:rFonts w:cs="Times New Roman"/>
        </w:rPr>
        <w:t>egistar- radi zabilježbe odmah</w:t>
      </w:r>
    </w:p>
    <w:p w:rsidRDefault="00BB4F75" w:rsidP="0026747D" w:rsidR="00517098" w:rsidRPr="00A758B6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26747D">
        <w:rPr>
          <w:rFonts w:cs="Times New Roman"/>
        </w:rPr>
        <w:t xml:space="preserve">Sudski registar - nakon pravomoćnosti, </w:t>
      </w:r>
      <w:r w:rsidR="006B15D4" w:rsidRPr="0026747D">
        <w:rPr>
          <w:rFonts w:cs="Times New Roman"/>
        </w:rPr>
        <w:t>radi brisa</w:t>
      </w:r>
      <w:r w:rsidR="002C286B">
        <w:rPr>
          <w:rFonts w:cs="Times New Roman"/>
        </w:rPr>
        <w:t>nja dužnika iz sudskog registra</w:t>
      </w:r>
    </w:p>
    <w:sectPr w:rsidSect="00671E77" w:rsidR="00517098" w:rsidRPr="00A758B6">
      <w:headerReference w:type="default" r:id="rId11"/>
      <w:pgSz w:h="16838" w:w="11906"/>
      <w:pgMar w:gutter="0" w:footer="708" w:header="426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77F" w:rsidP="0023377F" w:rsidR="0023377F">
      <w:pPr>
        <w:spacing w:lineRule="auto" w:line="240" w:after="0"/>
      </w:pPr>
      <w:r>
        <w:separator/>
      </w:r>
    </w:p>
  </w:endnote>
  <w:endnote w:id="0" w:type="continuationSeparator">
    <w:p w:rsidRDefault="0023377F" w:rsidP="0023377F" w:rsidR="0023377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77F" w:rsidP="0023377F" w:rsidR="0023377F">
      <w:pPr>
        <w:spacing w:lineRule="auto" w:line="240" w:after="0"/>
      </w:pPr>
      <w:r>
        <w:separator/>
      </w:r>
    </w:p>
  </w:footnote>
  <w:footnote w:id="0" w:type="continuationSeparator">
    <w:p w:rsidRDefault="0023377F" w:rsidP="0023377F" w:rsidR="0023377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1239543629"/>
      <w:docPartObj>
        <w:docPartGallery w:val="Page Numbers (Top of Page)"/>
        <w:docPartUnique/>
      </w:docPartObj>
    </w:sdtPr>
    <w:sdtEndPr/>
    <w:sdtContent>
      <w:p w:rsidRDefault="0023377F" w:rsidR="0023377F" w:rsidRPr="0023377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3377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3377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40830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3377F" w:rsidR="00671E77">
    <w:pPr>
      <w:pStyle w:val="Zaglavlje"/>
      <w:rPr>
        <w:rFonts w:cs="Times New Roman" w:hAnsi="Times New Roman" w:ascii="Times New Roman"/>
        <w:sz w:val="24"/>
        <w:szCs w:val="24"/>
      </w:rPr>
    </w:pPr>
    <w:r w:rsidRPr="0023377F">
      <w:rPr>
        <w:rFonts w:cs="Times New Roman" w:hAnsi="Times New Roman" w:ascii="Times New Roman"/>
        <w:sz w:val="24"/>
        <w:szCs w:val="24"/>
      </w:rPr>
      <w:tab/>
    </w:r>
    <w:r w:rsidRPr="0023377F">
      <w:rPr>
        <w:rFonts w:cs="Times New Roman" w:hAnsi="Times New Roman" w:ascii="Times New Roman"/>
        <w:sz w:val="24"/>
        <w:szCs w:val="24"/>
      </w:rPr>
      <w:tab/>
    </w:r>
  </w:p>
  <w:p w:rsidRDefault="00671E77" w:rsidR="0023377F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23377F" w:rsidRPr="0023377F">
      <w:rPr>
        <w:rFonts w:cs="Times New Roman" w:hAnsi="Times New Roman" w:ascii="Times New Roman"/>
        <w:sz w:val="24"/>
        <w:szCs w:val="24"/>
      </w:rPr>
      <w:t>Poslovni broj: 4 St-</w:t>
    </w:r>
    <w:r w:rsidR="00716898">
      <w:rPr>
        <w:rFonts w:cs="Times New Roman" w:hAnsi="Times New Roman" w:ascii="Times New Roman"/>
        <w:sz w:val="24"/>
        <w:szCs w:val="24"/>
      </w:rPr>
      <w:t>86/16-45</w:t>
    </w:r>
  </w:p>
  <w:p w:rsidRDefault="00052C5B" w:rsidR="00052C5B" w:rsidRPr="0023377F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360D6B"/>
    <w:multiLevelType w:val="hybridMultilevel"/>
    <w:tmpl w:val="AC9676C6"/>
    <w:lvl w:tplc="0BA65F84" w:ilvl="0">
      <w:start w:val="1"/>
      <w:numFmt w:val="decimal"/>
      <w:lvlText w:val="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361C071E"/>
    <w:multiLevelType w:val="hybridMultilevel"/>
    <w:tmpl w:val="4D505EF8"/>
    <w:lvl w:tplc="158AA124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8E23974"/>
    <w:multiLevelType w:val="hybridMultilevel"/>
    <w:tmpl w:val="019625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0EB6046"/>
    <w:multiLevelType w:val="hybridMultilevel"/>
    <w:tmpl w:val="F44E0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14C6810"/>
    <w:multiLevelType w:val="hybridMultilevel"/>
    <w:tmpl w:val="D1BA8B8E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2C163DA"/>
    <w:multiLevelType w:val="multilevel"/>
    <w:tmpl w:val="BA1E92E8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48177EA"/>
    <w:multiLevelType w:val="hybridMultilevel"/>
    <w:tmpl w:val="161696A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4F55515"/>
    <w:multiLevelType w:val="hybridMultilevel"/>
    <w:tmpl w:val="805271B8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680"/>
    <w:rsid w:val="000140B6"/>
    <w:rsid w:val="00017862"/>
    <w:rsid w:val="00052C5B"/>
    <w:rsid w:val="00054431"/>
    <w:rsid w:val="000B0E43"/>
    <w:rsid w:val="000F666E"/>
    <w:rsid w:val="001644FC"/>
    <w:rsid w:val="00180445"/>
    <w:rsid w:val="00205741"/>
    <w:rsid w:val="0023377F"/>
    <w:rsid w:val="00246936"/>
    <w:rsid w:val="00256177"/>
    <w:rsid w:val="0026747D"/>
    <w:rsid w:val="00272892"/>
    <w:rsid w:val="00283A5F"/>
    <w:rsid w:val="002C286B"/>
    <w:rsid w:val="002C3EC0"/>
    <w:rsid w:val="00347CF6"/>
    <w:rsid w:val="003B523A"/>
    <w:rsid w:val="00424D4E"/>
    <w:rsid w:val="0043096A"/>
    <w:rsid w:val="0047292A"/>
    <w:rsid w:val="004B6021"/>
    <w:rsid w:val="00501EAE"/>
    <w:rsid w:val="00517098"/>
    <w:rsid w:val="00567E7B"/>
    <w:rsid w:val="005B772B"/>
    <w:rsid w:val="005D4878"/>
    <w:rsid w:val="00671E77"/>
    <w:rsid w:val="006B15D4"/>
    <w:rsid w:val="006E2B34"/>
    <w:rsid w:val="00707C5F"/>
    <w:rsid w:val="00716898"/>
    <w:rsid w:val="00746680"/>
    <w:rsid w:val="00766902"/>
    <w:rsid w:val="00797D1E"/>
    <w:rsid w:val="007F5317"/>
    <w:rsid w:val="00825A52"/>
    <w:rsid w:val="008B4550"/>
    <w:rsid w:val="00940830"/>
    <w:rsid w:val="009B7073"/>
    <w:rsid w:val="00A46EFC"/>
    <w:rsid w:val="00A758B6"/>
    <w:rsid w:val="00AA173A"/>
    <w:rsid w:val="00AC1196"/>
    <w:rsid w:val="00AD6C75"/>
    <w:rsid w:val="00B239F4"/>
    <w:rsid w:val="00B50372"/>
    <w:rsid w:val="00BA5CD1"/>
    <w:rsid w:val="00BB4F75"/>
    <w:rsid w:val="00BD2401"/>
    <w:rsid w:val="00C31C2F"/>
    <w:rsid w:val="00CD6358"/>
    <w:rsid w:val="00D53F80"/>
    <w:rsid w:val="00DB6D1C"/>
    <w:rsid w:val="00DF4451"/>
    <w:rsid w:val="00E14F9E"/>
    <w:rsid w:val="00E21FEA"/>
    <w:rsid w:val="00EF012F"/>
    <w:rsid w:val="00EF3709"/>
    <w:rsid w:val="00EF5242"/>
    <w:rsid w:val="00F2721D"/>
    <w:rsid w:val="00F413F8"/>
    <w:rsid w:val="00F93080"/>
    <w:rsid w:val="00FF0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link w:val="OdlomakpopisaChar"/>
    <w:uiPriority w:val="34"/>
    <w:qFormat/>
    <w:rsid w:val="00EF3709"/>
    <w:pPr>
      <w:widowControl w:val="false"/>
      <w:suppressAutoHyphens/>
      <w:autoSpaceDN w:val="false"/>
      <w:ind w:left="720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true" w:styleId="CitatChar" w:type="character">
    <w:name w:val="Citat Char"/>
    <w:basedOn w:val="Zadanifontodlomka"/>
    <w:link w:val="Citat"/>
    <w:uiPriority w:val="29"/>
    <w:rsid w:val="00EF3709"/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A5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3A5F"/>
    <w:rPr>
      <w:rFonts w:cs="Tahoma" w:hAnsi="Tahoma" w:ascii="Tahoma"/>
      <w:sz w:val="16"/>
      <w:szCs w:val="16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B7073"/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9408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8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83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8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8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link w:val="OdlomakpopisaChar"/>
    <w:uiPriority w:val="34"/>
    <w:qFormat/>
    <w:rsid w:val="00EF3709"/>
    <w:pPr>
      <w:widowControl w:val="0"/>
      <w:suppressAutoHyphens/>
      <w:autoSpaceDN w:val="0"/>
      <w:ind w:left="72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1" w:styleId="CitatChar" w:type="character">
    <w:name w:val="Citat Char"/>
    <w:basedOn w:val="Zadanifontodlomka"/>
    <w:link w:val="Citat"/>
    <w:uiPriority w:val="29"/>
    <w:rsid w:val="00EF3709"/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A5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3A5F"/>
    <w:rPr>
      <w:rFonts w:ascii="Tahoma" w:cs="Tahoma" w:hAnsi="Tahoma"/>
      <w:sz w:val="16"/>
      <w:szCs w:val="16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B7073"/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9408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8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83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8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8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8746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St-86/2016</izvorni_sadrzaj>
    <derivirana_varijabla naziv="DomainObject.Predmet.OznakaBroj_1">St-86/2016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BUJAN d.o.o. za građevinsko-završne radove u stečaju zastupanog po punomoćniku Marija Domijan</izvorni_sadrzaj>
    <derivirana_varijabla naziv="DomainObject.Predmet.ProtustrankaFormated_1">  BUJAN d.o.o. za građevinsko-završne radove u stečaju zastupanog po punomoćniku Marija Domijan</derivirana_varijabla>
  </DomainObject.Predmet.ProtustrankaFormated>
  <DomainObject.Predmet.ProtustrankaFormatedOIB>
    <izvorni_sadrzaj>  BUJAN d.o.o. za građevinsko-završne radove u stečaju, OIB 40109618177 zastupanog po punomoćniku Marija Domijan</izvorni_sadrzaj>
    <derivirana_varijabla naziv="DomainObject.Predmet.ProtustrankaFormatedOIB_1">  BUJAN d.o.o. za građevinsko-završne radove u stečaju, OIB 40109618177 zastupanog po punomoćniku Marija Domijan</derivirana_varijabla>
  </DomainObject.Predmet.ProtustrankaFormatedOIB>
  <DomainObject.Predmet.ProtustrankaFormatedWithAdress>
    <izvorni_sadrzaj> BUJAN d.o.o. za građevinsko-završne radove u stečaju, Pretetinec 205, 40000 Pretetinec zastupanog po punomoćniku Marija Domijan</izvorni_sadrzaj>
    <derivirana_varijabla naziv="DomainObject.Predmet.ProtustrankaFormatedWithAdress_1"> BUJAN d.o.o. za građevinsko-završne radove u stečaju, Pretetinec 205, 40000 Pretetinec zastupanog po punomoćniku Marija Domijan</derivirana_varijabla>
  </DomainObject.Predmet.ProtustrankaFormatedWithAdress>
  <DomainObject.Predmet.ProtustrankaFormatedWithAdressOIB>
    <izvorni_sadrzaj> BUJAN d.o.o. za građevinsko-završne radove u stečaju, OIB 40109618177, Pretetinec 205, 40000 Pretetinec zastupanog po punomoćniku Marija Domijan</izvorni_sadrzaj>
    <derivirana_varijabla naziv="DomainObject.Predmet.ProtustrankaFormatedWithAdressOIB_1"> BUJAN d.o.o. za građevinsko-završne radove u stečaju, OIB 40109618177, Pretetinec 205, 40000 Pretetinec zastupanog po punomoćniku Marija Domijan</derivirana_varijabla>
  </DomainObject.Predmet.ProtustrankaFormatedWithAdressOIB>
  <DomainObject.Predmet.ProtustrankaWithAdress>
    <izvorni_sadrzaj>BUJAN d.o.o. za građevinsko-završne radove u stečaju Pretetinec 205, 40000 Pretetinec</izvorni_sadrzaj>
    <derivirana_varijabla naziv="DomainObject.Predmet.ProtustrankaWithAdress_1">BUJAN d.o.o. za građevinsko-završne radove u stečaju Pretetinec 205, 40000 Pretetinec</derivirana_varijabla>
  </DomainObject.Predmet.ProtustrankaWithAdress>
  <DomainObject.Predmet.ProtustrankaWithAdressOIB>
    <izvorni_sadrzaj>BUJAN d.o.o. za građevinsko-završne radove u stečaju, OIB 40109618177, Pretetinec 205, 40000 Pretetinec</izvorni_sadrzaj>
    <derivirana_varijabla naziv="DomainObject.Predmet.ProtustrankaWithAdressOIB_1">BUJAN d.o.o. za građevinsko-završne radove u stečaju, OIB 40109618177, Pretetinec 205, 40000 Pretetinec</derivirana_varijabla>
  </DomainObject.Predmet.ProtustrankaWithAdressOIB>
  <DomainObject.Predmet.ProtustrankaNazivFormated>
    <izvorni_sadrzaj>BUJAN d.o.o. za građevinsko-završne radove u stečaju</izvorni_sadrzaj>
    <derivirana_varijabla naziv="DomainObject.Predmet.ProtustrankaNazivFormated_1">BUJAN d.o.o. za građevinsko-završne radove u stečaju</derivirana_varijabla>
  </DomainObject.Predmet.ProtustrankaNazivFormated>
  <DomainObject.Predmet.ProtustrankaNazivFormatedOIB>
    <izvorni_sadrzaj>BUJAN d.o.o. za građevinsko-završne radove u stečaju, OIB 40109618177</izvorni_sadrzaj>
    <derivirana_varijabla naziv="DomainObject.Predmet.ProtustrankaNazivFormatedOIB_1">BUJAN d.o.o. za građevinsko-završne radove u stečaju, OIB 40109618177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MF POREZNA UPRAVA PODRUČNI URED SJEVERNA HRVATSKA zastupanog po punomoćniku Županijsko državno odvjetništvo u Varaždinu</izvorni_sadrzaj>
    <derivirana_varijabla naziv="DomainObject.Predmet.StrankaFormated_1">  REPUBLIKA HRVATSKA MF POREZNA UPRAVA PODRUČNI URED SJEVERNA HRVATSKA zastupanog po punomoćniku Županijsko državno odvjetništvo u Varaždinu</derivirana_varijabla>
  </DomainObject.Predmet.StrankaFormated>
  <DomainObject.Predmet.StrankaFormatedOIB>
    <izvorni_sadrzaj>  REPUBLIKA HRVATSKA MF POREZNA UPRAVA PODRUČNI URED SJEVERNA HRVATSKA, OIB 18683136487 zastupanog po punomoćniku Županijsko državno odvjetništvo u Varaždinu</izvorni_sadrzaj>
    <derivirana_varijabla naziv="DomainObject.Predmet.StrankaFormatedOIB_1">  REPUBLIKA HRVATSKA MF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REPUBLIKA HRVATSKA MF POREZNA UPRAVA PODRUČNI URED SJEVERNA HRVATSKA, O.Keršovanija, 40000 Čakovec zastupanog po punomoćniku Županijsko državno odvjetništvo u Varaždinu</izvorni_sadrzaj>
    <derivirana_varijabla naziv="DomainObject.Predmet.StrankaFormatedWithAdress_1"> REPUBLIKA HRVATSKA MF POREZNA UPRAVA PODRUČNI URED SJEVERNA HRVATSKA, O.Keršovanija, 40000 Čakovec zastupanog po punomoćniku Županijsko državno odvjetništvo u Varaždinu</derivirana_varijabla>
  </DomainObject.Predmet.StrankaFormatedWithAdress>
  <DomainObject.Predmet.StrankaFormatedWithAdressOIB>
    <izvorni_sadrzaj> REPUBLIKA HRVATSKA MF POREZNA UPRAVA PODRUČNI URED SJEVERNA HRVATSKA, OIB 18683136487, O.Keršovanija, 40000 Čakovec zastupanog po punomoćniku Županijsko državno odvjetništvo u Varaždinu</izvorni_sadrzaj>
    <derivirana_varijabla naziv="DomainObject.Predmet.StrankaFormatedWithAdressOIB_1"> REPUBLIKA HRVATSKA MF POREZNA UPRAVA PODRUČNI URED SJEVERNA HRVATSKA, OIB 18683136487, O.Keršovanija, 40000 Čakovec zastupanog po punomoćniku Županijsko državno odvjetništvo u Varaždinu</derivirana_varijabla>
  </DomainObject.Predmet.StrankaFormatedWithAdressOIB>
  <DomainObject.Predmet.StrankaWithAdress>
    <izvorni_sadrzaj>REPUBLIKA HRVATSKA MF POREZNA UPRAVA PODRUČNI URED SJEVERNA HRVATSKA O.Keršovanija,40000 Čakovec</izvorni_sadrzaj>
    <derivirana_varijabla naziv="DomainObject.Predmet.StrankaWithAdress_1">REPUBLIKA HRVATSKA MF POREZNA UPRAVA PODRUČNI URED SJEVERNA HRVATSKA O.Keršovanija,40000 Čakovec</derivirana_varijabla>
  </DomainObject.Predmet.StrankaWithAdress>
  <DomainObject.Predmet.StrankaWithAdressOIB>
    <izvorni_sadrzaj>REPUBLIKA HRVATSKA MF POREZNA UPRAVA PODRUČNI URED SJEVERNA HRVATSKA, OIB 18683136487, O.Keršovanija,40000 Čakovec</izvorni_sadrzaj>
    <derivirana_varijabla naziv="DomainObject.Predmet.StrankaWithAdressOIB_1">REPUBLIKA HRVATSKA MF POREZNA UPRAVA PODRUČNI URED SJEVERNA HRVATSKA, OIB 18683136487, O.Keršovanija,40000 Čakovec</derivirana_varijabla>
  </DomainObject.Predmet.StrankaWithAdressOIB>
  <DomainObject.Predmet.StrankaNazivFormated>
    <izvorni_sadrzaj>REPUBLIKA HRVATSKA MF POREZNA UPRAVA PODRUČNI URED SJEVERNA HRVATSKA</izvorni_sadrzaj>
    <derivirana_varijabla naziv="DomainObject.Predmet.StrankaNazivFormated_1">REPUBLIKA HRVATSKA MF POREZNA UPRAVA PODRUČNI URED SJEVERNA HRVATSKA</derivirana_varijabla>
  </DomainObject.Predmet.StrankaNazivFormated>
  <DomainObject.Predmet.StrankaNazivFormatedOIB>
    <izvorni_sadrzaj>REPUBLIKA HRVATSKA MF POREZNA UPRAVA PODRUČNI URED SJEVERNA HRVATSKA, OIB 18683136487</izvorni_sadrzaj>
    <derivirana_varijabla naziv="DomainObject.Predmet.StrankaNazivFormatedOIB_1">REPUBLIKA HRVATSKA MF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 MF POREZNA UPRAVA PODRUČNI URED SJEVERNA HRVATSKA zastupanog po punomoćniku Županijsko državno odvjetništvo u Varaždinu</item>
    </izvorni_sadrzaj>
    <derivirana_varijabla naziv="DomainObject.Predmet.StrankaListFormated_1">
      <item>REPUBLIKA HRVATSKA MF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REPUBLIKA HRVATSKA MF POREZNA UPRAVA PODRUČNI URED SJEVERNA HRVATSKA, OIB 18683136487 zastupanog po punomoćniku Županijsko državno odvjetništvo u Varaždinu</item>
    </izvorni_sadrzaj>
    <derivirana_varijabla naziv="DomainObject.Predmet.StrankaListFormatedOIB_1">
      <item>REPUBLIKA HRVATSKA MF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MF POREZNA UPRAVA PODRUČNI URED SJEVERNA HRVATSKA, O.Keršovanija, 40000 Čakovec zastupanog po punomoćniku Županijsko državno odvjetništvo u Varaždinu</item>
    </izvorni_sadrzaj>
    <derivirana_varijabla naziv="DomainObject.Predmet.StrankaListFormatedWithAdress_1">
      <item>REPUBLIKA HRVATSKA MF POREZNA UPRAVA PODRUČNI URED SJEVERNA HRVATSKA, O.Keršovanija, 40000 Čakovec zastupanog po punomoćniku Županijsko državno odvjetništvo u Varaždinu</item>
    </derivirana_varijabla>
  </DomainObject.Predmet.StrankaListFormatedWithAdress>
  <DomainObject.Predmet.StrankaListFormatedWithAdressOIB>
    <izvorni_sadrzaj>
      <item>REPUBLIKA HRVATSKA MF POREZNA UPRAVA PODRUČNI URED SJEVERNA HRVATSKA, OIB 18683136487, O.Keršovanija, 40000 Čakovec zastupanog po punomoćniku Županijsko državno odvjetništvo u Varaždinu</item>
    </izvorni_sadrzaj>
    <derivirana_varijabla naziv="DomainObject.Predmet.StrankaListFormatedWithAdressOIB_1">
      <item>REPUBLIKA HRVATSKA MF POREZNA UPRAVA PODRUČNI URED SJEVERNA HRVATSKA, OIB 18683136487, O.Keršovanija, 40000 Čakovec zastupanog po punomoćniku Županijsko državno odvjetništvo u Varaždinu</item>
    </derivirana_varijabla>
  </DomainObject.Predmet.StrankaListFormatedWithAdressOIB>
  <DomainObject.Predmet.StrankaListNazivFormated>
    <izvorni_sadrzaj>
      <item>REPUBLIKA HRVATSKA MF POREZNA UPRAVA PODRUČNI URED SJEVERNA HRVATSKA</item>
    </izvorni_sadrzaj>
    <derivirana_varijabla naziv="DomainObject.Predmet.StrankaListNazivFormated_1">
      <item>REPUBLIKA HRVATSKA MF POREZNA UPRAVA PODRUČNI URED SJEVERNA HRVATSKA</item>
    </derivirana_varijabla>
  </DomainObject.Predmet.StrankaListNazivFormated>
  <DomainObject.Predmet.StrankaListNazivFormatedOIB>
    <izvorni_sadrzaj>
      <item>REPUBLIKA HRVATSKA MF POREZNA UPRAVA PODRUČNI URED SJEVERNA HRVATSKA, OIB 18683136487</item>
    </izvorni_sadrzaj>
    <derivirana_varijabla naziv="DomainObject.Predmet.StrankaListNazivFormatedOIB_1">
      <item>REPUBLIKA HRVATSKA MF POREZNA UPRAVA PODRUČNI URED SJEVERNA HRVATSKA, OIB 18683136487</item>
    </derivirana_varijabla>
  </DomainObject.Predmet.StrankaListNazivFormatedOIB>
  <DomainObject.Predmet.ProtuStrankaListFormated>
    <izvorni_sadrzaj>
      <item>BUJAN d.o.o. za građevinsko-završne radove u stečaju zastupanog po punomoćniku Marija Domijan</item>
    </izvorni_sadrzaj>
    <derivirana_varijabla naziv="DomainObject.Predmet.ProtuStrankaListFormated_1">
      <item>BUJAN d.o.o. za građevinsko-završne radove u stečaju zastupanog po punomoćniku Marija Domijan</item>
    </derivirana_varijabla>
  </DomainObject.Predmet.ProtuStrankaListFormated>
  <DomainObject.Predmet.ProtuStrankaListFormatedOIB>
    <izvorni_sadrzaj>
      <item>BUJAN d.o.o. za građevinsko-završne radove u stečaju, OIB 40109618177 zastupanog po punomoćniku Marija Domijan</item>
    </izvorni_sadrzaj>
    <derivirana_varijabla naziv="DomainObject.Predmet.ProtuStrankaListFormatedOIB_1">
      <item>BUJAN d.o.o. za građevinsko-završne radove u stečaju, OIB 40109618177 zastupanog po punomoćniku Marija Domijan</item>
    </derivirana_varijabla>
  </DomainObject.Predmet.ProtuStrankaListFormatedOIB>
  <DomainObject.Predmet.ProtuStrankaListFormatedWithAdress>
    <izvorni_sadrzaj>
      <item>BUJAN d.o.o. za građevinsko-završne radove u stečaju, Pretetinec 205, 40000 Pretetinec zastupanog po punomoćniku Marija Domijan</item>
    </izvorni_sadrzaj>
    <derivirana_varijabla naziv="DomainObject.Predmet.ProtuStrankaListFormatedWithAdress_1">
      <item>BUJAN d.o.o. za građevinsko-završne radove u stečaju, Pretetinec 205, 40000 Pretetinec zastupanog po punomoćniku Marija Domijan</item>
    </derivirana_varijabla>
  </DomainObject.Predmet.ProtuStrankaListFormatedWithAdress>
  <DomainObject.Predmet.ProtuStrankaListFormatedWithAdressOIB>
    <izvorni_sadrzaj>
      <item>BUJAN d.o.o. za građevinsko-završne radove u stečaju, OIB 40109618177, Pretetinec 205, 40000 Pretetinec zastupanog po punomoćniku Marija Domijan</item>
    </izvorni_sadrzaj>
    <derivirana_varijabla naziv="DomainObject.Predmet.ProtuStrankaListFormatedWithAdressOIB_1">
      <item>BUJAN d.o.o. za građevinsko-završne radove u stečaju, OIB 40109618177, Pretetinec 205, 40000 Pretetinec zastupanog po punomoćniku Marija Domijan</item>
    </derivirana_varijabla>
  </DomainObject.Predmet.ProtuStrankaListFormatedWithAdressOIB>
  <DomainObject.Predmet.ProtuStrankaListNazivFormated>
    <izvorni_sadrzaj>
      <item>BUJAN d.o.o. za građevinsko-završne radove u stečaju</item>
    </izvorni_sadrzaj>
    <derivirana_varijabla naziv="DomainObject.Predmet.ProtuStrankaListNazivFormated_1">
      <item>BUJAN d.o.o. za građevinsko-završne radove u stečaju</item>
    </derivirana_varijabla>
  </DomainObject.Predmet.ProtuStrankaListNazivFormated>
  <DomainObject.Predmet.ProtuStrankaListNazivFormatedOIB>
    <izvorni_sadrzaj>
      <item>BUJAN d.o.o. za građevinsko-završne radove u stečaju, OIB 40109618177</item>
    </izvorni_sadrzaj>
    <derivirana_varijabla naziv="DomainObject.Predmet.ProtuStrankaListNazivFormatedOIB_1">
      <item>BUJAN d.o.o. za građevinsko-završne radove u stečaju, OIB 40109618177</item>
    </derivirana_varijabla>
  </DomainObject.Predmet.ProtuStrankaListNazivFormatedOIB>
  <DomainObject.Predmet.OstaliListFormated>
    <izvorni_sadrzaj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</item>
      <item>FINA Varaždin</item>
      <item>Marija Domijan punomoćnik sudionika u postupku BUJAN d.o.o. za građevinsko-završne radove u stečaju</item>
      <item>EOS MATRIX d.o.o. za poslovne usluge</item>
    </izvorni_sadrzaj>
    <derivirana_varijabla naziv="DomainObject.Predmet.OstaliListFormated_1"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</item>
      <item>FINA Varaždin</item>
      <item>Marija Domijan punomoćnik sudionika u postupku BUJAN d.o.o. za građevinsko-završne radove u stečaju</item>
      <item>EOS MATRIX d.o.o. za poslovne usluge</item>
    </derivirana_varijabla>
  </DomainObject.Predmet.OstaliListFormated>
  <DomainObject.Predmet.OstaliListFormatedOIB>
    <izvorni_sadrzaj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OIB 27573363686</item>
      <item>FINA Varaždin</item>
      <item>Marija Domijan, OIB 33388938738 punomoćnik sudionika u postupku BUJAN d.o.o. za građevinsko-završne radove u stečaju</item>
      <item>EOS MATRIX d.o.o. za poslovne usluge, OIB 76674680107</item>
    </izvorni_sadrzaj>
    <derivirana_varijabla naziv="DomainObject.Predmet.OstaliListFormatedOIB_1"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OIB 27573363686</item>
      <item>FINA Varaždin</item>
      <item>Marija Domijan, OIB 33388938738 punomoćnik sudionika u postupku BUJAN d.o.o. za građevinsko-završne radove u stečaju</item>
      <item>EOS MATRIX d.o.o. za poslovne usluge, OIB 76674680107</item>
    </derivirana_varijabla>
  </DomainObject.Predmet.OstaliListFormatedOIB>
  <DomainObject.Predmet.OstaliListFormatedWithAdress>
    <izvorni_sadrzaj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Pretetinec 96, 40000 Pretetinec</item>
      <item>FINA Varaždin</item>
      <item>Marija Domijan, Sajmišna 8, 40323 Prelog punomoćnik sudionika u postupku BUJAN d.o.o. za građevinsko-završne radove u stečaju</item>
      <item>EOS MATRIX d.o.o. za poslovne usluge, Horvatova 82, 10000 Zagreb</item>
    </izvorni_sadrzaj>
    <derivirana_varijabla naziv="DomainObject.Predmet.OstaliListFormatedWithAdress_1"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Pretetinec 96, 40000 Pretetinec</item>
      <item>FINA Varaždin</item>
      <item>Marija Domijan, Sajmišna 8, 40323 Prelog punomoćnik sudionika u postupku BUJAN d.o.o. za građevinsko-završne radove u stečaju</item>
      <item>EOS MATRIX d.o.o. za poslovne usluge, Horvatova 82, 10000 Zagreb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OIB 27573363686, Pretetinec 96, 40000 Pretetinec</item>
      <item>FINA Varaždin</item>
      <item>Marija Domijan, OIB 33388938738, Sajmišna 8, 40323 Prelog punomoćnik sudionika u postupku BUJAN d.o.o. za građevinsko-završne radove u stečaju</item>
      <item>EOS MATRIX d.o.o. za poslovne usluge, OIB 76674680107, Horvatova 82, 10000 Zagreb</item>
    </izvorni_sadrzaj>
    <derivirana_varijabla naziv="DomainObject.Predmet.OstaliListFormatedWithAdressOIB_1"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OIB 27573363686, Pretetinec 96, 40000 Pretetinec</item>
      <item>FINA Varaždin</item>
      <item>Marija Domijan, OIB 33388938738, Sajmišna 8, 40323 Prelog punomoćnik sudionika u postupku BUJAN d.o.o. za građevinsko-završne radove u stečaju</item>
      <item>EOS MATRIX d.o.o. za poslovne usluge, OIB 76674680107, Horvatova 82, 10000 Zagreb</item>
    </derivirana_varijabla>
  </DomainObject.Predmet.OstaliListFormatedWithAdressOIB>
  <DomainObject.Predmet.OstaliListNazivFormated>
    <izvorni_sadrzaj>
      <item>Sudski registar, Trgovački sud u Varaždinu</item>
      <item>E-oglasna ploča ovog suda</item>
      <item>Porezna uprava, Područni ured Sjeverna Hrvatska</item>
      <item>Županijsko državno odvjetništvo u Varaždinu</item>
      <item>Renato Bujan</item>
      <item>FINA Varaždin</item>
      <item>Marija Domijan</item>
      <item>EOS MATRIX d.o.o. za poslovne usluge</item>
    </izvorni_sadrzaj>
    <derivirana_varijabla naziv="DomainObject.Predmet.OstaliListNazivFormated_1">
      <item>Sudski registar, Trgovački sud u Varaždinu</item>
      <item>E-oglasna ploča ovog suda</item>
      <item>Porezna uprava, Područni ured Sjeverna Hrvatska</item>
      <item>Županijsko državno odvjetništvo u Varaždinu</item>
      <item>Renato Bujan</item>
      <item>FINA Varaždin</item>
      <item>Marija Domijan</item>
      <item>EOS MATRIX d.o.o. za poslovne usluge</item>
    </derivirana_varijabla>
  </DomainObject.Predmet.OstaliListNazivFormated>
  <DomainObject.Predmet.OstaliListNazivFormatedOIB>
    <izvorni_sadrzaj>
      <item>Sudski registar, Trgovački sud u Varaždinu</item>
      <item>E-oglasna ploča ovog suda</item>
      <item>Porezna uprava, Područni ured Sjeverna Hrvatska</item>
      <item>Županijsko državno odvjetništvo u Varaždinu</item>
      <item>Renato Bujan, OIB 27573363686</item>
      <item>FINA Varaždin</item>
      <item>Marija Domijan, OIB 33388938738</item>
      <item>EOS MATRIX d.o.o. za poslovne usluge, OIB 76674680107</item>
    </izvorni_sadrzaj>
    <derivirana_varijabla naziv="DomainObject.Predmet.OstaliListNazivFormatedOIB_1">
      <item>Sudski registar, Trgovački sud u Varaždinu</item>
      <item>E-oglasna ploča ovog suda</item>
      <item>Porezna uprava, Područni ured Sjeverna Hrvatska</item>
      <item>Županijsko državno odvjetništvo u Varaždinu</item>
      <item>Renato Bujan, OIB 27573363686</item>
      <item>FINA Varaždin</item>
      <item>Marija Domijan, OIB 33388938738</item>
      <item>EOS MATRIX d.o.o. za poslovne usluge, OIB 76674680107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MF POREZNA UPRAVA PODRUČNI URED SJEVERNA HRVATSKA</izvorni_sadrzaj>
    <derivirana_varijabla naziv="DomainObject.Predmet.StrankaIDrugi_1">REPUBLIKA HRVATSKA MF POREZNA UPRAVA PODRUČNI URED SJEVERNA HRVATSKA</derivirana_varijabla>
  </DomainObject.Predmet.StrankaIDrugi>
  <DomainObject.Predmet.ProtustrankaIDrugi>
    <izvorni_sadrzaj>BUJAN d.o.o. za građevinsko-završne radove u stečaju</izvorni_sadrzaj>
    <derivirana_varijabla naziv="DomainObject.Predmet.ProtustrankaIDrugi_1">BUJAN d.o.o. za građevinsko-završne radove u stečaju</derivirana_varijabla>
  </DomainObject.Predmet.ProtustrankaIDrugi>
  <DomainObject.Predmet.StrankaIDrugiAdressOIB>
    <izvorni_sadrzaj>REPUBLIKA HRVATSKA MF POREZNA UPRAVA PODRUČNI URED SJEVERNA HRVATSKA, OIB 18683136487, O.Keršovanija, 40000 Čakovec</izvorni_sadrzaj>
    <derivirana_varijabla naziv="DomainObject.Predmet.StrankaIDrugiAdressOIB_1">REPUBLIKA HRVATSKA MF POREZNA UPRAVA PODRUČNI URED SJEVERNA HRVATSKA, OIB 18683136487, O.Keršovanija, 40000 Čakovec</derivirana_varijabla>
  </DomainObject.Predmet.StrankaIDrugiAdressOIB>
  <DomainObject.Predmet.ProtustrankaIDrugiAdressOIB>
    <izvorni_sadrzaj>BUJAN d.o.o. za građevinsko-završne radove u stečaju, OIB 40109618177, Pretetinec 205, 40000 Pretetinec</izvorni_sadrzaj>
    <derivirana_varijabla naziv="DomainObject.Predmet.ProtustrankaIDrugiAdressOIB_1">BUJAN d.o.o. za građevinsko-završne radove u stečaju, OIB 40109618177, Pretetinec 205, 40000 Pretetinec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BUJAN d.o.o. za građevinsko-završne radove u stečaju</item>
      <item>Sudski registar, Trgovački sud u Varaždinu</item>
      <item>REPUBLIKA HRVATSKA MF POREZNA UPRAVA PODRUČNI URED SJEVERNA HRVATSKA</item>
      <item>E-oglasna ploča ovog suda</item>
      <item>Porezna uprava, Područni ured Sjeverna Hrvatska</item>
      <item>Županijsko državno odvjetništvo u Varaždinu</item>
      <item>Renato Bujan</item>
      <item>FINA Varaždin</item>
      <item>Marija Domijan</item>
      <item>EOS MATRIX d.o.o. za poslovne usluge</item>
    </izvorni_sadrzaj>
    <derivirana_varijabla naziv="DomainObject.Predmet.SudioniciListNaziv_1">
      <item>BUJAN d.o.o. za građevinsko-završne radove u stečaju</item>
      <item>Sudski registar, Trgovački sud u Varaždinu</item>
      <item>REPUBLIKA HRVATSKA MF POREZNA UPRAVA PODRUČNI URED SJEVERNA HRVATSKA</item>
      <item>E-oglasna ploča ovog suda</item>
      <item>Porezna uprava, Područni ured Sjeverna Hrvatska</item>
      <item>Županijsko državno odvjetništvo u Varaždinu</item>
      <item>Renato Bujan</item>
      <item>FINA Varaždin</item>
      <item>Marija Domijan</item>
      <item>EOS MATRIX d.o.o. za poslovne usluge</item>
    </derivirana_varijabla>
  </DomainObject.Predmet.SudioniciListNaziv>
  <DomainObject.Predmet.SudioniciListAdressOIB>
    <izvorni_sadrzaj>
      <item>BUJAN d.o.o. za građevinsko-završne radove u stečaju, OIB 40109618177, Pretetinec 205,40000 Pretetinec</item>
      <item>Sudski registar, Trgovački sud u Varaždinu</item>
      <item>REPUBLIKA HRVATSKA MF POREZNA UPRAVA PODRUČNI URED SJEVERNA HRVATSKA, OIB 18683136487, O.Keršovanija,40000 Čakovec</item>
      <item>E-oglasna ploča ovog suda</item>
      <item>Porezna uprava, Područni ured Sjeverna Hrvatska</item>
      <item>Županijsko državno odvjetništvo u Varaždinu</item>
      <item>Renato Bujan, OIB 27573363686, Pretetinec 96,40000 Pretetinec</item>
      <item>FINA Varaždin</item>
      <item>Marija Domijan, OIB 33388938738, Sajmišna 8,40323 Prelog</item>
      <item>EOS MATRIX d.o.o. za poslovne usluge, OIB 76674680107, Horvatova 82,10000 Zagreb</item>
    </izvorni_sadrzaj>
    <derivirana_varijabla naziv="DomainObject.Predmet.SudioniciListAdressOIB_1">
      <item>BUJAN d.o.o. za građevinsko-završne radove u stečaju, OIB 40109618177, Pretetinec 205,40000 Pretetinec</item>
      <item>Sudski registar, Trgovački sud u Varaždinu</item>
      <item>REPUBLIKA HRVATSKA MF POREZNA UPRAVA PODRUČNI URED SJEVERNA HRVATSKA, OIB 18683136487, O.Keršovanija,40000 Čakovec</item>
      <item>E-oglasna ploča ovog suda</item>
      <item>Porezna uprava, Područni ured Sjeverna Hrvatska</item>
      <item>Županijsko državno odvjetništvo u Varaždinu</item>
      <item>Renato Bujan, OIB 27573363686, Pretetinec 96,40000 Pretetinec</item>
      <item>FINA Varaždin</item>
      <item>Marija Domijan, OIB 33388938738, Sajmišna 8,40323 Prelog</item>
      <item>EOS MATRIX d.o.o. za poslovne usluge, OIB 76674680107,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40109618177</item>
      <item>, OIB null</item>
      <item>, OIB 18683136487</item>
      <item>, OIB null</item>
      <item>, OIB null</item>
      <item>, OIB null</item>
      <item>, OIB 27573363686</item>
      <item>, OIB null</item>
      <item>, OIB 33388938738</item>
      <item>, OIB 76674680107</item>
    </izvorni_sadrzaj>
    <derivirana_varijabla naziv="DomainObject.Predmet.SudioniciListNazivOIB_1">
      <item>, OIB 40109618177</item>
      <item>, OIB null</item>
      <item>, OIB 18683136487</item>
      <item>, OIB null</item>
      <item>, OIB null</item>
      <item>, OIB null</item>
      <item>, OIB 27573363686</item>
      <item>, OIB null</item>
      <item>, OIB 33388938738</item>
      <item>, OIB 76674680107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745622-9DBD-4290-AEBA-6DB1B37217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746</properties:Words>
  <properties:Characters>4190</properties:Characters>
  <properties:Lines>106</properties:Lines>
  <properties:Paragraphs>35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2018-06-06T07:17:00Z</dcterms:created>
  <dc:creator>Tihana Martinez</dc:creator>
  <cp:lastModifiedBy>Tihana Martinez</cp:lastModifiedBy>
  <cp:lastPrinted>2018-06-07T09:44:00Z</cp:lastPrinted>
  <dcterms:modified xmlns:xsi="http://www.w3.org/2001/XMLSchema-instance" xsi:type="dcterms:W3CDTF">2018-06-07T09:46:00Z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(St-86-16-45 Rješenje o zaključenju stečajnog postupka po 286. SZ- BUJAN-6.6.18..docx)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