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db7c" w14:paraId="d59db7c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A77BEE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A77BEE">
        <w:rPr>
          <w:bCs/>
          <w:sz w:val="24"/>
          <w:szCs w:val="24"/>
        </w:rPr>
        <w:t>5674</w:t>
      </w:r>
      <w:r w:rsidR="00D6423F">
        <w:rPr>
          <w:bCs/>
          <w:sz w:val="24"/>
          <w:szCs w:val="24"/>
        </w:rPr>
        <w:t>/2015</w:t>
      </w:r>
      <w:r w:rsidR="001A0E28">
        <w:rPr>
          <w:bCs/>
          <w:sz w:val="24"/>
          <w:szCs w:val="24"/>
        </w:rPr>
        <w:t>-9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001814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A77BEE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</w:t>
      </w:r>
      <w:r w:rsidRPr="00001814">
        <w:rPr>
          <w:sz w:val="24"/>
          <w:szCs w:val="24"/>
        </w:rPr>
        <w:t>zahtjeva FINANCIJSKE AGENCIJE, za provedbu skraćenog stečajnog postupka nad dužnikom</w:t>
      </w:r>
      <w:r w:rsidR="00A93C48" w:rsidRPr="00001814">
        <w:rPr>
          <w:sz w:val="24"/>
          <w:szCs w:val="24"/>
        </w:rPr>
        <w:t xml:space="preserve"> </w:t>
      </w:r>
      <w:r w:rsidR="004F3241" w:rsidRPr="004F3241">
        <w:rPr>
          <w:sz w:val="24"/>
          <w:szCs w:val="24"/>
        </w:rPr>
        <w:t>DELTA d.o.o., OIB 09255091895, Zagreb, Banjavčićeva 5</w:t>
      </w:r>
      <w:r w:rsidR="00A3190F" w:rsidRPr="00001814">
        <w:rPr>
          <w:sz w:val="24"/>
          <w:szCs w:val="24"/>
        </w:rPr>
        <w:t xml:space="preserve">, </w:t>
      </w:r>
      <w:r w:rsidR="00A93C48" w:rsidRPr="00001814">
        <w:rPr>
          <w:sz w:val="24"/>
          <w:szCs w:val="24"/>
        </w:rPr>
        <w:t xml:space="preserve">dana </w:t>
      </w:r>
      <w:r w:rsidR="004F3241">
        <w:rPr>
          <w:sz w:val="24"/>
          <w:szCs w:val="24"/>
        </w:rPr>
        <w:t>6</w:t>
      </w:r>
      <w:r w:rsidR="001A788B" w:rsidRPr="00001814">
        <w:rPr>
          <w:sz w:val="24"/>
          <w:szCs w:val="24"/>
        </w:rPr>
        <w:t xml:space="preserve">. </w:t>
      </w:r>
      <w:r w:rsidR="004F3241">
        <w:rPr>
          <w:sz w:val="24"/>
          <w:szCs w:val="24"/>
        </w:rPr>
        <w:t>lipnja</w:t>
      </w:r>
      <w:r w:rsidR="001A788B" w:rsidRPr="00001814">
        <w:rPr>
          <w:sz w:val="24"/>
          <w:szCs w:val="24"/>
        </w:rPr>
        <w:t xml:space="preserve"> 2016.</w:t>
      </w:r>
    </w:p>
    <w:p w:rsidRDefault="00D6423F" w:rsidP="00D6423F" w:rsidR="00CF56FE" w:rsidRPr="00001814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 w:rsidRPr="00001814">
        <w:rPr>
          <w:bCs/>
          <w:sz w:val="24"/>
          <w:szCs w:val="24"/>
        </w:rPr>
        <w:tab/>
      </w:r>
      <w:r w:rsidR="00A5506D" w:rsidRPr="00001814">
        <w:rPr>
          <w:bCs/>
          <w:sz w:val="24"/>
          <w:szCs w:val="24"/>
        </w:rPr>
        <w:t xml:space="preserve">r i j e š i o  </w:t>
      </w:r>
      <w:r w:rsidR="00123529" w:rsidRPr="00001814">
        <w:rPr>
          <w:bCs/>
          <w:sz w:val="24"/>
          <w:szCs w:val="24"/>
        </w:rPr>
        <w:t>j e</w:t>
      </w:r>
      <w:r w:rsidR="00CF56FE" w:rsidRPr="00001814">
        <w:rPr>
          <w:bCs/>
          <w:sz w:val="24"/>
          <w:szCs w:val="24"/>
        </w:rPr>
        <w:t xml:space="preserve"> </w:t>
      </w:r>
      <w:r w:rsidRPr="00001814">
        <w:rPr>
          <w:bCs/>
          <w:sz w:val="24"/>
          <w:szCs w:val="24"/>
        </w:rPr>
        <w:tab/>
      </w:r>
    </w:p>
    <w:p w:rsidRDefault="006F7DFB" w:rsidP="00CF56FE" w:rsidR="006F7DFB" w:rsidRPr="00001814">
      <w:pPr>
        <w:jc w:val="center"/>
        <w:rPr>
          <w:bCs/>
          <w:sz w:val="24"/>
          <w:szCs w:val="24"/>
        </w:rPr>
      </w:pPr>
    </w:p>
    <w:p w:rsidRDefault="00A5506D" w:rsidP="00D74FBE" w:rsidR="00A5506D" w:rsidRPr="00001814">
      <w:pPr>
        <w:ind w:firstLine="720"/>
        <w:jc w:val="both"/>
        <w:rPr>
          <w:sz w:val="24"/>
          <w:szCs w:val="24"/>
        </w:rPr>
      </w:pPr>
      <w:r w:rsidRPr="00001814">
        <w:rPr>
          <w:sz w:val="24"/>
          <w:szCs w:val="24"/>
        </w:rPr>
        <w:t>Obustavlja se skraćeni</w:t>
      </w:r>
      <w:r w:rsidR="00D2043E">
        <w:rPr>
          <w:sz w:val="24"/>
          <w:szCs w:val="24"/>
        </w:rPr>
        <w:t xml:space="preserve"> stečajni postupak nad dužnikom</w:t>
      </w:r>
      <w:r w:rsidR="00D2043E" w:rsidRPr="00D2043E">
        <w:rPr>
          <w:sz w:val="24"/>
          <w:szCs w:val="24"/>
        </w:rPr>
        <w:t xml:space="preserve"> </w:t>
      </w:r>
      <w:r w:rsidR="00D2043E" w:rsidRPr="004F3241">
        <w:rPr>
          <w:sz w:val="24"/>
          <w:szCs w:val="24"/>
        </w:rPr>
        <w:t>DELTA d.o.o., OIB 09255091895, Zagreb, Banjavčićeva 5</w:t>
      </w:r>
      <w:r w:rsidRPr="00001814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001814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D2043E">
        <w:rPr>
          <w:sz w:val="24"/>
          <w:szCs w:val="24"/>
        </w:rPr>
        <w:t>sudu, na temelju odredbe čl.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</w:t>
      </w:r>
      <w:r w:rsidRPr="00001814">
        <w:rPr>
          <w:sz w:val="24"/>
          <w:szCs w:val="24"/>
        </w:rPr>
        <w:t xml:space="preserve">dužnikom </w:t>
      </w:r>
      <w:r w:rsidR="00D2043E" w:rsidRPr="004F3241">
        <w:rPr>
          <w:sz w:val="24"/>
          <w:szCs w:val="24"/>
        </w:rPr>
        <w:t>DELTA d.o.o., OIB 09255091895, Zagreb, Banjavčićeva 5</w:t>
      </w:r>
      <w:r w:rsidRPr="00001814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D2043E">
        <w:rPr>
          <w:sz w:val="24"/>
          <w:szCs w:val="24"/>
        </w:rPr>
        <w:t>18</w:t>
      </w:r>
      <w:r w:rsidR="00001814">
        <w:rPr>
          <w:sz w:val="24"/>
          <w:szCs w:val="24"/>
        </w:rPr>
        <w:t>. siječnja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</w:t>
      </w:r>
      <w:r w:rsidR="00A5506D" w:rsidRPr="00F176D3">
        <w:rPr>
          <w:sz w:val="24"/>
          <w:szCs w:val="24"/>
        </w:rPr>
        <w:t>dužnika</w:t>
      </w:r>
      <w:r w:rsidR="00001814">
        <w:rPr>
          <w:sz w:val="24"/>
          <w:szCs w:val="24"/>
        </w:rPr>
        <w:t xml:space="preserve"> </w:t>
      </w:r>
      <w:r w:rsidR="00D2043E" w:rsidRPr="00D2043E">
        <w:rPr>
          <w:sz w:val="24"/>
          <w:szCs w:val="24"/>
        </w:rPr>
        <w:t>HRVATSKE ŠUME d.o.o., Zagreb, Ljudevita Farkaša Vukotinovića 2, OIB: 69693144506</w:t>
      </w:r>
      <w:r w:rsidR="005E592E">
        <w:rPr>
          <w:sz w:val="24"/>
          <w:szCs w:val="24"/>
        </w:rPr>
        <w:t xml:space="preserve">, </w:t>
      </w:r>
      <w:r w:rsidR="00A5506D" w:rsidRPr="00F176D3">
        <w:rPr>
          <w:sz w:val="24"/>
          <w:szCs w:val="24"/>
        </w:rPr>
        <w:t xml:space="preserve">je </w:t>
      </w:r>
      <w:r w:rsidR="00D2043E" w:rsidRPr="00D2043E">
        <w:rPr>
          <w:sz w:val="24"/>
          <w:szCs w:val="24"/>
        </w:rPr>
        <w:t>25. veljače 2016.</w:t>
      </w:r>
      <w:r w:rsidR="00D2043E">
        <w:t xml:space="preserve"> </w:t>
      </w:r>
      <w:r w:rsidRPr="00F176D3">
        <w:rPr>
          <w:sz w:val="24"/>
          <w:szCs w:val="24"/>
        </w:rPr>
        <w:t>podnio prijedlog za otvaranje stečajnog postupka nad</w:t>
      </w:r>
      <w:r w:rsidRPr="00D74FBE">
        <w:rPr>
          <w:sz w:val="24"/>
          <w:szCs w:val="24"/>
        </w:rPr>
        <w:t xml:space="preserve"> dužnikom</w:t>
      </w:r>
      <w:r w:rsidR="001A788B">
        <w:rPr>
          <w:sz w:val="24"/>
          <w:szCs w:val="24"/>
        </w:rPr>
        <w:t>.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>
        <w:rPr>
          <w:szCs w:val="24"/>
        </w:rPr>
        <w:tab/>
      </w:r>
      <w:r>
        <w:rPr>
          <w:sz w:val="24"/>
          <w:szCs w:val="24"/>
        </w:rPr>
        <w:t xml:space="preserve">Navedeni vjerovnik </w:t>
      </w:r>
      <w:r w:rsidRPr="00F176D3">
        <w:rPr>
          <w:sz w:val="24"/>
          <w:szCs w:val="24"/>
        </w:rPr>
        <w:t xml:space="preserve">je zaključkom od </w:t>
      </w:r>
      <w:r w:rsidR="00D2043E">
        <w:rPr>
          <w:sz w:val="24"/>
          <w:szCs w:val="24"/>
        </w:rPr>
        <w:t>24</w:t>
      </w:r>
      <w:r>
        <w:rPr>
          <w:sz w:val="24"/>
          <w:szCs w:val="24"/>
        </w:rPr>
        <w:t xml:space="preserve">. </w:t>
      </w:r>
      <w:r w:rsidR="00D2043E">
        <w:rPr>
          <w:sz w:val="24"/>
          <w:szCs w:val="24"/>
        </w:rPr>
        <w:t>svibnja</w:t>
      </w:r>
      <w:r>
        <w:rPr>
          <w:sz w:val="24"/>
          <w:szCs w:val="24"/>
        </w:rPr>
        <w:t xml:space="preserve"> 2016. </w:t>
      </w:r>
      <w:r w:rsidRPr="00F176D3">
        <w:rPr>
          <w:sz w:val="24"/>
          <w:szCs w:val="24"/>
        </w:rPr>
        <w:t xml:space="preserve">pozvan uplatiti </w:t>
      </w:r>
      <w:r>
        <w:rPr>
          <w:sz w:val="24"/>
          <w:szCs w:val="24"/>
        </w:rPr>
        <w:t xml:space="preserve">ukupan </w:t>
      </w:r>
      <w:r w:rsidRPr="00F176D3">
        <w:rPr>
          <w:sz w:val="24"/>
          <w:szCs w:val="24"/>
        </w:rPr>
        <w:t xml:space="preserve">iznos od </w:t>
      </w:r>
      <w:r w:rsidR="00D2043E">
        <w:rPr>
          <w:sz w:val="24"/>
          <w:szCs w:val="24"/>
        </w:rPr>
        <w:t>7</w:t>
      </w:r>
      <w:r>
        <w:rPr>
          <w:sz w:val="24"/>
          <w:szCs w:val="24"/>
        </w:rPr>
        <w:t xml:space="preserve">.000,00 </w:t>
      </w:r>
      <w:r w:rsidRPr="00F176D3">
        <w:rPr>
          <w:sz w:val="24"/>
          <w:szCs w:val="24"/>
        </w:rPr>
        <w:t>kuna</w:t>
      </w:r>
      <w:r>
        <w:rPr>
          <w:sz w:val="24"/>
          <w:szCs w:val="24"/>
        </w:rPr>
        <w:t>, a</w:t>
      </w:r>
      <w:r w:rsidRPr="00F176D3">
        <w:rPr>
          <w:sz w:val="24"/>
          <w:szCs w:val="24"/>
        </w:rPr>
        <w:t xml:space="preserve"> koja novčana sredstva služe za namirenje troškova postupka, što je isti i učinio dana </w:t>
      </w:r>
      <w:r w:rsidR="00D2043E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D2043E">
        <w:rPr>
          <w:sz w:val="24"/>
          <w:szCs w:val="24"/>
        </w:rPr>
        <w:t>lipnja</w:t>
      </w:r>
      <w:r>
        <w:rPr>
          <w:sz w:val="24"/>
          <w:szCs w:val="24"/>
        </w:rPr>
        <w:t xml:space="preserve"> 2016.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Kako </w:t>
      </w:r>
      <w:r w:rsidR="00A56EAA" w:rsidRPr="00F176D3">
        <w:rPr>
          <w:sz w:val="24"/>
          <w:szCs w:val="24"/>
        </w:rPr>
        <w:t>iz navedenog proizlazi</w:t>
      </w:r>
      <w:r w:rsidRPr="00F176D3">
        <w:rPr>
          <w:sz w:val="24"/>
          <w:szCs w:val="24"/>
        </w:rPr>
        <w:t xml:space="preserve"> da </w:t>
      </w:r>
      <w:r w:rsidR="00A56EAA" w:rsidRPr="00F176D3">
        <w:rPr>
          <w:sz w:val="24"/>
          <w:szCs w:val="24"/>
        </w:rPr>
        <w:t xml:space="preserve">u konkretnom slučaju </w:t>
      </w:r>
      <w:r w:rsidRPr="00F176D3">
        <w:rPr>
          <w:sz w:val="24"/>
          <w:szCs w:val="24"/>
        </w:rPr>
        <w:t>nisu</w:t>
      </w:r>
      <w:r w:rsidR="003A2C67" w:rsidRPr="00F176D3">
        <w:rPr>
          <w:sz w:val="24"/>
          <w:szCs w:val="24"/>
        </w:rPr>
        <w:t xml:space="preserve"> ispunjene pretpostavke</w:t>
      </w:r>
      <w:r w:rsidR="00A5506D" w:rsidRPr="00F176D3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D2043E">
        <w:rPr>
          <w:sz w:val="24"/>
          <w:szCs w:val="24"/>
        </w:rPr>
        <w:t>6</w:t>
      </w:r>
      <w:r w:rsidR="001A788B">
        <w:rPr>
          <w:sz w:val="24"/>
          <w:szCs w:val="24"/>
        </w:rPr>
        <w:t>.</w:t>
      </w:r>
      <w:r w:rsidR="00CD7553">
        <w:rPr>
          <w:sz w:val="24"/>
          <w:szCs w:val="24"/>
        </w:rPr>
        <w:t xml:space="preserve"> </w:t>
      </w:r>
      <w:r w:rsidR="00D2043E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BA5C30" w:rsidP="00BA5C30" w:rsidR="004738D5" w:rsidRPr="00D74FB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D2043E">
        <w:rPr>
          <w:sz w:val="24"/>
          <w:szCs w:val="24"/>
        </w:rPr>
        <w:t>Nikolina Dorić Hadžisejdić</w:t>
      </w:r>
      <w:r>
        <w:rPr>
          <w:sz w:val="24"/>
          <w:szCs w:val="24"/>
        </w:rPr>
        <w:t>,v.r.</w:t>
      </w:r>
    </w:p>
    <w:p w:rsidRDefault="003A2C67" w:rsidP="001A788B" w:rsidR="003A2C67">
      <w:pPr>
        <w:jc w:val="right"/>
        <w:rPr>
          <w:sz w:val="24"/>
          <w:szCs w:val="24"/>
        </w:rPr>
      </w:pPr>
    </w:p>
    <w:p w:rsidRDefault="00BA5C30" w:rsidP="001A788B" w:rsidR="00BA5C30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Protiv ovog rješenja dopuštena je  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p w:rsidRDefault="00BA5C30" w:rsidR="00BA5C3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BA5C30" w:rsidR="00BA5C3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F176D3" w:rsidP="007C2823" w:rsidR="00F176D3">
      <w:pPr>
        <w:jc w:val="both"/>
        <w:rPr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sectPr w:rsidSect="004738D5" w:rsidR="00F176D3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B1C" w:rsidR="00EC1B1C">
      <w:r>
        <w:separator/>
      </w:r>
    </w:p>
  </w:endnote>
  <w:endnote w:id="0" w:type="continuationSeparator">
    <w:p w:rsidRDefault="00EC1B1C" w:rsidR="00EC1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B1C" w:rsidR="00EC1B1C">
      <w:r>
        <w:separator/>
      </w:r>
    </w:p>
  </w:footnote>
  <w:footnote w:id="0" w:type="continuationSeparator">
    <w:p w:rsidRDefault="00EC1B1C" w:rsidR="00EC1B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2043E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1A788B">
          <w:rPr>
            <w:bCs/>
            <w:sz w:val="24"/>
            <w:szCs w:val="24"/>
          </w:rPr>
          <w:t>. St-</w:t>
        </w:r>
        <w:r>
          <w:rPr>
            <w:bCs/>
            <w:sz w:val="24"/>
            <w:szCs w:val="24"/>
          </w:rPr>
          <w:t>5674</w:t>
        </w:r>
        <w:r w:rsidR="001A788B">
          <w:rPr>
            <w:bCs/>
            <w:sz w:val="24"/>
            <w:szCs w:val="24"/>
          </w:rPr>
          <w:t>/2015</w:t>
        </w:r>
        <w:r w:rsidR="001A0E28">
          <w:rPr>
            <w:bCs/>
            <w:sz w:val="24"/>
            <w:szCs w:val="24"/>
          </w:rPr>
          <w:t>-9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D11768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814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36EBA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0E28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1243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31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241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92E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17F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77BEE"/>
    <w:rsid w:val="00A852CD"/>
    <w:rsid w:val="00A87E8F"/>
    <w:rsid w:val="00A93C48"/>
    <w:rsid w:val="00A97EA5"/>
    <w:rsid w:val="00AA4AD8"/>
    <w:rsid w:val="00AA62BD"/>
    <w:rsid w:val="00AB0CC4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5C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553"/>
    <w:rsid w:val="00CE3FD4"/>
    <w:rsid w:val="00CF56FE"/>
    <w:rsid w:val="00D0256A"/>
    <w:rsid w:val="00D11768"/>
    <w:rsid w:val="00D16DD8"/>
    <w:rsid w:val="00D17166"/>
    <w:rsid w:val="00D2043E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1B1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6D3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AE5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D11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7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7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7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7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D11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7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7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7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7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FINA- neposredno
2.	dužniku 
3.	vjerovniku 
4.	objaviti prijedlog za otvaranje redovnog stečajnog postupka
5.	Mrežna stranica e-Oglasne ploče</izvorni_sadrzaj>
    <derivirana_varijabla naziv="DomainObject.Primjedba_1">Dna: 
1.	Podnositelju zahtjeva: FINA- neposredno
2.	dužniku 
3.	vjerovniku 
4.	objaviti prijedlog za otvaranje redovnog stečajnog postupka
5.	Mrežna stranica e-Oglasne ploče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5674</izvorni_sadrzaj>
    <derivirana_varijabla naziv="DomainObject.Predmet.Broj_1">5674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St-5674/2015</izvorni_sadrzaj>
    <derivirana_varijabla naziv="DomainObject.Predmet.OznakaBroj_1">St-5674/2015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d.o.o. zastupanog po punomoćniku Frano Križanović</izvorni_sadrzaj>
    <derivirana_varijabla naziv="DomainObject.Predmet.ProtustrankaFormated_1">  DELTA d.o.o. zastupanog po punomoćniku Frano Križanović</derivirana_varijabla>
  </DomainObject.Predmet.ProtustrankaFormated>
  <DomainObject.Predmet.ProtustrankaFormatedOIB>
    <izvorni_sadrzaj>  DELTA d.o.o., OIB 09255091895 zastupanog po punomoćniku Frano Križanović</izvorni_sadrzaj>
    <derivirana_varijabla naziv="DomainObject.Predmet.ProtustrankaFormatedOIB_1">  DELTA d.o.o., OIB 09255091895 zastupanog po punomoćniku Frano Križanović</derivirana_varijabla>
  </DomainObject.Predmet.ProtustrankaFormatedOIB>
  <DomainObject.Predmet.ProtustrankaFormatedWithAdress>
    <izvorni_sadrzaj> DELTA d.o.o., Banjavčićeva 5, 10000 Zagreb zastupanog po punomoćniku Frano Križanović</izvorni_sadrzaj>
    <derivirana_varijabla naziv="DomainObject.Predmet.ProtustrankaFormatedWithAdress_1"> DELTA d.o.o., Banjavčićeva 5, 10000 Zagreb zastupanog po punomoćniku Frano Križanović</derivirana_varijabla>
  </DomainObject.Predmet.ProtustrankaFormatedWithAdress>
  <DomainObject.Predmet.ProtustrankaFormatedWithAdressOIB>
    <izvorni_sadrzaj> DELTA d.o.o., OIB 09255091895, Banjavčićeva 5, 10000 Zagreb zastupanog po punomoćniku Frano Križanović</izvorni_sadrzaj>
    <derivirana_varijabla naziv="DomainObject.Predmet.ProtustrankaFormatedWithAdressOIB_1"> DELTA d.o.o., OIB 09255091895, Banjavčićeva 5, 10000 Zagreb zastupanog po punomoćniku Frano Križanović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</izvorni_sadrzaj>
    <derivirana_varijabla naziv="DomainObject.Predmet.StrankaFormated_1">  FINA Regionalni centar Zagreb; HRVATSKE ŠUME društvo s ograničenom odgovornošću</derivirana_varijabla>
  </DomainObject.Predmet.StrankaFormated>
  <DomainObject.Predmet.StrankaFormatedOIB>
    <izvorni_sadrzaj>  FINA Regionalni centar Zagreb, OIB 85821130368; HRVATSKE ŠUME društvo s ograničenom odgovornošću, OIB 69693144506</izvorni_sadrzaj>
    <derivirana_varijabla naziv="DomainObject.Predmet.StrankaFormatedOIB_1">  FINA Regionalni centar Zagreb, OIB 85821130368; HRVATSKE ŠUME društvo s ograničenom odgovornošću, OIB 69693144506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</izvorni_sadrzaj>
    <derivirana_varijabla naziv="DomainObject.Predmet.StrankaWithAdress_1">FINA Regionalni centar Zagreb Trg svibanjskih žrtava 1995. br.1,10000 Zagreb,HRVATSKE ŠUME društvo s ograničenom odgovornošću Ul.Ljudevita Farkaša Vukotinovića 2,10000 Zagreb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</derivirana_varijabla>
  </DomainObject.Predmet.StrankaWithAdressOIB>
  <DomainObject.Predmet.StrankaNazivFormated>
    <izvorni_sadrzaj>FINA Regionalni centar Zagreb,HRVATSKE ŠUME društvo s ograničenom odgovornošću</izvorni_sadrzaj>
    <derivirana_varijabla naziv="DomainObject.Predmet.StrankaNazivFormated_1">FINA Regionalni centar Zagreb,HRVATSKE ŠUME društvo s ograničenom odgovornošću</derivirana_varijabla>
  </DomainObject.Predmet.StrankaNazivFormated>
  <DomainObject.Predmet.StrankaNazivFormatedOIB>
    <izvorni_sadrzaj>FINA Regionalni centar Zagreb, OIB 85821130368,HRVATSKE ŠUME društvo s ograničenom odgovornošću, OIB 69693144506</izvorni_sadrzaj>
    <derivirana_varijabla naziv="DomainObject.Predmet.StrankaNazivFormatedOIB_1">FINA Regionalni centar Zagreb, OIB 85821130368,HRVATSKE ŠUME društvo s ograničenom odgovornošću,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HRVATSKE ŠUME društvo s ograničenom odgovornošću</item>
    </izvorni_sadrzaj>
    <derivirana_varijabla naziv="DomainObject.Predmet.StrankaListFormated_1">
      <item>FINA Regionalni centar Zagreb</item>
      <item>HRVATSKE ŠUME društvo s ograničenom odgovornošću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</item>
    </izvorni_sadrzaj>
    <derivirana_varijabla naziv="DomainObject.Predmet.StrankaListFormatedOIB_1">
      <item>FINA Regionalni centar Zagreb, OIB 85821130368</item>
      <item>HRVATSKE ŠUME društvo s ograničenom odgovornošću, OIB 69693144506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</izvorni_sadrzaj>
    <derivirana_varijabla naziv="DomainObject.Predmet.StrankaListNazivFormated_1">
      <item>FINA Regionalni centar Zagreb</item>
      <item>HRVATSKE ŠUME društvo s ograničenom odgovornošću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</izvorni_sadrzaj>
    <derivirana_varijabla naziv="DomainObject.Predmet.StrankaListNazivFormatedOIB_1">
      <item>FINA Regionalni centar Zagreb, OIB 85821130368</item>
      <item>HRVATSKE ŠUME društvo s ograničenom odgovornošću, OIB 69693144506</item>
    </derivirana_varijabla>
  </DomainObject.Predmet.StrankaListNazivFormatedOIB>
  <DomainObject.Predmet.ProtuStrankaListFormated>
    <izvorni_sadrzaj>
      <item>DELTA d.o.o. zastupanog po punomoćniku Frano Križanović</item>
    </izvorni_sadrzaj>
    <derivirana_varijabla naziv="DomainObject.Predmet.ProtuStrankaListFormated_1">
      <item>DELTA d.o.o. zastupanog po punomoćniku Frano Križanović</item>
    </derivirana_varijabla>
  </DomainObject.Predmet.ProtuStrankaListFormated>
  <DomainObject.Predmet.ProtuStrankaListFormatedOIB>
    <izvorni_sadrzaj>
      <item>DELTA d.o.o., OIB 09255091895 zastupanog po punomoćniku Frano Križanović</item>
    </izvorni_sadrzaj>
    <derivirana_varijabla naziv="DomainObject.Predmet.ProtuStrankaListFormatedOIB_1">
      <item>DELTA d.o.o., OIB 09255091895 zastupanog po punomoćniku Frano Križanović</item>
    </derivirana_varijabla>
  </DomainObject.Predmet.ProtuStrankaListFormatedOIB>
  <DomainObject.Predmet.ProtuStrankaListFormatedWithAdress>
    <izvorni_sadrzaj>
      <item>DELTA d.o.o., Banjavčićeva 5, 10000 Zagreb zastupanog po punomoćniku Frano Križanović</item>
    </izvorni_sadrzaj>
    <derivirana_varijabla naziv="DomainObject.Predmet.ProtuStrankaListFormatedWithAdress_1">
      <item>DELTA d.o.o., Banjavčićeva 5, 10000 Zagreb zastupanog po punomoćniku Frano Križanović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</item>
    </izvorni_sadrzaj>
    <derivirana_varijabla naziv="DomainObject.Predmet.ProtuStrankaListFormatedWithAdressOIB_1">
      <item>DELTA d.o.o., OIB 09255091895, Banjavčićeva 5, 10000 Zagreb zastupanog po punomoćniku Frano Križanović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HRVATSKE ŠUME društvo s ograničenom odgovornošću</item>
    </izvorni_sadrzaj>
    <derivirana_varijabla naziv="DomainObject.Predmet.OstaliListFormated_1">
      <item>Frano Križanović punomoćnik sudionika u postupku DELTA d.o.o.</item>
      <item>HRVATSKE ŠUME društvo s ograničenom odgovornošću</item>
    </derivirana_varijabla>
  </DomainObject.Predmet.OstaliListFormated>
  <DomainObject.Predmet.OstaliListFormatedOIB>
    <izvorni_sadrzaj>
      <item>Frano Križanović, OIB 67217841834 punomoćnik sudionika u postupku DELTA d.o.o.</item>
      <item>HRVATSKE ŠUME društvo s ograničenom odgovornošću, OIB 69693144506</item>
    </izvorni_sadrzaj>
    <derivirana_varijabla naziv="DomainObject.Predmet.OstaliListFormatedOIB_1">
      <item>Frano Križanović, OIB 67217841834 punomoćnik sudionika u postupku DELTA d.o.o.</item>
      <item>HRVATSKE ŠUME društvo s ograničenom odgovornošću, OIB 69693144506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HRVATSKE ŠUME društvo s ograničenom odgovornošću, Ul.Ljudevita Farkaša Vukotinovića 2, 10000 Zagreb</item>
    </izvorni_sadrzaj>
    <derivirana_varijabla naziv="DomainObject.Predmet.OstaliListFormatedWithAdress_1">
      <item>Frano Križanović, Kralja Tomislava 32, 34330 Velika punomoćnik sudionika u postupku DELTA d.o.o.</item>
      <item>HRVATSKE ŠUME društvo s ograničenom odgovornošću, Ul.Ljudevita Farkaša Vukotinovića 2, 10000 Zagreb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HRVATSKE ŠUME društvo s ograničenom odgovornošću, OIB 69693144506, Ul.Ljudevita Farkaša Vukotinovića 2, 10000 Zagreb</item>
    </izvorni_sadrzaj>
    <derivirana_varijabla naziv="DomainObject.Predmet.OstaliListFormatedWithAdressOIB_1">
      <item>Frano Križanović, OIB 67217841834, Kralja Tomislava 32, 34330 Velika punomoćnik sudionika u postupku DELTA d.o.o.</item>
      <item>HRVATSKE ŠUME društvo s ograničenom odgovornošću, OIB 69693144506, Ul.Ljudevita Farkaša Vukotinovića 2, 10000 Zagreb</item>
    </derivirana_varijabla>
  </DomainObject.Predmet.OstaliListFormatedWithAdressOIB>
  <DomainObject.Predmet.OstaliListNazivFormated>
    <izvorni_sadrzaj>
      <item>Frano Križanović</item>
      <item>HRVATSKE ŠUME društvo s ograničenom odgovornošću</item>
    </izvorni_sadrzaj>
    <derivirana_varijabla naziv="DomainObject.Predmet.OstaliListNazivFormated_1">
      <item>Frano Križanović</item>
      <item>HRVATSKE ŠUME društvo s ograničenom odgovornošću</item>
    </derivirana_varijabla>
  </DomainObject.Predmet.OstaliListNazivFormated>
  <DomainObject.Predmet.OstaliListNazivFormatedOIB>
    <izvorni_sadrzaj>
      <item>Frano Križanović, OIB 67217841834</item>
      <item>HRVATSKE ŠUME društvo s ograničenom odgovornošću, OIB 69693144506</item>
    </izvorni_sadrzaj>
    <derivirana_varijabla naziv="DomainObject.Predmet.OstaliListNazivFormatedOIB_1">
      <item>Frano Križanović, OIB 67217841834</item>
      <item>HRVATSKE ŠUME društvo s ograničenom odgovornošću, OIB 69693144506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d.o.o.</item>
      <item>FINA Regionalni centar Zagreb</item>
      <item>Frano Križanović</item>
      <item>HRVATSKE ŠUME društvo s ograničenom odgovornošću</item>
      <item>HRVATSKE ŠUME društvo s ograničenom odgovornošću</item>
    </izvorni_sadrzaj>
    <derivirana_varijabla naziv="DomainObject.Predmet.SudioniciListNaziv_1">
      <item>DELTA d.o.o.</item>
      <item>FINA Regionalni centar Zagreb</item>
      <item>Frano Križanović</item>
      <item>HRVATSKE ŠUME društvo s ograničenom odgovornošću</item>
      <item>HRVATSKE ŠUME društvo s ograničenom odgovornošću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HRVATSKE ŠUME društvo s ograničenom odgovornošću, OIB 69693144506, Ul.Ljudevita Farkaša Vukotinovića 2,10000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HRVATSKE ŠUME društvo s ograničenom odgovornošću, OIB 69693144506, Ul.Ljudevita Farkaša 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09255091895</item>
      <item>, OIB 85821130368</item>
      <item>, OIB 67217841834</item>
      <item>, OIB 69693144506</item>
      <item>, OIB 69693144506</item>
    </izvorni_sadrzaj>
    <derivirana_varijabla naziv="DomainObject.Predmet.SudioniciListNazivOIB_1">
      <item>, OIB 09255091895</item>
      <item>, OIB 85821130368</item>
      <item>, OIB 67217841834</item>
      <item>, OIB 69693144506</item>
      <item>, OIB 69693144506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647AB-10EF-4B15-9069-C33A2E137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2460</properties:Characters>
  <properties:Lines>67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2016-02-29T09:17:00Z</dcterms:created>
  <dc:creator>Korisnik</dc:creator>
  <cp:lastModifiedBy>Karmela Dolenc</cp:lastModifiedBy>
  <cp:lastPrinted>2016-06-07T06:47:00Z</cp:lastPrinted>
  <dcterms:modified xmlns:xsi="http://www.w3.org/2001/XMLSchema-instance" xsi:type="dcterms:W3CDTF">2016-06-07T06:50:00Z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