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ab24" w14:paraId="762ab24" w:rsidRDefault="005E7FEE" w:rsidP="005E7FEE" w:rsidR="005E7FEE">
      <w:pPr>
        <w:jc w:val="right"/>
        <w15:collapsed w:val="false"/>
      </w:pPr>
      <w:r>
        <w:t>Broj: 6 St-617/16-10</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B007F">
        <w:t xml:space="preserve">FINA RC Osijek Podružnica Osijek za otvaranje stečajnog postupka nad dužnikom </w:t>
      </w:r>
      <w:r w:rsidR="005E7FEE">
        <w:rPr>
          <w:b/>
        </w:rPr>
        <w:t>BEKA I ENA j.d.o.o. za trgovinu, Osijek, Kornatska 65, OIB: 45592903304, MBS: 030152283</w:t>
      </w:r>
      <w:r w:rsidRPr="00D14516">
        <w:t>,</w:t>
      </w:r>
      <w:r>
        <w:t xml:space="preserve"> dana </w:t>
      </w:r>
      <w:r w:rsidR="00D6600E">
        <w:t>12. prosinca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CF3920" w:rsidR="00324E7F">
      <w:pPr>
        <w:numPr>
          <w:ilvl w:val="0"/>
          <w:numId w:val="11"/>
        </w:numPr>
        <w:jc w:val="both"/>
        <w:rPr>
          <w:b/>
        </w:rPr>
      </w:pPr>
      <w:r w:rsidRPr="0074446F">
        <w:rPr>
          <w:b/>
        </w:rPr>
        <w:t>Otvara se</w:t>
      </w:r>
      <w:r>
        <w:t xml:space="preserve"> stečajni postupak nad dužnikom </w:t>
      </w:r>
      <w:r w:rsidR="005E7FEE">
        <w:rPr>
          <w:b/>
        </w:rPr>
        <w:t>BEKA I ENA j.d.o.o. za trgovinu, Osijek, Kornatska 65, OIB: 45592903304, MBS: 030152283</w:t>
      </w:r>
      <w:r w:rsidR="00CA1D43">
        <w:rPr>
          <w:b/>
        </w:rPr>
        <w:t>.</w:t>
      </w:r>
    </w:p>
    <w:p w:rsidRDefault="00C512EB" w:rsidP="00C512EB" w:rsidR="00C512EB">
      <w:pPr>
        <w:ind w:left="1080"/>
        <w:jc w:val="both"/>
        <w:rPr>
          <w:b/>
        </w:rPr>
      </w:pPr>
    </w:p>
    <w:p w:rsidRDefault="00324E7F" w:rsidP="005E7FEE" w:rsidR="00ED72C6" w:rsidRPr="005E7FEE">
      <w:pPr>
        <w:numPr>
          <w:ilvl w:val="0"/>
          <w:numId w:val="11"/>
        </w:numPr>
        <w:jc w:val="both"/>
        <w:rPr>
          <w:b/>
        </w:rPr>
      </w:pPr>
      <w:r w:rsidRPr="00E33447">
        <w:t>Za stečajnog upravitelja određuje se</w:t>
      </w:r>
      <w:r w:rsidR="006A7184">
        <w:t xml:space="preserve"> </w:t>
      </w:r>
      <w:r w:rsidR="005E7FEE" w:rsidRPr="005E7FEE">
        <w:rPr>
          <w:b/>
        </w:rPr>
        <w:t>Sanda Marinac, Požega, K. Krešimira 53, OIB: 01875522309</w:t>
      </w:r>
      <w:r w:rsidR="00C512EB" w:rsidRPr="005E7FEE">
        <w:rPr>
          <w:b/>
        </w:rPr>
        <w:t>.</w:t>
      </w:r>
    </w:p>
    <w:p w:rsidRDefault="0072629A" w:rsidP="0072629A" w:rsidR="00816867" w:rsidRPr="00816867">
      <w:pPr>
        <w:tabs>
          <w:tab w:pos="3405" w:val="left"/>
        </w:tabs>
        <w:jc w:val="both"/>
        <w:rPr>
          <w:b/>
        </w:rPr>
      </w:pPr>
      <w:r>
        <w:rPr>
          <w:b/>
        </w:rPr>
        <w:tab/>
      </w:r>
    </w:p>
    <w:p w:rsidRDefault="00324E7F" w:rsidP="00CF3920" w:rsidR="00324E7F" w:rsidRPr="002F1901">
      <w:pPr>
        <w:numPr>
          <w:ilvl w:val="0"/>
          <w:numId w:val="11"/>
        </w:numPr>
        <w:jc w:val="both"/>
        <w:rPr>
          <w:b/>
        </w:rPr>
      </w:pPr>
      <w:r w:rsidRPr="0074446F">
        <w:rPr>
          <w:b/>
        </w:rPr>
        <w:t>Zaključuje se</w:t>
      </w:r>
      <w:r>
        <w:t xml:space="preserve"> stečajni postupak nad dužnikom </w:t>
      </w:r>
      <w:r w:rsidR="005E7FEE">
        <w:rPr>
          <w:b/>
        </w:rPr>
        <w:t>BEKA I ENA j.d.o.o. za trgovinu, Osijek, Kornatska 65, OIB: 45592903304, MBS: 030152283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D70C7" w:rsidP="005D70C7" w:rsidR="005D70C7"/>
    <w:p w:rsidRDefault="005D70C7" w:rsidP="005D70C7" w:rsidR="005D70C7">
      <w:pPr>
        <w:numPr>
          <w:ilvl w:val="0"/>
          <w:numId w:val="11"/>
        </w:numPr>
        <w:jc w:val="both"/>
      </w:pPr>
      <w:r>
        <w:t xml:space="preserve">Obvezuje se z.z. </w:t>
      </w:r>
      <w:r w:rsidR="005E7FEE">
        <w:t xml:space="preserve">Ivana Miložić iz Osijeka, Kornatska 65, OIB: 94115630969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5D70C7" w:rsidP="005D70C7" w:rsidR="005D70C7">
      <w:pPr>
        <w:ind w:left="1080"/>
        <w:jc w:val="both"/>
      </w:pPr>
    </w:p>
    <w:p w:rsidRDefault="005B4BD9" w:rsidP="005B4BD9" w:rsidR="005B4BD9"/>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D6600E" w:rsidP="00120A3F" w:rsidR="00D6600E">
      <w:pPr>
        <w:jc w:val="both"/>
      </w:pPr>
    </w:p>
    <w:p w:rsidRDefault="00D6600E" w:rsidP="007D2041" w:rsidR="00D6600E">
      <w:pPr>
        <w:ind w:firstLine="720"/>
        <w:jc w:val="both"/>
      </w:pPr>
      <w:r>
        <w:lastRenderedPageBreak/>
        <w:t>Prijedlogom od 17.3.2016. g. FINA je predložila otvaranje stečajnog postupka nad dužnikom navodeći da dužnik na dan 15.3.2016. g. u Očevidniku redoslijeda osnova za plaćanje ima evidentirane neizvršene osnove za plaćanje u neprekinutom razdoblju od 120 dana u ukupnom iznosu od 156.530,95 kn u koji iznos je uračunata kamata i naknada FINE za provedbu ovrhe na novčanim sredstvima dužnika.</w:t>
      </w:r>
    </w:p>
    <w:p w:rsidRDefault="007D2041" w:rsidP="00D6600E" w:rsidR="007D2041">
      <w:pPr>
        <w:jc w:val="both"/>
      </w:pPr>
    </w:p>
    <w:p w:rsidRDefault="00120A3F" w:rsidP="00120A3F" w:rsidR="00120A3F">
      <w:pPr>
        <w:ind w:firstLine="720"/>
        <w:jc w:val="both"/>
      </w:pPr>
      <w:r>
        <w:t>Prijedlogom od 4.2.2016. g. dužnik je predložio otvaranje stečajnog postupka nad dužnikom navodeći da u Očevidniku redoslijeda osnova za plaćanje koji vodi FINA dužnik ima više evidentiranih neizvršenih osnova za plaćanje koje je trebalo naplatiti s bilo kojeg od njegovih računa te u roku od 30 dana nije uplatio doprinose  i poreze prema plaći računajući od dana kada je radniku bio dužan isplatiti plaću te dostavlja i Odluku o nastanku razloga za pokretanje stečajnog postupka od 29.1.2016. g. u kojoj navodi da je žiro račun dužnika u blokadi neprekidno 72 dana i nema sposobnosti izvršiti pravodobne isplate plaća radnika i doprinosa te je posljednji radnik odjavljen 19.1.2016. g. društvo više ne može poslovati, a iz Potvrde FINE od 28.1.2016. g. da na dan 28.1.2016. g. nepodmirene obveze iznose 136.985,31 kn.</w:t>
      </w:r>
    </w:p>
    <w:p w:rsidRDefault="007D2041" w:rsidP="00120A3F" w:rsidR="007D2041">
      <w:pPr>
        <w:jc w:val="both"/>
      </w:pPr>
    </w:p>
    <w:p w:rsidRDefault="00120A3F" w:rsidP="00120A3F" w:rsidR="00120A3F">
      <w:pPr>
        <w:jc w:val="both"/>
      </w:pPr>
      <w:r>
        <w:tab/>
        <w:t>Rješenjem Trgovačkog suda u Osijeku broj St-282/16 od 29.2.2016. g. odbijen je prijedlog dužnika za otvaranje predstečajnog postupka te je određeno da će se postupak provesti kao da je podnesen prijedlog za otvaranje stečajnog postupka (pravomoćno 14.3.2016. g.).</w:t>
      </w:r>
    </w:p>
    <w:p w:rsidRDefault="00120A3F" w:rsidP="00120A3F" w:rsidR="00120A3F">
      <w:pPr>
        <w:jc w:val="both"/>
      </w:pPr>
    </w:p>
    <w:p w:rsidRDefault="00120A3F" w:rsidP="00120A3F" w:rsidR="00120A3F">
      <w:pPr>
        <w:jc w:val="both"/>
      </w:pPr>
      <w:r>
        <w:tab/>
        <w:t>Rješenjem ovoga suda broj St-617/16 od 15.4.2016. g. spojeni su stečajni postupci koji se vode kod ovoga suda pod brojem St-617/16 (po prijedlogu FINE) i St-712/16 (po prijedlogu dužnika) stečajnog dužnika, radi zajedničkog raspravljanje te je određeno da će se postupak voditi pod brojem St-617/16.</w:t>
      </w:r>
    </w:p>
    <w:p w:rsidRDefault="00120A3F" w:rsidP="00120A3F" w:rsidR="00120A3F">
      <w:pPr>
        <w:jc w:val="both"/>
      </w:pPr>
    </w:p>
    <w:p w:rsidRDefault="00120A3F" w:rsidP="00120A3F" w:rsidR="00120A3F">
      <w:pPr>
        <w:jc w:val="both"/>
      </w:pPr>
      <w:r>
        <w:tab/>
        <w:t>Rješenjem ovog suda St-617/16 od 21.9.2016. g. određeno je ročište radi izjašnjenja o prijedlogu za otvaranje stečajnog postupka i radi rasprave o uvjetima za otvaranje stečajnog postupka te radi potvrđivanja prokaznog popisa imovine dužnika od 4.2.2016. g. ovjerovljenog kod javnog bilježnika Pavao Gagro iz Osijeka broj OV-649/16 za dan 3.11.2016. g.</w:t>
      </w:r>
    </w:p>
    <w:p w:rsidRDefault="00120A3F" w:rsidP="00120A3F" w:rsidR="00120A3F">
      <w:pPr>
        <w:jc w:val="both"/>
      </w:pPr>
    </w:p>
    <w:p w:rsidRDefault="00120A3F" w:rsidP="00120A3F" w:rsidR="00120A3F">
      <w:pPr>
        <w:jc w:val="both"/>
      </w:pPr>
      <w:r>
        <w:tab/>
        <w:t xml:space="preserve">Na održanom ročištu za ispitivanje uvjeta za otvaranje stečajnog postupka nad dužnikom dana 3.11.2016. g. </w:t>
      </w:r>
      <w:r w:rsidR="0072629A">
        <w:t>dužnik zastupan po punomoćniku – odvjetniku potvrdio je</w:t>
      </w:r>
      <w:r>
        <w:t xml:space="preserve"> da su podaci koje je dužnik dostavio u spis točni te da dužnik, a kako je to navedeno u prokaznom popisu imovine od 4.2.2016. g. nema nikakvu imovinu iz koje bi se mogli naplatiti troškovi kako prethodnog tako i eventualno otvorenog stečajnog postupka. Naime, razlog za prestanak rada dužnika je nelikvidnost i nemogućnost daljnjeg obavljanja djelatnosti dužnika budući je dužnik u neprekidnoj blokadi 72 dana i nema sposobnost izvršiti pravovremene isplate plaća radnika te obveze društva. Društvo više ne može poslovati </w:t>
      </w:r>
      <w:r w:rsidR="0072629A">
        <w:t>te se dužnik suglasio</w:t>
      </w:r>
      <w:r>
        <w:t xml:space="preserve"> s otvaranjem st. postupka nad dužnikom. Nepodmirene obveze dužnika na dan 28.1.2016. g. iznose 136.985,31 kn a što je i razvidno iz priložene Potvrde FINE i Očevidnika o redoslijedu plaćanja FINE od 28.1.2016. g. </w:t>
      </w:r>
    </w:p>
    <w:p w:rsidRDefault="00120A3F" w:rsidP="00120A3F" w:rsidR="00120A3F">
      <w:pPr>
        <w:jc w:val="both"/>
      </w:pPr>
      <w:r>
        <w:lastRenderedPageBreak/>
        <w:tab/>
        <w:t>Do blokade računa dužnika došlo je temeljem ovršnih isprava za neisplaćene plaće radnicima te su se isti djelomično namirili iz pokretnina dužnika koje su činili uredski namještaj dužnika a dužnik je imao jedino dug prema dobavljaču koji se kompenzirao kroz kompjutere i sličnu opremu dužnika. Ujedno predl</w:t>
      </w:r>
      <w:r w:rsidR="0072629A">
        <w:t xml:space="preserve">ožio je </w:t>
      </w:r>
      <w:r>
        <w:t>da se sukladno čl. 132 SZ pozovu zainteresirane osobe na uplatu iznosa od 20.000,00 kn za pokriće troškova stečajnog postupka a ukoliko nitko ne uplati navedeni iznos predlažem da se otvori i zaključi stečajni postupak nad dužnikom.</w:t>
      </w:r>
    </w:p>
    <w:p w:rsidRDefault="00120A3F" w:rsidP="00120A3F" w:rsidR="00120A3F">
      <w:pPr>
        <w:jc w:val="both"/>
      </w:pPr>
    </w:p>
    <w:p w:rsidRDefault="00120A3F" w:rsidP="00120A3F" w:rsidR="00120A3F">
      <w:pPr>
        <w:jc w:val="both"/>
      </w:pPr>
      <w:r>
        <w:tab/>
        <w:t xml:space="preserve">Savjetnica ŽDO </w:t>
      </w:r>
      <w:r w:rsidR="0072629A">
        <w:t>se suglasila</w:t>
      </w:r>
      <w:r>
        <w:t xml:space="preserve"> s prijedlogom dužnika.</w:t>
      </w:r>
    </w:p>
    <w:p w:rsidRDefault="00120A3F" w:rsidP="00120A3F" w:rsidR="00120A3F">
      <w:pPr>
        <w:jc w:val="both"/>
      </w:pPr>
    </w:p>
    <w:p w:rsidRDefault="007D2041" w:rsidP="00F567E4" w:rsidR="007D2041">
      <w:pPr>
        <w:ind w:firstLine="708"/>
        <w:jc w:val="both"/>
      </w:pPr>
      <w:r w:rsidRPr="005E551C">
        <w:t>Rješenjem ovoga suda broj St-</w:t>
      </w:r>
      <w:r w:rsidR="00D6600E">
        <w:t>617</w:t>
      </w:r>
      <w:r w:rsidR="00C512EB">
        <w:t>/16</w:t>
      </w:r>
      <w:r w:rsidR="005D49B4">
        <w:t xml:space="preserve"> od </w:t>
      </w:r>
      <w:r w:rsidR="00D6600E">
        <w:t>4.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D6600E">
        <w:t>20</w:t>
      </w:r>
      <w:r w:rsidRPr="005E551C">
        <w:t>.000,00 kn na ime predujma za pokriće troškova kako prethodnog tako i otvorenog stečajnog postupka.</w:t>
      </w:r>
    </w:p>
    <w:p w:rsidRDefault="0072629A" w:rsidP="00F567E4" w:rsidR="0072629A" w:rsidRPr="005E551C">
      <w:pPr>
        <w:ind w:firstLine="708"/>
        <w:jc w:val="both"/>
      </w:pPr>
    </w:p>
    <w:p w:rsidRDefault="007D2041" w:rsidP="00F567E4" w:rsidR="007D2041">
      <w:pPr>
        <w:ind w:firstLine="708"/>
        <w:jc w:val="both"/>
      </w:pPr>
      <w:r w:rsidRPr="005E551C">
        <w:t xml:space="preserve">Navedeno rješenje objavljeno je </w:t>
      </w:r>
      <w:r w:rsidR="00831D30">
        <w:t xml:space="preserve">na e-oglasnoj ploči Trgovačkog suda u Osijeku dana </w:t>
      </w:r>
      <w:r w:rsidR="0072629A">
        <w:t>4. studenog</w:t>
      </w:r>
      <w:r w:rsidR="00831D30">
        <w:t xml:space="preserve"> 2016. g.</w:t>
      </w:r>
    </w:p>
    <w:p w:rsidRDefault="0072629A" w:rsidP="00F567E4" w:rsidR="0072629A" w:rsidRPr="005E551C">
      <w:pPr>
        <w:ind w:firstLine="708"/>
        <w:jc w:val="both"/>
      </w:pPr>
    </w:p>
    <w:p w:rsidRDefault="007D2041" w:rsidP="00F567E4" w:rsidR="007D2041">
      <w:pPr>
        <w:ind w:firstLine="708"/>
        <w:jc w:val="both"/>
      </w:pPr>
      <w:r w:rsidRPr="005E551C">
        <w:t>Po pozivu suda na gore navedeno rješenje u zadanom roku nitko od zainteresiranih osoba nije uplatio predujam za pokriće troškova stečajnog postupka.</w:t>
      </w:r>
    </w:p>
    <w:p w:rsidRDefault="0072629A" w:rsidP="00F567E4" w:rsidR="0072629A" w:rsidRPr="005E551C">
      <w:pPr>
        <w:ind w:firstLine="708"/>
        <w:jc w:val="both"/>
      </w:pPr>
    </w:p>
    <w:p w:rsidRDefault="007D2041" w:rsidP="00120A3F" w:rsidR="00120A3F">
      <w:pPr>
        <w:ind w:firstLine="708"/>
        <w:jc w:val="both"/>
      </w:pPr>
      <w:r w:rsidRPr="00B654E2">
        <w:t xml:space="preserve">Sud je proveo uvid u priloženu dokumentaciju i to: </w:t>
      </w:r>
      <w:r w:rsidR="00120A3F">
        <w:t>Prijedlog FINE od 17.3.2016. g. za otvaranje st. postupka nad dužnikom, izvadak iz sudskog registra za dužnika, prijedlog dužnika za otvaranje predstečajnog postupka, Odluka o nastanku razloga za pokretanje st. postupka dužnika od 29.1.2016. g., potvrda o blokadi računa dužnika FINE od 28.1.2016. g., Očevidnik o redoslijedu plaćanja FINE sa obračunatom kamatom od 28.1.2016. g., Potvrda RH MF Porezne uprave Osijek od 2.2.2016. g., Izvješće o gospodarsko-financijskom stanju dužnika od 28.1.2016. g., bruto bilanca za razdoblje od 1.1.2016. g. do 31.1.2016. g., prijava poreza na dobit za razdoblje od 29.10.2014. g. do 31.12.2014. g., račun dobiti i gubitka za razdoblje od 29.10.2014. g. do 31.12.2014. g., utvrđivanje porezne osnovice i porezne obveze od 3.2.2016. g., bilanca na dan 31.12.2014. g., Izjava z.z. dužnika, prokazni popis imovine dužnika od 4.2.2016. g. ovjerovljen kod javnog bilježnika v.d. javnog bilježnika Pavao Gagro iz Osijeka OV-649/16 od 4.2.2016. g., Rješenje TS Osijek St-282/16 od 29.2.2016. g.</w:t>
      </w:r>
    </w:p>
    <w:p w:rsidRDefault="0072629A" w:rsidP="00120A3F" w:rsidR="0072629A">
      <w:pPr>
        <w:ind w:firstLine="708"/>
        <w:jc w:val="both"/>
      </w:pPr>
    </w:p>
    <w:p w:rsidRDefault="007D2041" w:rsidP="00F567E4" w:rsidR="00B654E2">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72629A" w:rsidP="00F567E4" w:rsidR="0072629A">
      <w:pPr>
        <w:pStyle w:val="Bezproreda"/>
        <w:ind w:firstLine="708"/>
        <w:jc w:val="both"/>
      </w:pPr>
    </w:p>
    <w:p w:rsidRDefault="0072629A" w:rsidP="00F567E4" w:rsidR="0072629A">
      <w:pPr>
        <w:pStyle w:val="Bezproreda"/>
        <w:ind w:firstLine="708"/>
        <w:jc w:val="both"/>
      </w:pPr>
    </w:p>
    <w:p w:rsidRDefault="0072629A" w:rsidP="00F567E4" w:rsidR="0072629A">
      <w:pPr>
        <w:pStyle w:val="Bezproreda"/>
        <w:ind w:firstLine="708"/>
        <w:jc w:val="both"/>
      </w:pPr>
    </w:p>
    <w:p w:rsidRDefault="0072629A" w:rsidP="00F567E4" w:rsidR="0072629A">
      <w:pPr>
        <w:pStyle w:val="Bezproreda"/>
        <w:ind w:firstLine="708"/>
        <w:jc w:val="both"/>
      </w:pPr>
    </w:p>
    <w:p w:rsidRDefault="0072629A" w:rsidP="00F567E4" w:rsidR="0072629A">
      <w:pPr>
        <w:pStyle w:val="Bezproreda"/>
        <w:ind w:firstLine="708"/>
        <w:jc w:val="both"/>
      </w:pPr>
    </w:p>
    <w:p w:rsidRDefault="0072629A" w:rsidP="00F567E4" w:rsidR="0072629A">
      <w:pPr>
        <w:pStyle w:val="Bezproreda"/>
        <w:ind w:firstLine="708"/>
        <w:jc w:val="both"/>
      </w:pPr>
    </w:p>
    <w:p w:rsidRDefault="0072629A" w:rsidP="00F567E4" w:rsidR="0072629A" w:rsidRPr="005E551C">
      <w:pPr>
        <w:pStyle w:val="Bezproreda"/>
        <w:ind w:firstLine="708"/>
        <w:jc w:val="both"/>
      </w:pPr>
    </w:p>
    <w:p w:rsidRDefault="00831D30" w:rsidP="007D2041" w:rsidR="00BA7BA2">
      <w:pPr>
        <w:jc w:val="both"/>
      </w:pPr>
      <w:r>
        <w:tab/>
        <w:t>Za stečajnog upravitelja, automatskim odabirom, imenovan</w:t>
      </w:r>
      <w:r w:rsidR="00EB20E7">
        <w:t xml:space="preserve">a je </w:t>
      </w:r>
      <w:r w:rsidR="0072629A">
        <w:t>Sanda Timarac iz Požege</w:t>
      </w:r>
      <w:r w:rsidR="00C512EB">
        <w:t xml:space="preserve"> </w:t>
      </w:r>
      <w:r>
        <w:t>s liste A stečajnih upravitelja za područje nadležnosti ovoga suda a sukladno čl. 84 st. 1 u vezi s čl. 85 st. 2 SZ.</w:t>
      </w:r>
    </w:p>
    <w:p w:rsidRDefault="00EB20E7" w:rsidP="007D2041" w:rsidR="00EB20E7">
      <w:pPr>
        <w:jc w:val="both"/>
      </w:pPr>
    </w:p>
    <w:p w:rsidRDefault="0072629A" w:rsidP="007D2041" w:rsidR="0072629A">
      <w:pPr>
        <w:jc w:val="both"/>
      </w:pPr>
    </w:p>
    <w:p w:rsidRDefault="0072629A" w:rsidP="007D2041" w:rsidR="0072629A">
      <w:pPr>
        <w:jc w:val="both"/>
      </w:pPr>
    </w:p>
    <w:p w:rsidRDefault="00324E7F" w:rsidP="00D8612A" w:rsidR="00C41AEF">
      <w:pPr>
        <w:jc w:val="center"/>
      </w:pPr>
      <w:r w:rsidRPr="00D2596C">
        <w:t xml:space="preserve">U Osijeku </w:t>
      </w:r>
      <w:r w:rsidR="0072629A">
        <w:t>12. prosinca</w:t>
      </w:r>
      <w:r w:rsidR="007D7E9A">
        <w:t xml:space="preserve"> 2016. g.</w:t>
      </w:r>
    </w:p>
    <w:p w:rsidRDefault="00831D30" w:rsidP="00D8612A" w:rsidR="00831D30">
      <w:pPr>
        <w:jc w:val="center"/>
      </w:pP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F567E4" w:rsidR="00831D30">
      <w:pPr>
        <w:tabs>
          <w:tab w:pos="900" w:val="left"/>
        </w:tabs>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F567E4" w:rsidR="00DF5F6A">
      <w:pPr>
        <w:tabs>
          <w:tab w:pos="4425" w:val="left"/>
        </w:tabs>
      </w:pPr>
      <w:r w:rsidRPr="007D7E9A">
        <w:t>1.</w:t>
      </w:r>
      <w:r w:rsidRPr="007D7E9A">
        <w:rPr>
          <w:b/>
        </w:rPr>
        <w:t xml:space="preserve"> </w:t>
      </w:r>
      <w:r w:rsidRPr="007D7E9A">
        <w:t>stečajn</w:t>
      </w:r>
      <w:r w:rsidR="00E33447" w:rsidRPr="007D7E9A">
        <w:t>i</w:t>
      </w:r>
      <w:r w:rsidRPr="007D7E9A">
        <w:t xml:space="preserve"> uprav. </w:t>
      </w:r>
      <w:r w:rsidR="0072629A" w:rsidRPr="0072629A">
        <w:t>Sanda Marinac, Požega, K. Krešimira 53</w:t>
      </w:r>
      <w:r w:rsidR="006A7184" w:rsidRPr="0072629A">
        <w:tab/>
      </w:r>
    </w:p>
    <w:p w:rsidRDefault="00F567E4" w:rsidP="00163859" w:rsidR="00EB20E7">
      <w:pPr>
        <w:tabs>
          <w:tab w:pos="3225" w:val="left"/>
          <w:tab w:pos="6105" w:val="left"/>
        </w:tabs>
        <w:jc w:val="both"/>
      </w:pPr>
      <w:r>
        <w:t>2</w:t>
      </w:r>
      <w:r w:rsidR="007D7E9A" w:rsidRPr="0017695F">
        <w:t xml:space="preserve">. </w:t>
      </w:r>
      <w:r w:rsidR="00D6600E">
        <w:t xml:space="preserve">za </w:t>
      </w:r>
      <w:r w:rsidR="007D7E9A" w:rsidRPr="0017695F">
        <w:t>dužnik</w:t>
      </w:r>
      <w:r w:rsidR="00D6600E">
        <w:t>a pun. Zoran Šarić i Slavko Nedić odvjetnici iz ZOU iz Osijeka</w:t>
      </w:r>
    </w:p>
    <w:p w:rsidRDefault="00F567E4" w:rsidP="005D23C8" w:rsidR="00F567E4">
      <w:pPr>
        <w:tabs>
          <w:tab w:pos="3225" w:val="left"/>
          <w:tab w:pos="6105" w:val="left"/>
        </w:tabs>
        <w:jc w:val="both"/>
      </w:pPr>
      <w:r>
        <w:t>3</w:t>
      </w:r>
      <w:r w:rsidR="005D49B4">
        <w:t xml:space="preserve">. </w:t>
      </w:r>
      <w:r w:rsidR="00D6600E">
        <w:t xml:space="preserve">za </w:t>
      </w:r>
      <w:r w:rsidR="005D49B4">
        <w:t xml:space="preserve">z.z. dužnika </w:t>
      </w:r>
      <w:r w:rsidR="00D6600E">
        <w:t>pun. Zoran Šarić i Slavko Nedić odvjetnici iz ZOU iz Osijeka</w:t>
      </w:r>
    </w:p>
    <w:p w:rsidRDefault="00D6600E" w:rsidP="005D23C8" w:rsidR="00D6600E">
      <w:pPr>
        <w:tabs>
          <w:tab w:pos="3225" w:val="left"/>
          <w:tab w:pos="6105" w:val="left"/>
        </w:tabs>
        <w:jc w:val="both"/>
      </w:pPr>
      <w:r>
        <w:t>4. FIN</w:t>
      </w:r>
      <w:r w:rsidR="0072629A">
        <w:t>A</w:t>
      </w:r>
    </w:p>
    <w:p w:rsidRDefault="00D6600E" w:rsidP="005D23C8" w:rsidR="00163859">
      <w:pPr>
        <w:tabs>
          <w:tab w:pos="3225" w:val="left"/>
          <w:tab w:pos="6105" w:val="left"/>
        </w:tabs>
        <w:jc w:val="both"/>
      </w:pPr>
      <w:r>
        <w:t>5</w:t>
      </w:r>
      <w:r w:rsidR="005D49B4">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D6600E" w:rsidP="00163859" w:rsidR="00163859">
      <w:pPr>
        <w:tabs>
          <w:tab w:pos="3225" w:val="left"/>
          <w:tab w:pos="5850" w:val="left"/>
        </w:tabs>
        <w:jc w:val="both"/>
      </w:pPr>
      <w:r>
        <w:t>6</w:t>
      </w:r>
      <w:r w:rsidR="00163859">
        <w:t>. Registar</w:t>
      </w:r>
      <w:r w:rsidR="005456F8">
        <w:t xml:space="preserve"> TS Osijek</w:t>
      </w:r>
    </w:p>
    <w:p w:rsidRDefault="00F567E4" w:rsidP="00163859" w:rsidR="00163859">
      <w:pPr>
        <w:tabs>
          <w:tab w:pos="3225" w:val="left"/>
          <w:tab w:pos="5850" w:val="left"/>
        </w:tabs>
        <w:jc w:val="both"/>
      </w:pPr>
      <w:r>
        <w:t>7</w:t>
      </w:r>
      <w:r w:rsidR="00163859">
        <w:t xml:space="preserve">. kal. </w:t>
      </w:r>
      <w:r w:rsidR="0072629A">
        <w:t>12.1.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200" w:rsidR="00D24200">
      <w:r>
        <w:separator/>
      </w:r>
    </w:p>
  </w:endnote>
  <w:endnote w:id="0" w:type="continuationSeparator">
    <w:p w:rsidRDefault="00D24200" w:rsidR="00D242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200" w:rsidR="00D24200">
      <w:r>
        <w:separator/>
      </w:r>
    </w:p>
  </w:footnote>
  <w:footnote w:id="0" w:type="continuationSeparator">
    <w:p w:rsidRDefault="00D24200" w:rsidR="00D242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122C">
      <w:rPr>
        <w:rStyle w:val="Brojstranice"/>
        <w:noProof/>
      </w:rPr>
      <w:t>- 5 -</w:t>
    </w:r>
    <w:r>
      <w:rPr>
        <w:rStyle w:val="Brojstranice"/>
      </w:rPr>
      <w:fldChar w:fldCharType="end"/>
    </w:r>
  </w:p>
  <w:p w:rsidRDefault="00D6600E" w:rsidP="00D6600E" w:rsidR="00D6600E">
    <w:pPr>
      <w:jc w:val="right"/>
    </w:pPr>
    <w:r>
      <w:t>Broj: 6 St-617/16-10</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5"/>
  </w:num>
  <w:num w:numId="4">
    <w:abstractNumId w:val="9"/>
  </w:num>
  <w:num w:numId="5">
    <w:abstractNumId w:val="18"/>
  </w:num>
  <w:num w:numId="6">
    <w:abstractNumId w:val="21"/>
  </w:num>
  <w:num w:numId="7">
    <w:abstractNumId w:val="13"/>
  </w:num>
  <w:num w:numId="8">
    <w:abstractNumId w:val="17"/>
  </w:num>
  <w:num w:numId="9">
    <w:abstractNumId w:val="3"/>
  </w:num>
  <w:num w:numId="10">
    <w:abstractNumId w:val="1"/>
  </w:num>
  <w:num w:numId="11">
    <w:abstractNumId w:val="19"/>
  </w:num>
  <w:num w:numId="12">
    <w:abstractNumId w:val="5"/>
  </w:num>
  <w:num w:numId="13">
    <w:abstractNumId w:val="8"/>
  </w:num>
  <w:num w:numId="14">
    <w:abstractNumId w:val="16"/>
  </w:num>
  <w:num w:numId="15">
    <w:abstractNumId w:val="20"/>
  </w:num>
  <w:num w:numId="16">
    <w:abstractNumId w:val="0"/>
  </w:num>
  <w:num w:numId="17">
    <w:abstractNumId w:val="6"/>
  </w:num>
  <w:num w:numId="18">
    <w:abstractNumId w:val="11"/>
  </w:num>
  <w:num w:numId="19">
    <w:abstractNumId w:val="12"/>
  </w:num>
  <w:num w:numId="20">
    <w:abstractNumId w:val="4"/>
  </w:num>
  <w:num w:numId="21">
    <w:abstractNumId w:val="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1986"/>
    <w:rsid w:val="000C2EBA"/>
    <w:rsid w:val="000E4DA4"/>
    <w:rsid w:val="000E532B"/>
    <w:rsid w:val="000F332B"/>
    <w:rsid w:val="0010057F"/>
    <w:rsid w:val="0010241A"/>
    <w:rsid w:val="001146A9"/>
    <w:rsid w:val="001154A0"/>
    <w:rsid w:val="00120A3F"/>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6598"/>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007F"/>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23C8"/>
    <w:rsid w:val="005D49B4"/>
    <w:rsid w:val="005D70C7"/>
    <w:rsid w:val="005E0664"/>
    <w:rsid w:val="005E7FEE"/>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2629A"/>
    <w:rsid w:val="00730917"/>
    <w:rsid w:val="007326F3"/>
    <w:rsid w:val="00741717"/>
    <w:rsid w:val="0074545C"/>
    <w:rsid w:val="00746576"/>
    <w:rsid w:val="007520FE"/>
    <w:rsid w:val="007560B9"/>
    <w:rsid w:val="00756159"/>
    <w:rsid w:val="00776768"/>
    <w:rsid w:val="0078508C"/>
    <w:rsid w:val="0079210F"/>
    <w:rsid w:val="00792EAD"/>
    <w:rsid w:val="007A00A5"/>
    <w:rsid w:val="007A3848"/>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0CEF"/>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122C"/>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12EB"/>
    <w:rsid w:val="00C64080"/>
    <w:rsid w:val="00C66EC6"/>
    <w:rsid w:val="00C85EA2"/>
    <w:rsid w:val="00C913B6"/>
    <w:rsid w:val="00C933D7"/>
    <w:rsid w:val="00C94FC2"/>
    <w:rsid w:val="00CA1D43"/>
    <w:rsid w:val="00CB4985"/>
    <w:rsid w:val="00CC10AB"/>
    <w:rsid w:val="00CD2BF9"/>
    <w:rsid w:val="00CF3920"/>
    <w:rsid w:val="00D032F3"/>
    <w:rsid w:val="00D04D17"/>
    <w:rsid w:val="00D24200"/>
    <w:rsid w:val="00D2596C"/>
    <w:rsid w:val="00D31877"/>
    <w:rsid w:val="00D458C8"/>
    <w:rsid w:val="00D5134B"/>
    <w:rsid w:val="00D54CA6"/>
    <w:rsid w:val="00D6600E"/>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348"/>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567E4"/>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4122C"/>
    <w:rPr>
      <w:color w:val="808080"/>
      <w:bdr w:space="0" w:sz="0" w:color="auto" w:val="none"/>
      <w:shd w:fill="CCFFFF" w:color="auto" w:val="clear"/>
    </w:rPr>
  </w:style>
  <w:style w:customStyle="true" w:styleId="eSPISCCParagraphDefaultFont" w:type="character">
    <w:name w:val="eSPIS_CC_Paragraph Default Font"/>
    <w:basedOn w:val="Zadanifontodlomka"/>
    <w:rsid w:val="00A412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22C"/>
    <w:rPr>
      <w:bdr w:space="0" w:sz="0" w:color="auto" w:val="none"/>
      <w:shd w:fill="FFFFCC" w:color="auto" w:val="clear"/>
      <w:lang w:val="hr-HR"/>
    </w:rPr>
  </w:style>
  <w:style w:customStyle="true" w:styleId="PozadinaSvijetloCrvena" w:type="character">
    <w:name w:val="Pozadina_SvijetloCrvena"/>
    <w:basedOn w:val="eSPISCCParagraphDefaultFont"/>
    <w:rsid w:val="00A412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2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4122C"/>
    <w:rPr>
      <w:color w:val="808080"/>
      <w:bdr w:color="auto" w:space="0" w:sz="0" w:val="none"/>
      <w:shd w:color="auto" w:fill="CCFFFF" w:val="clear"/>
    </w:rPr>
  </w:style>
  <w:style w:customStyle="1" w:styleId="eSPISCCParagraphDefaultFont" w:type="character">
    <w:name w:val="eSPIS_CC_Paragraph Default Font"/>
    <w:basedOn w:val="Zadanifontodlomka"/>
    <w:rsid w:val="00A412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122C"/>
    <w:rPr>
      <w:bdr w:color="auto" w:space="0" w:sz="0" w:val="none"/>
      <w:shd w:color="auto" w:fill="FFFFCC" w:val="clear"/>
      <w:lang w:val="hr-HR"/>
    </w:rPr>
  </w:style>
  <w:style w:customStyle="1" w:styleId="PozadinaSvijetloCrvena" w:type="character">
    <w:name w:val="Pozadina_SvijetloCrvena"/>
    <w:basedOn w:val="eSPISCCParagraphDefaultFont"/>
    <w:rsid w:val="00A412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12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6261321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89161603">
      <w:bodyDiv w:val="true"/>
      <w:marLeft w:val="0"/>
      <w:marRight w:val="0"/>
      <w:marTop w:val="0"/>
      <w:marBottom w:val="0"/>
      <w:divBdr>
        <w:top w:space="0" w:sz="0" w:color="auto" w:val="none"/>
        <w:left w:space="0" w:sz="0" w:color="auto" w:val="none"/>
        <w:bottom w:space="0" w:sz="0" w:color="auto" w:val="none"/>
        <w:right w:space="0" w:sz="0" w:color="auto" w:val="none"/>
      </w:divBdr>
    </w:div>
    <w:div w:id="136702595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32980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St-617/2016</izvorni_sadrzaj>
    <derivirana_varijabla naziv="DomainObject.Predmet.OznakaBroj_1">St-617/2016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BEKA I ENA j.d.o.o. za trgovinu</izvorni_sadrzaj>
    <derivirana_varijabla naziv="DomainObject.Predmet.ProtustrankaFormated_1">  BEKA I ENA j.d.o.o. za trgovinu</derivirana_varijabla>
  </DomainObject.Predmet.ProtustrankaFormated>
  <DomainObject.Predmet.ProtustrankaFormatedOIB>
    <izvorni_sadrzaj>  BEKA I ENA j.d.o.o. za trgovinu, OIB 45592903304</izvorni_sadrzaj>
    <derivirana_varijabla naziv="DomainObject.Predmet.ProtustrankaFormatedOIB_1">  BEKA I ENA j.d.o.o. za trgovinu, OIB 45592903304</derivirana_varijabla>
  </DomainObject.Predmet.ProtustrankaFormatedOIB>
  <DomainObject.Predmet.ProtustrankaFormatedWithAdress>
    <izvorni_sadrzaj> BEKA I ENA j.d.o.o. za trgovinu, Kornatska 65, 31000 Osijek</izvorni_sadrzaj>
    <derivirana_varijabla naziv="DomainObject.Predmet.ProtustrankaFormatedWithAdress_1"> BEKA I ENA j.d.o.o. za trgovinu, Kornatska 65, 31000 Osijek</derivirana_varijabla>
  </DomainObject.Predmet.ProtustrankaFormatedWithAdress>
  <DomainObject.Predmet.ProtustrankaFormatedWithAdressOIB>
    <izvorni_sadrzaj> BEKA I ENA j.d.o.o. za trgovinu, OIB 45592903304, Kornatska 65, 31000 Osijek</izvorni_sadrzaj>
    <derivirana_varijabla naziv="DomainObject.Predmet.ProtustrankaFormatedWithAdressOIB_1"> BEKA I ENA j.d.o.o. za trgovinu, OIB 45592903304, Kornatska 65, 31000 Osijek</derivirana_varijabla>
  </DomainObject.Predmet.ProtustrankaFormatedWithAdressOIB>
  <DomainObject.Predmet.ProtustrankaWithAdress>
    <izvorni_sadrzaj>BEKA I ENA j.d.o.o. za trgovinu Kornatska 65, 31000 Osijek</izvorni_sadrzaj>
    <derivirana_varijabla naziv="DomainObject.Predmet.ProtustrankaWithAdress_1">BEKA I ENA j.d.o.o. za trgovinu Kornatska 65, 31000 Osijek</derivirana_varijabla>
  </DomainObject.Predmet.ProtustrankaWithAdress>
  <DomainObject.Predmet.ProtustrankaWithAdressOIB>
    <izvorni_sadrzaj>BEKA I ENA j.d.o.o. za trgovinu, OIB 45592903304, Kornatska 65, 31000 Osijek</izvorni_sadrzaj>
    <derivirana_varijabla naziv="DomainObject.Predmet.ProtustrankaWithAdressOIB_1">BEKA I ENA j.d.o.o. za trgovinu, OIB 45592903304, Kornatska 65, 31000 Osijek</derivirana_varijabla>
  </DomainObject.Predmet.ProtustrankaWithAdressOIB>
  <DomainObject.Predmet.ProtustrankaNazivFormated>
    <izvorni_sadrzaj>BEKA I ENA j.d.o.o. za trgovinu</izvorni_sadrzaj>
    <derivirana_varijabla naziv="DomainObject.Predmet.ProtustrankaNazivFormated_1">BEKA I ENA j.d.o.o. za trgovinu</derivirana_varijabla>
  </DomainObject.Predmet.ProtustrankaNazivFormated>
  <DomainObject.Predmet.ProtustrankaNazivFormatedOIB>
    <izvorni_sadrzaj>BEKA I ENA j.d.o.o. za trgovinu, OIB 45592903304</izvorni_sadrzaj>
    <derivirana_varijabla naziv="DomainObject.Predmet.ProtustrankaNazivFormatedOIB_1">BEKA I ENA j.d.o.o. za trgovinu, OIB 45592903304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BEKA I ENA j.d.o.o. za trgovinu</izvorni_sadrzaj>
    <derivirana_varijabla naziv="DomainObject.Predmet.StrankaFormated_1">  FINA RC OSIJEK; BEKA I ENA j.d.o.o. za trgovinu</derivirana_varijabla>
  </DomainObject.Predmet.StrankaFormated>
  <DomainObject.Predmet.StrankaFormatedOIB>
    <izvorni_sadrzaj>  FINA RC OSIJEK, OIB 85821130368; BEKA I ENA j.d.o.o. za trgovinu, OIB 45592903304</izvorni_sadrzaj>
    <derivirana_varijabla naziv="DomainObject.Predmet.StrankaFormatedOIB_1">  FINA RC OSIJEK, OIB 85821130368; BEKA I ENA j.d.o.o. za trgovinu, OIB 45592903304</derivirana_varijabla>
  </DomainObject.Predmet.StrankaFormatedOIB>
  <DomainObject.Predmet.StrankaFormatedWithAdress>
    <izvorni_sadrzaj> FINA RC OSIJEK; BEKA I ENA j.d.o.o. za trgovinu, Kornatska 65, 31000 Osijek</izvorni_sadrzaj>
    <derivirana_varijabla naziv="DomainObject.Predmet.StrankaFormatedWithAdress_1"> FINA RC OSIJEK; BEKA I ENA j.d.o.o. za trgovinu, Kornatska 65, 31000 Osijek</derivirana_varijabla>
  </DomainObject.Predmet.StrankaFormatedWithAdress>
  <DomainObject.Predmet.StrankaFormatedWithAdressOIB>
    <izvorni_sadrzaj> FINA RC OSIJEK, OIB 85821130368; BEKA I ENA j.d.o.o. za trgovinu, OIB 45592903304, Kornatska 65, 31000 Osijek</izvorni_sadrzaj>
    <derivirana_varijabla naziv="DomainObject.Predmet.StrankaFormatedWithAdressOIB_1"> FINA RC OSIJEK, OIB 85821130368; BEKA I ENA j.d.o.o. za trgovinu, OIB 45592903304, Kornatska 65, 31000 Osijek</derivirana_varijabla>
  </DomainObject.Predmet.StrankaFormatedWithAdressOIB>
  <DomainObject.Predmet.StrankaWithAdress>
    <izvorni_sadrzaj>FINA RC OSIJEK ,BEKA I ENA j.d.o.o. za trgovinu Kornatska 65,31000 Osijek</izvorni_sadrzaj>
    <derivirana_varijabla naziv="DomainObject.Predmet.StrankaWithAdress_1">FINA RC OSIJEK ,BEKA I ENA j.d.o.o. za trgovinu Kornatska 65,31000 Osijek</derivirana_varijabla>
  </DomainObject.Predmet.StrankaWithAdress>
  <DomainObject.Predmet.StrankaWithAdressOIB>
    <izvorni_sadrzaj>FINA RC OSIJEK, OIB 85821130368,BEKA I ENA j.d.o.o. za trgovinu, OIB 45592903304, Kornatska 65,31000 Osijek</izvorni_sadrzaj>
    <derivirana_varijabla naziv="DomainObject.Predmet.StrankaWithAdressOIB_1">FINA RC OSIJEK, OIB 85821130368,BEKA I ENA j.d.o.o. za trgovinu, OIB 45592903304, Kornatska 65,31000 Osijek</derivirana_varijabla>
  </DomainObject.Predmet.StrankaWithAdressOIB>
  <DomainObject.Predmet.StrankaNazivFormated>
    <izvorni_sadrzaj>FINA RC OSIJEK,BEKA I ENA j.d.o.o. za trgovinu</izvorni_sadrzaj>
    <derivirana_varijabla naziv="DomainObject.Predmet.StrankaNazivFormated_1">FINA RC OSIJEK,BEKA I ENA j.d.o.o. za trgovinu</derivirana_varijabla>
  </DomainObject.Predmet.StrankaNazivFormated>
  <DomainObject.Predmet.StrankaNazivFormatedOIB>
    <izvorni_sadrzaj>FINA RC OSIJEK, OIB 85821130368,BEKA I ENA j.d.o.o. za trgovinu, OIB 45592903304</izvorni_sadrzaj>
    <derivirana_varijabla naziv="DomainObject.Predmet.StrankaNazivFormatedOIB_1">FINA RC OSIJEK, OIB 85821130368,BEKA I ENA j.d.o.o. za trgovinu, OIB 45592903304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tem>BEKA I ENA j.d.o.o. za trgovinu</item>
    </izvorni_sadrzaj>
    <derivirana_varijabla naziv="DomainObject.Predmet.StrankaListFormated_1">
      <item>FINA RC OSIJEK</item>
      <item>BEKA I ENA j.d.o.o. za trgovinu</item>
    </derivirana_varijabla>
  </DomainObject.Predmet.StrankaListFormated>
  <DomainObject.Predmet.StrankaListFormatedOIB>
    <izvorni_sadrzaj>
      <item>FINA RC OSIJEK, OIB 85821130368</item>
      <item>BEKA I ENA j.d.o.o. za trgovinu, OIB 45592903304</item>
    </izvorni_sadrzaj>
    <derivirana_varijabla naziv="DomainObject.Predmet.StrankaListFormatedOIB_1">
      <item>FINA RC OSIJEK, OIB 85821130368</item>
      <item>BEKA I ENA j.d.o.o. za trgovinu, OIB 45592903304</item>
    </derivirana_varijabla>
  </DomainObject.Predmet.StrankaListFormatedOIB>
  <DomainObject.Predmet.StrankaListFormatedWithAdress>
    <izvorni_sadrzaj>
      <item>FINA RC OSIJEK</item>
      <item>BEKA I ENA j.d.o.o. za trgovinu, Kornatska 65, 31000 Osijek</item>
    </izvorni_sadrzaj>
    <derivirana_varijabla naziv="DomainObject.Predmet.StrankaListFormatedWithAdress_1">
      <item>FINA RC OSIJEK</item>
      <item>BEKA I ENA j.d.o.o. za trgovinu, Kornatska 65, 31000 Osijek</item>
    </derivirana_varijabla>
  </DomainObject.Predmet.StrankaListFormatedWithAdress>
  <DomainObject.Predmet.StrankaListFormatedWithAdressOIB>
    <izvorni_sadrzaj>
      <item>FINA RC OSIJEK, OIB 85821130368</item>
      <item>BEKA I ENA j.d.o.o. za trgovinu, OIB 45592903304, Kornatska 65, 31000 Osijek</item>
    </izvorni_sadrzaj>
    <derivirana_varijabla naziv="DomainObject.Predmet.StrankaListFormatedWithAdressOIB_1">
      <item>FINA RC OSIJEK, OIB 85821130368</item>
      <item>BEKA I ENA j.d.o.o. za trgovinu, OIB 45592903304, Kornatska 65, 31000 Osijek</item>
    </derivirana_varijabla>
  </DomainObject.Predmet.StrankaListFormatedWithAdressOIB>
  <DomainObject.Predmet.StrankaListNazivFormated>
    <izvorni_sadrzaj>
      <item>FINA RC OSIJEK</item>
      <item>BEKA I ENA j.d.o.o. za trgovinu</item>
    </izvorni_sadrzaj>
    <derivirana_varijabla naziv="DomainObject.Predmet.StrankaListNazivFormated_1">
      <item>FINA RC OSIJEK</item>
      <item>BEKA I ENA j.d.o.o. za trgovinu</item>
    </derivirana_varijabla>
  </DomainObject.Predmet.StrankaListNazivFormated>
  <DomainObject.Predmet.StrankaListNazivFormatedOIB>
    <izvorni_sadrzaj>
      <item>FINA RC OSIJEK, OIB 85821130368</item>
      <item>BEKA I ENA j.d.o.o. za trgovinu, OIB 45592903304</item>
    </izvorni_sadrzaj>
    <derivirana_varijabla naziv="DomainObject.Predmet.StrankaListNazivFormatedOIB_1">
      <item>FINA RC OSIJEK, OIB 85821130368</item>
      <item>BEKA I ENA j.d.o.o. za trgovinu, OIB 45592903304</item>
    </derivirana_varijabla>
  </DomainObject.Predmet.StrankaListNazivFormatedOIB>
  <DomainObject.Predmet.ProtuStrankaListFormated>
    <izvorni_sadrzaj>
      <item>BEKA I ENA j.d.o.o. za trgovinu</item>
    </izvorni_sadrzaj>
    <derivirana_varijabla naziv="DomainObject.Predmet.ProtuStrankaListFormated_1">
      <item>BEKA I ENA j.d.o.o. za trgovinu</item>
    </derivirana_varijabla>
  </DomainObject.Predmet.ProtuStrankaListFormated>
  <DomainObject.Predmet.ProtuStrankaListFormatedOIB>
    <izvorni_sadrzaj>
      <item>BEKA I ENA j.d.o.o. za trgovinu, OIB 45592903304</item>
    </izvorni_sadrzaj>
    <derivirana_varijabla naziv="DomainObject.Predmet.ProtuStrankaListFormatedOIB_1">
      <item>BEKA I ENA j.d.o.o. za trgovinu, OIB 45592903304</item>
    </derivirana_varijabla>
  </DomainObject.Predmet.ProtuStrankaListFormatedOIB>
  <DomainObject.Predmet.ProtuStrankaListFormatedWithAdress>
    <izvorni_sadrzaj>
      <item>BEKA I ENA j.d.o.o. za trgovinu, Kornatska 65, 31000 Osijek</item>
    </izvorni_sadrzaj>
    <derivirana_varijabla naziv="DomainObject.Predmet.ProtuStrankaListFormatedWithAdress_1">
      <item>BEKA I ENA j.d.o.o. za trgovinu, Kornatska 65, 31000 Osijek</item>
    </derivirana_varijabla>
  </DomainObject.Predmet.ProtuStrankaListFormatedWithAdress>
  <DomainObject.Predmet.ProtuStrankaListFormatedWithAdressOIB>
    <izvorni_sadrzaj>
      <item>BEKA I ENA j.d.o.o. za trgovinu, OIB 45592903304, Kornatska 65, 31000 Osijek</item>
    </izvorni_sadrzaj>
    <derivirana_varijabla naziv="DomainObject.Predmet.ProtuStrankaListFormatedWithAdressOIB_1">
      <item>BEKA I ENA j.d.o.o. za trgovinu, OIB 45592903304, Kornatska 65, 31000 Osijek</item>
    </derivirana_varijabla>
  </DomainObject.Predmet.ProtuStrankaListFormatedWithAdressOIB>
  <DomainObject.Predmet.ProtuStrankaListNazivFormated>
    <izvorni_sadrzaj>
      <item>BEKA I ENA j.d.o.o. za trgovinu</item>
    </izvorni_sadrzaj>
    <derivirana_varijabla naziv="DomainObject.Predmet.ProtuStrankaListNazivFormated_1">
      <item>BEKA I ENA j.d.o.o. za trgovinu</item>
    </derivirana_varijabla>
  </DomainObject.Predmet.ProtuStrankaListNazivFormated>
  <DomainObject.Predmet.ProtuStrankaListNazivFormatedOIB>
    <izvorni_sadrzaj>
      <item>BEKA I ENA j.d.o.o. za trgovinu, OIB 45592903304</item>
    </izvorni_sadrzaj>
    <derivirana_varijabla naziv="DomainObject.Predmet.ProtuStrankaListNazivFormatedOIB_1">
      <item>BEKA I ENA j.d.o.o. za trgovinu, OIB 45592903304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BEKA I ENA j.d.o.o. za trgovinu</izvorni_sadrzaj>
    <derivirana_varijabla naziv="DomainObject.Predmet.ProtustrankaIDrugi_1">BEKA I ENA j.d.o.o. za trgovinu</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BEKA I ENA j.d.o.o. za trgovinu, OIB 45592903304, Kornatska 65, 31000 Osijek</izvorni_sadrzaj>
    <derivirana_varijabla naziv="DomainObject.Predmet.ProtustrankaIDrugiAdressOIB_1">BEKA I ENA j.d.o.o. za trgovinu, OIB 45592903304, Kornatska 65,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BEKA I ENA j.d.o.o. za trgovinu</item>
      <item>BEKA I ENA j.d.o.o. za trgovinu</item>
    </izvorni_sadrzaj>
    <derivirana_varijabla naziv="DomainObject.Predmet.SudioniciListNaziv_1">
      <item>FINA RC OSIJEK</item>
      <item>BEKA I ENA j.d.o.o. za trgovinu</item>
      <item>BEKA I ENA j.d.o.o. za trgovinu</item>
    </derivirana_varijabla>
  </DomainObject.Predmet.SudioniciListNaziv>
  <DomainObject.Predmet.SudioniciListAdressOIB>
    <izvorni_sadrzaj>
      <item>FINA RC OSIJEK, OIB 85821130368</item>
      <item>BEKA I ENA j.d.o.o. za trgovinu, OIB 45592903304, Kornatska 65,31000 Osijek</item>
      <item>BEKA I ENA j.d.o.o. za trgovinu, OIB 45592903304, Kornatska 65,31000 Osijek</item>
    </izvorni_sadrzaj>
    <derivirana_varijabla naziv="DomainObject.Predmet.SudioniciListAdressOIB_1">
      <item>FINA RC OSIJEK, OIB 85821130368</item>
      <item>BEKA I ENA j.d.o.o. za trgovinu, OIB 45592903304, Kornatska 65,31000 Osijek</item>
      <item>BEKA I ENA j.d.o.o. za trgovinu, OIB 45592903304, Kornatska 65,31000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45592903304</item>
      <item>, OIB 45592903304</item>
    </izvorni_sadrzaj>
    <derivirana_varijabla naziv="DomainObject.Predmet.SudioniciListNazivOIB_1">
      <item>, OIB 85821130368</item>
      <item>, OIB 45592903304</item>
      <item>, OIB 45592903304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13B7D9-3A5A-43A7-835A-FEABEE16B8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1232</properties:Words>
  <properties:Characters>6692</properties:Characters>
  <properties:Lines>208</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2016-12-12T13:25:00Z</dcterms:created>
  <dc:creator>dsekulic</dc:creator>
  <cp:lastModifiedBy>Danijela Sekulić</cp:lastModifiedBy>
  <cp:lastPrinted>2016-12-12T13:25:00Z</cp:lastPrinted>
  <dcterms:modified xmlns:xsi="http://www.w3.org/2001/XMLSchema-instance" xsi:type="dcterms:W3CDTF">2016-12-12T13:26:00Z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