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43260" w14:paraId="7d4326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E68CD">
        <w:rPr>
          <w:b/>
        </w:rPr>
        <w:t>702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9E68CD">
        <w:t>SJENA</w:t>
      </w:r>
      <w:r w:rsidR="00270878">
        <w:t xml:space="preserve"> </w:t>
      </w:r>
      <w:r w:rsidR="00023585" w:rsidRPr="007303A9">
        <w:t>d.o.o.</w:t>
      </w:r>
      <w:r w:rsidR="00FF6B66">
        <w:t xml:space="preserve"> </w:t>
      </w:r>
      <w:r w:rsidR="00C51E80">
        <w:t xml:space="preserve">za </w:t>
      </w:r>
      <w:r w:rsidR="009E68CD">
        <w:t>građenje i trgovinu</w:t>
      </w:r>
      <w:r w:rsidR="0043746D">
        <w:t>,</w:t>
      </w:r>
      <w:r w:rsidR="00023585" w:rsidRPr="007303A9">
        <w:t xml:space="preserve"> </w:t>
      </w:r>
      <w:r w:rsidR="009E68CD">
        <w:t>Duće, Put stare Duće 37</w:t>
      </w:r>
      <w:r w:rsidR="00A70E44">
        <w:t>,</w:t>
      </w:r>
      <w:r w:rsidR="0043746D">
        <w:t xml:space="preserve"> </w:t>
      </w:r>
      <w:r w:rsidR="00023585" w:rsidRPr="007303A9">
        <w:t xml:space="preserve">MBS: </w:t>
      </w:r>
      <w:r w:rsidR="009E68CD">
        <w:t>060256626</w:t>
      </w:r>
      <w:r w:rsidR="00023585" w:rsidRPr="007303A9">
        <w:t xml:space="preserve">, OIB: </w:t>
      </w:r>
      <w:r w:rsidR="009E68CD">
        <w:t>11690817151</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E68CD" w:rsidRPr="009E68CD">
        <w:t>SJENA d.o.o. za građenje i trgovinu, Duće, Put stare Duće 37, MBS: 060256626, OIB: 11690817151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D40DD2">
        <w:rPr>
          <w:b/>
          <w:u w:val="single"/>
        </w:rPr>
        <w:t>9</w:t>
      </w:r>
      <w:r w:rsidR="004A11A6" w:rsidRPr="007303A9">
        <w:rPr>
          <w:b/>
          <w:u w:val="single"/>
        </w:rPr>
        <w:t>,</w:t>
      </w:r>
      <w:r w:rsidR="009E68CD">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9E68CD">
        <w:t>Tomislav Perić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9E68CD" w:rsidRPr="009E68CD">
        <w:t xml:space="preserve">Tomislav Perić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E68CD">
        <w:t>10</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9E68CD" w:rsidRPr="009E68CD">
        <w:t>SJENA d.o.o. za građenje i trgovinu, Duće, Put stare Duće 37, MBS: 060256626, OIB: 11690817151</w:t>
      </w:r>
      <w:r w:rsidRPr="007303A9">
        <w:t xml:space="preserve">. </w:t>
      </w:r>
      <w:r w:rsidR="00AC3607" w:rsidRPr="00AC3607">
        <w:t xml:space="preserve">U prijedlogu se u bitnome navodi da temeljem čl. </w:t>
      </w:r>
      <w:r w:rsidR="00D40DD2">
        <w:t>444</w:t>
      </w:r>
      <w:r w:rsidR="001A7F0D">
        <w:t xml:space="preserve">. st. </w:t>
      </w:r>
      <w:r w:rsidR="00D40DD2">
        <w:t>2</w:t>
      </w:r>
      <w:r w:rsidR="00AC3607" w:rsidRPr="00AC3607">
        <w:t xml:space="preserve">. SZ-a podnosi prijedlog, te da na dan </w:t>
      </w:r>
      <w:r w:rsidR="00D40DD2">
        <w:t>01</w:t>
      </w:r>
      <w:r w:rsidR="001A7F0D">
        <w:t>.0</w:t>
      </w:r>
      <w:r w:rsidR="00D40DD2">
        <w:t>9</w:t>
      </w:r>
      <w:r w:rsidR="001A7F0D">
        <w:t>.201</w:t>
      </w:r>
      <w:r w:rsidR="00D40DD2">
        <w:t>5</w:t>
      </w:r>
      <w:r w:rsidR="00AC3607" w:rsidRPr="00AC3607">
        <w:t xml:space="preserve">.g. dužnik ima u očevidniku redoslijeda osnova za plaćanje evidentirane osnove za plaćanje u neprekinutom razdoblju od </w:t>
      </w:r>
      <w:r w:rsidR="009E68CD">
        <w:t>636</w:t>
      </w:r>
      <w:r w:rsidR="00AC3607" w:rsidRPr="00AC3607">
        <w:t xml:space="preserve"> dana u ukupnom iznosu od </w:t>
      </w:r>
      <w:r w:rsidR="009E68CD">
        <w:t>2.186,98</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 kod </w:t>
      </w:r>
      <w:r w:rsidR="00BD2E13">
        <w:t>Hypo Alpe-Adria-bank</w:t>
      </w:r>
      <w:r w:rsidR="00C51E80">
        <w:t xml:space="preserve"> d.d.</w:t>
      </w:r>
      <w:r w:rsidR="00BD2E13">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9E68CD" w:rsidRPr="009E68CD">
        <w:t>Tomislav Perić</w:t>
      </w:r>
    </w:p>
    <w:p w:rsidRDefault="008C679E" w:rsidP="008C679E" w:rsidR="008C679E">
      <w:r w:rsidRPr="007303A9">
        <w:t xml:space="preserve">- FINA, </w:t>
      </w:r>
      <w:r w:rsidR="00A90EF9">
        <w:t>RC Split</w:t>
      </w:r>
      <w:r w:rsidRPr="007303A9">
        <w:t>,</w:t>
      </w:r>
      <w:r w:rsidR="00AC3607">
        <w:t xml:space="preserve"> </w:t>
      </w:r>
    </w:p>
    <w:p w:rsidRDefault="00BD2E13" w:rsidP="00387562" w:rsidR="00BD2E13">
      <w:r>
        <w:t xml:space="preserve">- </w:t>
      </w:r>
      <w:r w:rsidRPr="00BD2E13">
        <w:t>Hypo Alpe-Adria-bank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87C4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E68CD">
      <w:rPr>
        <w:rFonts w:hAnsi="Book Antiqua" w:ascii="Book Antiqua"/>
        <w:b/>
        <w:sz w:val="20"/>
        <w:szCs w:val="20"/>
      </w:rPr>
      <w:t>702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713"/>
    <w:rsid w:val="001669F9"/>
    <w:rsid w:val="001732D0"/>
    <w:rsid w:val="001760FC"/>
    <w:rsid w:val="00187486"/>
    <w:rsid w:val="00187C4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87C46"/>
    <w:rPr>
      <w:color w:val="808080"/>
      <w:bdr w:space="0" w:sz="0" w:color="auto" w:val="none"/>
      <w:shd w:fill="auto" w:color="auto" w:val="clear"/>
    </w:rPr>
  </w:style>
  <w:style w:customStyle="true" w:styleId="eSPISCCParagraphDefaultFont" w:type="character">
    <w:name w:val="eSPIS_CC_Paragraph Default Font"/>
    <w:basedOn w:val="Zadanifontodlomka"/>
    <w:rsid w:val="00187C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7C46"/>
    <w:rPr>
      <w:b/>
      <w:bdr w:space="0" w:sz="0" w:color="auto" w:val="none"/>
      <w:shd w:fill="FFFFCC" w:color="auto" w:val="clear"/>
      <w:lang w:val="hr-HR"/>
    </w:rPr>
  </w:style>
  <w:style w:customStyle="true" w:styleId="PozadinaSvijetloCrvena" w:type="character">
    <w:name w:val="Pozadina_SvijetloCrvena"/>
    <w:basedOn w:val="eSPISCCParagraphDefaultFont"/>
    <w:rsid w:val="00187C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7C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87C46"/>
    <w:rPr>
      <w:color w:val="808080"/>
      <w:bdr w:color="auto" w:space="0" w:sz="0" w:val="none"/>
      <w:shd w:color="auto" w:fill="auto" w:val="clear"/>
    </w:rPr>
  </w:style>
  <w:style w:customStyle="1" w:styleId="eSPISCCParagraphDefaultFont" w:type="character">
    <w:name w:val="eSPIS_CC_Paragraph Default Font"/>
    <w:basedOn w:val="Zadanifontodlomka"/>
    <w:rsid w:val="00187C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7C46"/>
    <w:rPr>
      <w:b/>
      <w:bdr w:color="auto" w:space="0" w:sz="0" w:val="none"/>
      <w:shd w:color="auto" w:fill="FFFFCC" w:val="clear"/>
      <w:lang w:val="hr-HR"/>
    </w:rPr>
  </w:style>
  <w:style w:customStyle="1" w:styleId="PozadinaSvijetloCrvena" w:type="character">
    <w:name w:val="Pozadina_SvijetloCrvena"/>
    <w:basedOn w:val="eSPISCCParagraphDefaultFont"/>
    <w:rsid w:val="00187C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7C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SJENA d.o.o. za građenje i trgovinu</izvorni_sadrzaj>
    <derivirana_varijabla naziv="DomainObject.Predmet.ProtustrankaFormated_1">  SJENA d.o.o. za građenje i trgovinu</derivirana_varijabla>
  </DomainObject.Predmet.ProtustrankaFormated>
  <DomainObject.Predmet.ProtustrankaFormatedOIB>
    <izvorni_sadrzaj>  SJENA d.o.o. za građenje i trgovinu, OIB 11690817151</izvorni_sadrzaj>
    <derivirana_varijabla naziv="DomainObject.Predmet.ProtustrankaFormatedOIB_1">  SJENA d.o.o. za građenje i trgovinu, OIB 11690817151</derivirana_varijabla>
  </DomainObject.Predmet.ProtustrankaFormatedOIB>
  <DomainObject.Predmet.ProtustrankaFormatedWithAdress>
    <izvorni_sadrzaj> SJENA d.o.o. za građenje i trgovinu, Put stare Duće 37, 21310 Duće</izvorni_sadrzaj>
    <derivirana_varijabla naziv="DomainObject.Predmet.ProtustrankaFormatedWithAdress_1"> SJENA d.o.o. za građenje i trgovinu, Put stare Duće 37, 21310 Duće</derivirana_varijabla>
  </DomainObject.Predmet.ProtustrankaFormatedWithAdress>
  <DomainObject.Predmet.ProtustrankaFormatedWithAdressOIB>
    <izvorni_sadrzaj> SJENA d.o.o. za građenje i trgovinu, OIB 11690817151, Put stare Duće 37, 21310 Duće</izvorni_sadrzaj>
    <derivirana_varijabla naziv="DomainObject.Predmet.ProtustrankaFormatedWithAdressOIB_1"> SJENA d.o.o. za građenje i trgovinu, OIB 11690817151, Put stare Duće 37, 21310 Duće</derivirana_varijabla>
  </DomainObject.Predmet.ProtustrankaFormatedWithAdressOIB>
  <DomainObject.Predmet.ProtustrankaWithAdress>
    <izvorni_sadrzaj>SJENA d.o.o. za građenje i trgovinu Put stare Duće 37, 21310 Duće</izvorni_sadrzaj>
    <derivirana_varijabla naziv="DomainObject.Predmet.ProtustrankaWithAdress_1">SJENA d.o.o. za građenje i trgovinu Put stare Duće 37, 21310 Duće</derivirana_varijabla>
  </DomainObject.Predmet.ProtustrankaWithAdress>
  <DomainObject.Predmet.ProtustrankaWithAdressOIB>
    <izvorni_sadrzaj>SJENA d.o.o. za građenje i trgovinu, OIB 11690817151, Put stare Duće 37, 21310 Duće</izvorni_sadrzaj>
    <derivirana_varijabla naziv="DomainObject.Predmet.ProtustrankaWithAdressOIB_1">SJENA d.o.o. za građenje i trgovinu, OIB 11690817151, Put stare Duće 37, 21310 Duće</derivirana_varijabla>
  </DomainObject.Predmet.ProtustrankaWithAdressOIB>
  <DomainObject.Predmet.ProtustrankaNazivFormated>
    <izvorni_sadrzaj>SJENA d.o.o. za građenje i trgovinu</izvorni_sadrzaj>
    <derivirana_varijabla naziv="DomainObject.Predmet.ProtustrankaNazivFormated_1">SJENA d.o.o. za građenje i trgovinu</derivirana_varijabla>
  </DomainObject.Predmet.ProtustrankaNazivFormated>
  <DomainObject.Predmet.ProtustrankaNazivFormatedOIB>
    <izvorni_sadrzaj>SJENA d.o.o. za građenje i trgovinu, OIB 11690817151</izvorni_sadrzaj>
    <derivirana_varijabla naziv="DomainObject.Predmet.ProtustrankaNazivFormatedOIB_1">SJENA d.o.o. za građenje i trgovinu, OIB 11690817151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2186.98</izvorni_sadrzaj>
    <derivirana_varijabla naziv="DomainObject.Predmet.TrenutnaVrijednost_1">2186.98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SJENA d.o.o. za građenje i trgovinu</item>
    </izvorni_sadrzaj>
    <derivirana_varijabla naziv="DomainObject.Predmet.ProtuStrankaListFormated_1">
      <item>SJENA d.o.o. za građenje i trgovinu</item>
    </derivirana_varijabla>
  </DomainObject.Predmet.ProtuStrankaListFormated>
  <DomainObject.Predmet.ProtuStrankaListFormatedOIB>
    <izvorni_sadrzaj>
      <item>SJENA d.o.o. za građenje i trgovinu, OIB 11690817151</item>
    </izvorni_sadrzaj>
    <derivirana_varijabla naziv="DomainObject.Predmet.ProtuStrankaListFormatedOIB_1">
      <item>SJENA d.o.o. za građenje i trgovinu, OIB 11690817151</item>
    </derivirana_varijabla>
  </DomainObject.Predmet.ProtuStrankaListFormatedOIB>
  <DomainObject.Predmet.ProtuStrankaListFormatedWithAdress>
    <izvorni_sadrzaj>
      <item>SJENA d.o.o. za građenje i trgovinu, Put stare Duće 37, 21310 Duće</item>
    </izvorni_sadrzaj>
    <derivirana_varijabla naziv="DomainObject.Predmet.ProtuStrankaListFormatedWithAdress_1">
      <item>SJENA d.o.o. za građenje i trgovinu, Put stare Duće 37, 21310 Duće</item>
    </derivirana_varijabla>
  </DomainObject.Predmet.ProtuStrankaListFormatedWithAdress>
  <DomainObject.Predmet.ProtuStrankaListFormatedWithAdressOIB>
    <izvorni_sadrzaj>
      <item>SJENA d.o.o. za građenje i trgovinu, OIB 11690817151, Put stare Duće 37, 21310 Duće</item>
    </izvorni_sadrzaj>
    <derivirana_varijabla naziv="DomainObject.Predmet.ProtuStrankaListFormatedWithAdressOIB_1">
      <item>SJENA d.o.o. za građenje i trgovinu, OIB 11690817151, Put stare Duće 37, 21310 Duće</item>
    </derivirana_varijabla>
  </DomainObject.Predmet.ProtuStrankaListFormatedWithAdressOIB>
  <DomainObject.Predmet.ProtuStrankaListNazivFormated>
    <izvorni_sadrzaj>
      <item>SJENA d.o.o. za građenje i trgovinu</item>
    </izvorni_sadrzaj>
    <derivirana_varijabla naziv="DomainObject.Predmet.ProtuStrankaListNazivFormated_1">
      <item>SJENA d.o.o. za građenje i trgovinu</item>
    </derivirana_varijabla>
  </DomainObject.Predmet.ProtuStrankaListNazivFormated>
  <DomainObject.Predmet.ProtuStrankaListNazivFormatedOIB>
    <izvorni_sadrzaj>
      <item>SJENA d.o.o. za građenje i trgovinu, OIB 11690817151</item>
    </izvorni_sadrzaj>
    <derivirana_varijabla naziv="DomainObject.Predmet.ProtuStrankaListNazivFormatedOIB_1">
      <item>SJENA d.o.o. za građenje i trgovinu, OIB 11690817151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SJENA d.o.o. za građenje i trgovinu</izvorni_sadrzaj>
    <derivirana_varijabla naziv="DomainObject.Predmet.ProtustrankaIDrugi_1">SJENA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SJENA d.o.o. za građenje i trgovinu, OIB 11690817151, Put stare Duće 37, 21310 Duće</izvorni_sadrzaj>
    <derivirana_varijabla naziv="DomainObject.Predmet.ProtustrankaIDrugiAdressOIB_1">SJENA d.o.o. za građenje i trgovinu, OIB 11690817151, Put stare Duće 37, 21310 Duće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SJENA d.o.o. za građenje i trgovinu</item>
      <item>FINANCIJSKA AGENCIJA, RC SPLIT</item>
    </izvorni_sadrzaj>
    <derivirana_varijabla naziv="DomainObject.Predmet.SudioniciListNaziv_1">
      <item>SJENA d.o.o. za građenje i trgovinu</item>
      <item>FINANCIJSKA AGENCIJA, RC SPLIT</item>
    </derivirana_varijabla>
  </DomainObject.Predmet.SudioniciListNaziv>
  <DomainObject.Predmet.SudioniciListAdressOIB>
    <izvorni_sadrzaj>
      <item>SJENA d.o.o. za građenje i trgovinu, OIB 11690817151, Put stare Duće 37,21310 Duće</item>
      <item>FINANCIJSKA AGENCIJA, RC SPLIT, OIB 85821130368, Mažuranićevo šetalište 24 b,21000 Split</item>
    </izvorni_sadrzaj>
    <derivirana_varijabla naziv="DomainObject.Predmet.SudioniciListAdressOIB_1">
      <item>SJENA d.o.o. za građenje i trgovinu, OIB 11690817151, Put stare Duće 37,21310 Duće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11690817151</item>
      <item>, OIB 85821130368</item>
    </izvorni_sadrzaj>
    <derivirana_varijabla naziv="DomainObject.Predmet.SudioniciListNazivOIB_1">
      <item>, OIB 11690817151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6062</properties:Characters>
  <properties:Lines>142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2016-05-06T12:02:00Z</dcterms:created>
  <dc:creator>Katarina Franković</dc:creator>
  <cp:lastModifiedBy>Katarina Franković</cp:lastModifiedBy>
  <cp:lastPrinted>2016-05-06T12:01:00Z</cp:lastPrinted>
  <dcterms:modified xmlns:xsi="http://www.w3.org/2001/XMLSchema-instance" xsi:type="dcterms:W3CDTF">2016-05-06T12:02:00Z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