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f7ab" w14:paraId="663f7ab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</w:t>
      </w:r>
      <w:r w:rsidR="00924442">
        <w:rPr>
          <w:b/>
          <w:sz w:val="22"/>
          <w:szCs w:val="22"/>
        </w:rPr>
        <w:t>1306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507D82" w:rsidRPr="00DC1683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odlučujući o prijedlogu </w:t>
      </w:r>
      <w:r w:rsidR="0080694F" w:rsidRPr="00DC1683">
        <w:rPr>
          <w:sz w:val="22"/>
          <w:szCs w:val="22"/>
        </w:rPr>
        <w:t>FINANCIJSKA AGENCIJA, RC SPLIT, Podružnica Dubrovnik</w:t>
      </w:r>
      <w:r w:rsidR="009F79F7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za otvaranje stečajnog postupka nad dužnikom</w:t>
      </w:r>
      <w:r w:rsidR="00557B2D" w:rsidRPr="00DC1683">
        <w:rPr>
          <w:sz w:val="22"/>
          <w:szCs w:val="22"/>
        </w:rPr>
        <w:t xml:space="preserve"> </w:t>
      </w:r>
      <w:r w:rsidR="0064644B">
        <w:rPr>
          <w:sz w:val="22"/>
          <w:szCs w:val="22"/>
        </w:rPr>
        <w:t>BURĆINA d.o.o., Opuzen, A. Starčevića 8, OIB: 58879033235</w:t>
      </w:r>
      <w:r w:rsidR="009F79F7">
        <w:rPr>
          <w:sz w:val="22"/>
          <w:szCs w:val="22"/>
        </w:rPr>
        <w:t xml:space="preserve">, </w:t>
      </w:r>
      <w:r w:rsidR="00507D82" w:rsidRPr="00DC1683">
        <w:rPr>
          <w:sz w:val="22"/>
          <w:szCs w:val="22"/>
        </w:rPr>
        <w:t xml:space="preserve">dana </w:t>
      </w:r>
      <w:r w:rsidR="0064644B">
        <w:rPr>
          <w:sz w:val="22"/>
          <w:szCs w:val="22"/>
        </w:rPr>
        <w:t>8</w:t>
      </w:r>
      <w:r w:rsidR="00BF3089">
        <w:rPr>
          <w:sz w:val="22"/>
          <w:szCs w:val="22"/>
        </w:rPr>
        <w:t>. srpnja</w:t>
      </w:r>
      <w:r w:rsidR="00D60229" w:rsidRPr="00DC1683">
        <w:rPr>
          <w:sz w:val="22"/>
          <w:szCs w:val="22"/>
        </w:rPr>
        <w:t xml:space="preserve"> </w:t>
      </w:r>
      <w:r w:rsidR="00507D82" w:rsidRPr="00DC1683">
        <w:rPr>
          <w:sz w:val="22"/>
          <w:szCs w:val="22"/>
        </w:rPr>
        <w:t>2016.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64644B" w:rsidRPr="0064644B">
        <w:rPr>
          <w:sz w:val="22"/>
          <w:szCs w:val="22"/>
        </w:rPr>
        <w:t xml:space="preserve"> </w:t>
      </w:r>
      <w:r w:rsidR="0064644B">
        <w:rPr>
          <w:sz w:val="22"/>
          <w:szCs w:val="22"/>
        </w:rPr>
        <w:t>BURĆINA d.o.o., Opuzen, A. Starčevića 8, OIB: 58879033235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924442">
        <w:rPr>
          <w:sz w:val="22"/>
          <w:szCs w:val="22"/>
        </w:rPr>
        <w:t>Ivan Sunara</w:t>
      </w:r>
      <w:r w:rsidR="00D60229" w:rsidRPr="00DC1683">
        <w:rPr>
          <w:sz w:val="22"/>
          <w:szCs w:val="22"/>
        </w:rPr>
        <w:t>,</w:t>
      </w:r>
      <w:r w:rsidR="00F85068">
        <w:rPr>
          <w:sz w:val="22"/>
          <w:szCs w:val="22"/>
        </w:rPr>
        <w:t xml:space="preserve"> </w:t>
      </w:r>
      <w:r w:rsidR="00924442">
        <w:rPr>
          <w:sz w:val="22"/>
          <w:szCs w:val="22"/>
        </w:rPr>
        <w:t>Split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924442">
        <w:rPr>
          <w:sz w:val="22"/>
          <w:szCs w:val="22"/>
        </w:rPr>
        <w:t xml:space="preserve">A.B. Šimića </w:t>
      </w:r>
      <w:r w:rsidR="00F85068">
        <w:rPr>
          <w:sz w:val="22"/>
          <w:szCs w:val="22"/>
        </w:rPr>
        <w:t>2</w:t>
      </w:r>
      <w:r w:rsidR="00924442">
        <w:rPr>
          <w:sz w:val="22"/>
          <w:szCs w:val="22"/>
        </w:rPr>
        <w:t>0</w:t>
      </w:r>
      <w:r w:rsidR="00F85068">
        <w:rPr>
          <w:sz w:val="22"/>
          <w:szCs w:val="22"/>
        </w:rPr>
        <w:t>.,</w:t>
      </w:r>
      <w:r w:rsidR="00D60229" w:rsidRPr="00DC1683">
        <w:rPr>
          <w:sz w:val="22"/>
          <w:szCs w:val="22"/>
        </w:rPr>
        <w:t xml:space="preserve"> OIB: </w:t>
      </w:r>
      <w:r w:rsidR="00924442">
        <w:rPr>
          <w:sz w:val="22"/>
          <w:szCs w:val="22"/>
        </w:rPr>
        <w:t>17000771045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F85068">
        <w:rPr>
          <w:b/>
          <w:sz w:val="22"/>
          <w:szCs w:val="22"/>
        </w:rPr>
        <w:t>28</w:t>
      </w:r>
      <w:r w:rsidR="006B5A0E" w:rsidRPr="00EC3DD5">
        <w:rPr>
          <w:b/>
          <w:sz w:val="22"/>
          <w:szCs w:val="22"/>
        </w:rPr>
        <w:t>.</w:t>
      </w:r>
      <w:r w:rsidR="006B5A0E" w:rsidRPr="00DC1683">
        <w:rPr>
          <w:b/>
          <w:sz w:val="22"/>
          <w:szCs w:val="22"/>
        </w:rPr>
        <w:t xml:space="preserve"> </w:t>
      </w:r>
      <w:r w:rsidR="004A759F">
        <w:rPr>
          <w:b/>
          <w:sz w:val="22"/>
          <w:szCs w:val="22"/>
        </w:rPr>
        <w:t>rujna</w:t>
      </w:r>
      <w:r w:rsidRPr="00DC1683">
        <w:rPr>
          <w:b/>
          <w:sz w:val="22"/>
          <w:szCs w:val="22"/>
        </w:rPr>
        <w:t xml:space="preserve"> 201</w:t>
      </w:r>
      <w:r w:rsidR="00622F04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 xml:space="preserve">. godine u </w:t>
      </w:r>
      <w:r w:rsidR="00CB7C8F" w:rsidRPr="00DC1683">
        <w:rPr>
          <w:b/>
          <w:sz w:val="22"/>
          <w:szCs w:val="22"/>
        </w:rPr>
        <w:t>1</w:t>
      </w:r>
      <w:r w:rsidR="00C836DB">
        <w:rPr>
          <w:b/>
          <w:sz w:val="22"/>
          <w:szCs w:val="22"/>
        </w:rPr>
        <w:t>1</w:t>
      </w:r>
      <w:r w:rsidR="00A24DAD" w:rsidRPr="00DC1683">
        <w:rPr>
          <w:b/>
          <w:sz w:val="22"/>
          <w:szCs w:val="22"/>
        </w:rPr>
        <w:t>,</w:t>
      </w:r>
      <w:r w:rsidR="00EC3DD5">
        <w:rPr>
          <w:b/>
          <w:sz w:val="22"/>
          <w:szCs w:val="22"/>
        </w:rPr>
        <w:t>00</w:t>
      </w:r>
      <w:r w:rsidRPr="00DC1683">
        <w:rPr>
          <w:b/>
          <w:sz w:val="22"/>
          <w:szCs w:val="22"/>
        </w:rPr>
        <w:t xml:space="preserve">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C3DD5">
        <w:rPr>
          <w:sz w:val="22"/>
          <w:szCs w:val="22"/>
        </w:rPr>
        <w:t xml:space="preserve"> </w:t>
      </w:r>
      <w:r w:rsidR="0064644B">
        <w:rPr>
          <w:sz w:val="22"/>
          <w:szCs w:val="22"/>
        </w:rPr>
        <w:t xml:space="preserve">BURĆINA d.o.o., Opuzen, A. Starčevića 8, OIB: 58879033235, </w:t>
      </w:r>
      <w:r w:rsidRPr="00DC1683">
        <w:rPr>
          <w:sz w:val="22"/>
          <w:szCs w:val="22"/>
        </w:rPr>
        <w:t xml:space="preserve">otvara se </w:t>
      </w:r>
      <w:r w:rsidR="0064644B">
        <w:rPr>
          <w:sz w:val="22"/>
          <w:szCs w:val="22"/>
        </w:rPr>
        <w:t>8</w:t>
      </w:r>
      <w:r w:rsidR="00BF3089">
        <w:rPr>
          <w:sz w:val="22"/>
          <w:szCs w:val="22"/>
        </w:rPr>
        <w:t>. srpnja</w:t>
      </w:r>
      <w:r w:rsidR="00D60229" w:rsidRPr="00DC1683">
        <w:rPr>
          <w:sz w:val="22"/>
          <w:szCs w:val="22"/>
        </w:rPr>
        <w:t xml:space="preserve">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="009F79F7">
        <w:rPr>
          <w:sz w:val="22"/>
          <w:szCs w:val="22"/>
        </w:rPr>
        <w:t xml:space="preserve">. godine u </w:t>
      </w:r>
      <w:r w:rsidR="00BF3089">
        <w:rPr>
          <w:sz w:val="22"/>
          <w:szCs w:val="22"/>
        </w:rPr>
        <w:t>14,00</w:t>
      </w:r>
      <w:r w:rsidRPr="00DC1683">
        <w:rPr>
          <w:sz w:val="22"/>
          <w:szCs w:val="22"/>
        </w:rPr>
        <w:t xml:space="preserve"> 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64644B">
        <w:rPr>
          <w:sz w:val="22"/>
          <w:szCs w:val="22"/>
        </w:rPr>
        <w:t>1306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C836DB">
        <w:rPr>
          <w:sz w:val="22"/>
          <w:szCs w:val="22"/>
        </w:rPr>
        <w:t>01</w:t>
      </w:r>
      <w:r w:rsidRPr="00DC1683">
        <w:rPr>
          <w:sz w:val="22"/>
          <w:szCs w:val="22"/>
        </w:rPr>
        <w:t xml:space="preserve">. </w:t>
      </w:r>
      <w:r w:rsidR="00C836DB">
        <w:rPr>
          <w:sz w:val="22"/>
          <w:szCs w:val="22"/>
        </w:rPr>
        <w:t>lipnja</w:t>
      </w:r>
      <w:r w:rsidR="00CE10BC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64644B">
        <w:rPr>
          <w:sz w:val="22"/>
          <w:szCs w:val="22"/>
        </w:rPr>
        <w:t>BURĆINA d.o.o., Opuzen, A. Starčevića 8, OIB: 58879033235</w:t>
      </w:r>
      <w:r w:rsidR="001A4DB2" w:rsidRPr="00DC1683">
        <w:rPr>
          <w:sz w:val="22"/>
          <w:szCs w:val="22"/>
        </w:rPr>
        <w:t>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>od</w:t>
      </w:r>
      <w:r w:rsidR="00EC3DD5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29</w:t>
      </w:r>
      <w:r w:rsidR="00520C9D" w:rsidRPr="00DC1683">
        <w:rPr>
          <w:sz w:val="22"/>
          <w:szCs w:val="22"/>
        </w:rPr>
        <w:t xml:space="preserve">. </w:t>
      </w:r>
      <w:r w:rsidR="00C836DB">
        <w:rPr>
          <w:sz w:val="22"/>
          <w:szCs w:val="22"/>
        </w:rPr>
        <w:t>lipnja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EC3DD5">
        <w:rPr>
          <w:sz w:val="22"/>
          <w:szCs w:val="22"/>
        </w:rPr>
        <w:t>15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1111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4A759F" w:rsidP="00C45BEA" w:rsidR="004A759F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EC429B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Iz </w:t>
      </w:r>
      <w:r w:rsidR="00C836DB">
        <w:rPr>
          <w:sz w:val="22"/>
          <w:szCs w:val="22"/>
        </w:rPr>
        <w:t xml:space="preserve">iskaza zastupnika po zakonu dužnika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EC3DD5">
        <w:rPr>
          <w:sz w:val="22"/>
          <w:szCs w:val="22"/>
        </w:rPr>
        <w:t xml:space="preserve"> i to</w:t>
      </w:r>
      <w:r w:rsidR="00C836DB">
        <w:rPr>
          <w:sz w:val="22"/>
          <w:szCs w:val="22"/>
        </w:rPr>
        <w:t xml:space="preserve"> nekretnine u k.o. Opuzen I</w:t>
      </w:r>
      <w:r w:rsidR="00EC3DD5">
        <w:rPr>
          <w:sz w:val="22"/>
          <w:szCs w:val="22"/>
        </w:rPr>
        <w:t>.</w:t>
      </w:r>
      <w:r w:rsidR="00C45BEA" w:rsidRPr="00DC1683">
        <w:rPr>
          <w:sz w:val="22"/>
          <w:szCs w:val="22"/>
        </w:rPr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C836DB">
        <w:rPr>
          <w:sz w:val="22"/>
          <w:szCs w:val="22"/>
        </w:rPr>
        <w:t>Ivan Sunara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BF3089">
        <w:rPr>
          <w:b/>
          <w:sz w:val="22"/>
          <w:szCs w:val="22"/>
        </w:rPr>
        <w:t xml:space="preserve"> </w:t>
      </w:r>
      <w:r w:rsidR="0064644B">
        <w:rPr>
          <w:b/>
          <w:sz w:val="22"/>
          <w:szCs w:val="22"/>
        </w:rPr>
        <w:t>8</w:t>
      </w:r>
      <w:r w:rsidR="00BF3089">
        <w:rPr>
          <w:b/>
          <w:sz w:val="22"/>
          <w:szCs w:val="22"/>
        </w:rPr>
        <w:t xml:space="preserve">. srpnja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  <w:r w:rsidR="00C06B72">
        <w:rPr>
          <w:b/>
          <w:sz w:val="22"/>
          <w:szCs w:val="22"/>
        </w:rPr>
        <w:t xml:space="preserve">, v.r. 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F3089" w:rsidP="00B62EE5" w:rsidR="00BF3089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25057C" w:rsidP="00B62EE5" w:rsidR="0025057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dužniku </w:t>
      </w:r>
    </w:p>
    <w:p w:rsidRDefault="0025057C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</w:p>
    <w:p w:rsidRDefault="0025057C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Dubrovnik </w:t>
      </w:r>
    </w:p>
    <w:p w:rsidRDefault="00AD3402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Por</w:t>
      </w:r>
      <w:r w:rsidR="009660DF" w:rsidRPr="00DC1683">
        <w:rPr>
          <w:sz w:val="22"/>
          <w:szCs w:val="22"/>
        </w:rPr>
        <w:t xml:space="preserve">ezna uprava Dubrovnik </w:t>
      </w:r>
    </w:p>
    <w:p w:rsidRDefault="00C80F96" w:rsidP="00DA764D" w:rsidR="00C80F96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ŽDO Dubrovnik, Građansko-upravni odjel</w:t>
      </w:r>
      <w:r w:rsidR="00D11C67" w:rsidRPr="00DC1683">
        <w:rPr>
          <w:sz w:val="22"/>
          <w:szCs w:val="22"/>
        </w:rPr>
        <w:t xml:space="preserve"> </w:t>
      </w:r>
    </w:p>
    <w:p w:rsidRDefault="00DA764D" w:rsidP="00DA764D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Općinskom sudu u</w:t>
      </w:r>
      <w:r w:rsidR="007C72BB" w:rsidRPr="00DC1683">
        <w:rPr>
          <w:sz w:val="22"/>
          <w:szCs w:val="22"/>
        </w:rPr>
        <w:t xml:space="preserve"> </w:t>
      </w:r>
      <w:r w:rsidR="00584F61" w:rsidRPr="00DC1683">
        <w:rPr>
          <w:sz w:val="22"/>
          <w:szCs w:val="22"/>
        </w:rPr>
        <w:t>Dubrovniku</w:t>
      </w:r>
      <w:r w:rsidR="009660DF" w:rsidRPr="00DC1683">
        <w:rPr>
          <w:sz w:val="22"/>
          <w:szCs w:val="22"/>
        </w:rPr>
        <w:t xml:space="preserve">, </w:t>
      </w:r>
      <w:r w:rsidR="009C0C03" w:rsidRPr="00DC1683">
        <w:rPr>
          <w:sz w:val="22"/>
          <w:szCs w:val="22"/>
        </w:rPr>
        <w:t>ZK o</w:t>
      </w:r>
      <w:r w:rsidR="0025057C">
        <w:rPr>
          <w:sz w:val="22"/>
          <w:szCs w:val="22"/>
        </w:rPr>
        <w:t>djelu</w:t>
      </w:r>
    </w:p>
    <w:p w:rsidRDefault="002C054C" w:rsidP="000F45B9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mrežna stranica e-Oglasna ploča sudova</w:t>
      </w:r>
    </w:p>
    <w:p w:rsidRDefault="007204ED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registru ovog suda.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EF4316" w:rsidP="00B62EE5" w:rsidR="00EF4316" w:rsidRPr="00DC1683">
      <w:pPr>
        <w:ind w:hanging="705" w:left="705"/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E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C836DB">
      <w:rPr>
        <w:b/>
        <w:sz w:val="22"/>
        <w:szCs w:val="22"/>
      </w:rPr>
      <w:t>1306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C3DD5"/>
    <w:rsid w:val="00EC429B"/>
    <w:rsid w:val="00ED2F79"/>
    <w:rsid w:val="00ED4E1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</izvorni_sadrzaj>
    <derivirana_varijabla naziv="DomainObject.Predmet.SudioniciListNaziv_1">
      <item>FINA, RC Split, Podružnica Dubrovnik</item>
      <item>BURĆINA društvo s ograničenom odgovornošću za trgovinu,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</izvorni_sadrzaj>
    <derivirana_varijabla naziv="DomainObject.Predmet.SudioniciListNazivOIB_1">
      <item>, OIB 85821130368</item>
      <item>, OIB 58879033235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4C910-1E98-4804-A948-00DADDF2A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998</properties:Words>
  <properties:Characters>5492</properties:Characters>
  <properties:Lines>139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2016-07-06T12:01:00Z</dcterms:created>
  <dc:creator>Ante Kačić</dc:creator>
  <cp:lastModifiedBy>Mara Marčinko</cp:lastModifiedBy>
  <cp:lastPrinted>2016-07-08T09:37:00Z</cp:lastPrinted>
  <dcterms:modified xmlns:xsi="http://www.w3.org/2001/XMLSchema-instance" xsi:type="dcterms:W3CDTF">2016-07-08T09:40:00Z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