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63e7" w14:paraId="70763e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>
        <w:t>1. srpnja 201</w:t>
      </w:r>
      <w:r w:rsidR="009E1E50">
        <w:t>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FA65EE" w:rsidRPr="00FA65EE">
        <w:rPr>
          <w:lang w:eastAsia="en-US"/>
        </w:rPr>
        <w:t>JOŠKO PAPE j.d.o.o., Šibenik, Mate Leoni 36, OIB: 05742683738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416A63">
        <w:t>8</w:t>
      </w:r>
      <w:r w:rsidR="00076762">
        <w:t>,</w:t>
      </w:r>
      <w:r w:rsidR="00416A63">
        <w:t>55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092845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092845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092845">
        <w:t>9,00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8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65EE">
      <w:t>168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FA65EE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FA65EE">
      <w:t>168</w:t>
    </w:r>
    <w:r>
      <w:t>/2019-</w:t>
    </w:r>
    <w:r w:rsidR="00FA65EE">
      <w:t xml:space="preserve">7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92845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0F4E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5879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B65DA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0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0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St-168/2019-7</izvorni_sadrzaj>
    <derivirana_varijabla naziv="DomainObject.Zapisnik.Oznaka_1">St-168/2019-7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 (ranije: ŠIBENIK, MATE LEONI, 36), 22000 Šibenik</item>
    </izvorni_sadrzaj>
    <derivirana_varijabla naziv="DomainObject.Predmet.OstaliListFormatedWithAdress_1">
      <item>Ivan Ljubić, MATE LEONI 36 (ranije: ŠIBENIK, MATE LEONI, 36), 22000 Šibenik</item>
    </derivirana_varijabla>
  </DomainObject.Predmet.OstaliListFormatedWithAdress>
  <DomainObject.Predmet.OstaliListFormatedWithAdressOIB>
    <izvorni_sadrzaj>
      <item>Ivan Ljubić, OIB 76453238182, MATE LEONI 36 (ranije: ŠIBENIK, MATE LEONI, 36), 22000 Šibenik</item>
    </izvorni_sadrzaj>
    <derivirana_varijabla naziv="DomainObject.Predmet.OstaliListFormatedWithAdressOIB_1">
      <item>Ivan Ljubić, OIB 76453238182, MATE LEONI 36 (ranije: ŠIBENIK, MATE LEONI, 36),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St-168/2019-7</izvorni_sadrzaj>
    <derivirana_varijabla naziv="DomainObject.PoslovniBrojDokumenta_1">St-168/2019-7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624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2019-06-28T11:39:00Z</dcterms:created>
  <dc:creator>Ardena Bajlo</dc:creator>
  <cp:lastModifiedBy>Ante Rubelj</cp:lastModifiedBy>
  <cp:lastPrinted>2019-07-01T07:06:00Z</cp:lastPrinted>
  <dcterms:modified xmlns:xsi="http://www.w3.org/2001/XMLSchema-instance" xsi:type="dcterms:W3CDTF">2019-07-02T12:15:00Z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St-168/2019-7 / Zapisnik - Ročište radi izjašnjenja o prijedlogu za otvaranje steč.post (St-168-19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