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7915" w14:paraId="f0d7915" w:rsidRDefault="00BF35B1" w:rsidP="00BF35B1" w:rsidR="00BF35B1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375B2" w:rsidR="00BF35B1" w:rsidRPr="00A15EE7">
        <w:tc>
          <w:tcPr>
            <w:tcW w:type="dxa" w:w="3060"/>
          </w:tcPr>
          <w:p w:rsidRDefault="00BF35B1" w:rsidP="00B375B2" w:rsidR="00BF35B1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F35B1" w:rsidP="00B375B2" w:rsidR="00BF35B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F35B1" w:rsidP="00B375B2" w:rsidR="00BF35B1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F35B1" w:rsidP="00BF35B1" w:rsidR="00BF35B1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St-8957/2015</w:t>
      </w:r>
      <w:r w:rsidR="00022B02">
        <w:rPr>
          <w:rFonts w:hAnsi="Times New Roman" w:ascii="Times New Roman"/>
        </w:rPr>
        <w:t>-13</w:t>
      </w:r>
    </w:p>
    <w:p w:rsidRDefault="00BF35B1" w:rsidP="00BF35B1" w:rsidR="00BF35B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F35B1" w:rsidP="00BF35B1" w:rsidR="00BF35B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F35B1" w:rsidP="00BF35B1" w:rsidR="00BF35B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F35B1" w:rsidP="00BF35B1" w:rsidR="00BF35B1" w:rsidRPr="00A15EE7">
      <w:pPr>
        <w:jc w:val="both"/>
        <w:rPr>
          <w:rFonts w:hAnsi="Times New Roman" w:ascii="Times New Roman"/>
          <w:szCs w:val="24"/>
          <w:lang w:val="hr-HR"/>
        </w:rPr>
      </w:pPr>
      <w:r w:rsidRPr="005A3266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MAZALICA d.o.o., Zagreb (Grad Zagreb), Trg Dražena Petrovića 3/IV, OIB:  87880741474, dana 1</w:t>
      </w:r>
      <w:r>
        <w:rPr>
          <w:rFonts w:hAnsi="Times New Roman" w:ascii="Times New Roman"/>
        </w:rPr>
        <w:t>8</w:t>
      </w:r>
      <w:r w:rsidRPr="005A326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siječnja</w:t>
      </w:r>
      <w:r w:rsidRPr="005A3266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5A3266">
        <w:rPr>
          <w:rFonts w:hAnsi="Times New Roman" w:ascii="Times New Roman"/>
        </w:rPr>
        <w:t>. godine</w:t>
      </w: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5D1049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BF35B1" w:rsidRPr="005A3266">
        <w:rPr>
          <w:rFonts w:hAnsi="Times New Roman" w:ascii="Times New Roman"/>
        </w:rPr>
        <w:t>MAZALICA d.o.o., Zagreb (Grad Zagreb), Trg Dražena Petrovića 3/IV, OIB:  87880741474</w:t>
      </w:r>
      <w:r w:rsidRPr="002A2DE3">
        <w:rPr>
          <w:rFonts w:hAnsi="Times New Roman" w:ascii="Times New Roman"/>
          <w:szCs w:val="24"/>
        </w:rPr>
        <w:t>.</w:t>
      </w:r>
    </w:p>
    <w:p w:rsidRDefault="005D1049" w:rsidP="005D1049" w:rsidR="005D1049" w:rsidRPr="002A2DE3">
      <w:pPr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BF35B1" w:rsidP="00BF35B1" w:rsidR="00BF35B1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F35B1" w:rsidP="00BF35B1" w:rsidR="00BF35B1" w:rsidRPr="00A15EE7">
      <w:pPr>
        <w:jc w:val="both"/>
        <w:rPr>
          <w:rFonts w:hAnsi="Times New Roman" w:ascii="Times New Roman"/>
          <w:lang w:val="hr-HR"/>
        </w:rPr>
      </w:pPr>
    </w:p>
    <w:p w:rsidRDefault="00BF35B1" w:rsidP="00BF35B1" w:rsidR="00BF35B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68.115.005,05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BF35B1" w:rsidP="00BF35B1" w:rsidR="00BF35B1" w:rsidRPr="00A15EE7">
      <w:pPr>
        <w:jc w:val="both"/>
        <w:rPr>
          <w:rFonts w:hAnsi="Times New Roman" w:ascii="Times New Roman"/>
          <w:lang w:val="hr-HR"/>
        </w:rPr>
      </w:pPr>
    </w:p>
    <w:p w:rsidRDefault="00BF35B1" w:rsidP="00BF35B1" w:rsidR="00BF35B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BF35B1" w:rsidP="00BF35B1" w:rsidR="00BF35B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5D1049" w:rsidP="005D1049" w:rsidR="005D10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BF35B1">
        <w:rPr>
          <w:rFonts w:hAnsi="Times New Roman" w:ascii="Times New Roman"/>
          <w:szCs w:val="24"/>
        </w:rPr>
        <w:t>23. svibnja</w:t>
      </w:r>
      <w:r>
        <w:rPr>
          <w:rFonts w:hAnsi="Times New Roman" w:ascii="Times New Roman"/>
          <w:szCs w:val="24"/>
        </w:rPr>
        <w:t xml:space="preserve"> 2016. obrazac kojim je, kao vjerovnik, predložila nad dužnikom otvoriti stečaj. U prilogu je dostavljeno stanje računa poreznog obveznika  </w:t>
      </w:r>
      <w:r w:rsidR="00BF35B1">
        <w:rPr>
          <w:rFonts w:hAnsi="Times New Roman" w:ascii="Times New Roman"/>
          <w:szCs w:val="24"/>
        </w:rPr>
        <w:t>MAZALICA d.o.o.</w:t>
      </w:r>
      <w:r>
        <w:rPr>
          <w:rFonts w:hAnsi="Times New Roman" w:ascii="Times New Roman"/>
          <w:szCs w:val="24"/>
        </w:rPr>
        <w:t xml:space="preserve"> na dan</w:t>
      </w:r>
      <w:r w:rsidR="00BF35B1">
        <w:rPr>
          <w:rFonts w:hAnsi="Times New Roman" w:ascii="Times New Roman"/>
          <w:szCs w:val="24"/>
        </w:rPr>
        <w:t xml:space="preserve"> 18. svibnja</w:t>
      </w:r>
      <w:r>
        <w:rPr>
          <w:rFonts w:hAnsi="Times New Roman" w:ascii="Times New Roman"/>
          <w:szCs w:val="24"/>
        </w:rPr>
        <w:t xml:space="preserve"> 201</w:t>
      </w:r>
      <w:r w:rsidR="00BF35B1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iz kojeg proizlazi kako dužnik po osnovi poreza, doprinosa, članarina, spomeničke rente duguje iznos od </w:t>
      </w:r>
      <w:r w:rsidR="00BF35B1">
        <w:rPr>
          <w:rFonts w:hAnsi="Times New Roman" w:ascii="Times New Roman"/>
          <w:szCs w:val="24"/>
        </w:rPr>
        <w:t>59.908.657,21 kuna</w:t>
      </w:r>
      <w:r>
        <w:rPr>
          <w:rFonts w:hAnsi="Times New Roman" w:ascii="Times New Roman"/>
          <w:szCs w:val="24"/>
        </w:rPr>
        <w:t xml:space="preserve">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</w:t>
      </w:r>
    </w:p>
    <w:p w:rsidRDefault="005D1049" w:rsidP="005D1049" w:rsidR="005D104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</w:t>
      </w:r>
      <w:r>
        <w:rPr>
          <w:rFonts w:hAnsi="Times New Roman" w:ascii="Times New Roman"/>
          <w:szCs w:val="24"/>
          <w:lang w:val="hr-HR"/>
        </w:rPr>
        <w:t xml:space="preserve">sud je na temelju odredbe čl. 433. SZ-a riješio kao u izreci. 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E40B03">
        <w:rPr>
          <w:rFonts w:hAnsi="Times New Roman" w:ascii="Times New Roman"/>
          <w:szCs w:val="24"/>
        </w:rPr>
        <w:t>, 18</w:t>
      </w:r>
      <w:r>
        <w:rPr>
          <w:rFonts w:hAnsi="Times New Roman" w:ascii="Times New Roman"/>
          <w:szCs w:val="24"/>
        </w:rPr>
        <w:t>. siječnja</w:t>
      </w:r>
      <w:r w:rsidRPr="002A2DE3">
        <w:rPr>
          <w:rFonts w:hAnsi="Times New Roman" w:ascii="Times New Roman"/>
          <w:szCs w:val="24"/>
        </w:rPr>
        <w:t xml:space="preserve"> </w:t>
      </w:r>
      <w:r w:rsidR="00E40B03">
        <w:rPr>
          <w:rFonts w:hAnsi="Times New Roman" w:ascii="Times New Roman"/>
          <w:szCs w:val="24"/>
        </w:rPr>
        <w:t>2017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</w:p>
    <w:p w:rsidRDefault="005D1049" w:rsidP="00E91121" w:rsidR="00022B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022B0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2B02" w:rsidP="00E91121" w:rsidR="00022B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22B02" w:rsidP="00E91121" w:rsidR="00022B0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22B02" w:rsidP="00E91121" w:rsidR="00022B0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22B02" w:rsidP="00E91121" w:rsidR="00022B0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D08E3" w:rsidP="00022B02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08E3" w:rsidP="001D08E3" w:rsidR="001D08E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1049" w:rsidP="001D08E3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5D1049" w:rsidP="005D1049" w:rsidR="005D1049" w:rsidRPr="002A2DE3">
      <w:pPr>
        <w:jc w:val="both"/>
        <w:rPr>
          <w:rFonts w:hAnsi="Times New Roman" w:ascii="Times New Roman"/>
          <w:b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1D08E3" w:rsidP="005D1049" w:rsidR="001D08E3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022B02" w:rsidP="005D1049" w:rsidR="00022B02">
      <w:pPr>
        <w:jc w:val="both"/>
        <w:rPr>
          <w:rFonts w:hAnsi="Times New Roman" w:ascii="Times New Roman"/>
          <w:szCs w:val="24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6855F2" w:rsidR="006855F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5CF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BF35B1">
          <w:rPr>
            <w:rFonts w:hAnsi="Times New Roman" w:ascii="Times New Roman"/>
          </w:rPr>
          <w:t>8957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B02"/>
    <w:rsid w:val="000B609B"/>
    <w:rsid w:val="000C47B3"/>
    <w:rsid w:val="000D38B4"/>
    <w:rsid w:val="000F2BDD"/>
    <w:rsid w:val="00112B50"/>
    <w:rsid w:val="00182088"/>
    <w:rsid w:val="001D08E3"/>
    <w:rsid w:val="001E076E"/>
    <w:rsid w:val="00240460"/>
    <w:rsid w:val="002635B0"/>
    <w:rsid w:val="0042162E"/>
    <w:rsid w:val="004E5CF6"/>
    <w:rsid w:val="00532B71"/>
    <w:rsid w:val="005940E9"/>
    <w:rsid w:val="005D1049"/>
    <w:rsid w:val="005F423F"/>
    <w:rsid w:val="00614438"/>
    <w:rsid w:val="00616A64"/>
    <w:rsid w:val="006356C5"/>
    <w:rsid w:val="006855F2"/>
    <w:rsid w:val="007A29F9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BF35B1"/>
    <w:rsid w:val="00CF2939"/>
    <w:rsid w:val="00D44D4F"/>
    <w:rsid w:val="00D955F3"/>
    <w:rsid w:val="00DB29D2"/>
    <w:rsid w:val="00DB4528"/>
    <w:rsid w:val="00DC2AC5"/>
    <w:rsid w:val="00E40B0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5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C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5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C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8957</izvorni_sadrzaj>
    <derivirana_varijabla naziv="DomainObject.Predmet.Broj_1">8957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St-8957/2015</izvorni_sadrzaj>
    <derivirana_varijabla naziv="DomainObject.Predmet.OznakaBroj_1">St-8957/2015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MAZALICA d.o.o.</izvorni_sadrzaj>
    <derivirana_varijabla naziv="DomainObject.Predmet.ProtustrankaFormated_1">  MAZALICA d.o.o.</derivirana_varijabla>
  </DomainObject.Predmet.ProtustrankaFormated>
  <DomainObject.Predmet.ProtustrankaFormatedOIB>
    <izvorni_sadrzaj>  MAZALICA d.o.o., OIB 87880741474</izvorni_sadrzaj>
    <derivirana_varijabla naziv="DomainObject.Predmet.ProtustrankaFormatedOIB_1">  MAZALICA d.o.o., OIB 87880741474</derivirana_varijabla>
  </DomainObject.Predmet.ProtustrankaFormatedOIB>
  <DomainObject.Predmet.ProtustrankaFormatedWithAdress>
    <izvorni_sadrzaj> MAZALICA d.o.o., Trg Dražena Petrovića 3/IV, 10000 Zagreb</izvorni_sadrzaj>
    <derivirana_varijabla naziv="DomainObject.Predmet.ProtustrankaFormatedWithAdress_1"> MAZALICA d.o.o., Trg Dražena Petrovića 3/IV, 10000 Zagreb</derivirana_varijabla>
  </DomainObject.Predmet.ProtustrankaFormatedWithAdress>
  <DomainObject.Predmet.ProtustrankaFormatedWithAdressOIB>
    <izvorni_sadrzaj> MAZALICA d.o.o., OIB 87880741474, Trg Dražena Petrovića 3/IV, 10000 Zagreb</izvorni_sadrzaj>
    <derivirana_varijabla naziv="DomainObject.Predmet.ProtustrankaFormatedWithAdressOIB_1"> MAZALICA d.o.o., OIB 87880741474, Trg Dražena Petrovića 3/IV, 10000 Zagreb</derivirana_varijabla>
  </DomainObject.Predmet.ProtustrankaFormatedWithAdressOIB>
  <DomainObject.Predmet.ProtustrankaWithAdress>
    <izvorni_sadrzaj>MAZALICA d.o.o. Trg Dražena Petrovića 3/IV, 10000 Zagreb</izvorni_sadrzaj>
    <derivirana_varijabla naziv="DomainObject.Predmet.ProtustrankaWithAdress_1">MAZALICA d.o.o. Trg Dražena Petrovića 3/IV, 10000 Zagreb</derivirana_varijabla>
  </DomainObject.Predmet.ProtustrankaWithAdress>
  <DomainObject.Predmet.ProtustrankaWithAdressOIB>
    <izvorni_sadrzaj>MAZALICA d.o.o., OIB 87880741474, Trg Dražena Petrovića 3/IV, 10000 Zagreb</izvorni_sadrzaj>
    <derivirana_varijabla naziv="DomainObject.Predmet.ProtustrankaWithAdressOIB_1">MAZALICA d.o.o., OIB 87880741474, Trg Dražena Petrovića 3/IV, 10000 Zagreb</derivirana_varijabla>
  </DomainObject.Predmet.ProtustrankaWithAdressOIB>
  <DomainObject.Predmet.ProtustrankaNazivFormated>
    <izvorni_sadrzaj>MAZALICA d.o.o.</izvorni_sadrzaj>
    <derivirana_varijabla naziv="DomainObject.Predmet.ProtustrankaNazivFormated_1">MAZALICA d.o.o.</derivirana_varijabla>
  </DomainObject.Predmet.ProtustrankaNazivFormated>
  <DomainObject.Predmet.ProtustrankaNazivFormatedOIB>
    <izvorni_sadrzaj>MAZALICA d.o.o., OIB 87880741474</izvorni_sadrzaj>
    <derivirana_varijabla naziv="DomainObject.Predmet.ProtustrankaNazivFormatedOIB_1">MAZALICA d.o.o., OIB 87880741474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MAZALICA d.o.o.</item>
    </izvorni_sadrzaj>
    <derivirana_varijabla naziv="DomainObject.Predmet.ProtuStrankaListFormated_1">
      <item>MAZALICA d.o.o.</item>
    </derivirana_varijabla>
  </DomainObject.Predmet.ProtuStrankaListFormated>
  <DomainObject.Predmet.ProtuStrankaListFormatedOIB>
    <izvorni_sadrzaj>
      <item>MAZALICA d.o.o., OIB 87880741474</item>
    </izvorni_sadrzaj>
    <derivirana_varijabla naziv="DomainObject.Predmet.ProtuStrankaListFormatedOIB_1">
      <item>MAZALICA d.o.o., OIB 87880741474</item>
    </derivirana_varijabla>
  </DomainObject.Predmet.ProtuStrankaListFormatedOIB>
  <DomainObject.Predmet.ProtuStrankaListFormatedWithAdress>
    <izvorni_sadrzaj>
      <item>MAZALICA d.o.o., Trg Dražena Petrovića 3/IV, 10000 Zagreb</item>
    </izvorni_sadrzaj>
    <derivirana_varijabla naziv="DomainObject.Predmet.ProtuStrankaListFormatedWithAdress_1">
      <item>MAZALICA d.o.o., Trg Dražena Petrovića 3/IV, 10000 Zagreb</item>
    </derivirana_varijabla>
  </DomainObject.Predmet.ProtuStrankaListFormatedWithAdress>
  <DomainObject.Predmet.ProtuStrankaListFormatedWithAdressOIB>
    <izvorni_sadrzaj>
      <item>MAZALICA d.o.o., OIB 87880741474, Trg Dražena Petrovića 3/IV, 10000 Zagreb</item>
    </izvorni_sadrzaj>
    <derivirana_varijabla naziv="DomainObject.Predmet.ProtuStrankaListFormatedWithAdressOIB_1">
      <item>MAZALICA d.o.o., OIB 87880741474, Trg Dražena Petrovića 3/IV, 10000 Zagreb</item>
    </derivirana_varijabla>
  </DomainObject.Predmet.ProtuStrankaListFormatedWithAdressOIB>
  <DomainObject.Predmet.ProtuStrankaListNazivFormated>
    <izvorni_sadrzaj>
      <item>MAZALICA d.o.o.</item>
    </izvorni_sadrzaj>
    <derivirana_varijabla naziv="DomainObject.Predmet.ProtuStrankaListNazivFormated_1">
      <item>MAZALICA d.o.o.</item>
    </derivirana_varijabla>
  </DomainObject.Predmet.ProtuStrankaListNazivFormated>
  <DomainObject.Predmet.ProtuStrankaListNazivFormatedOIB>
    <izvorni_sadrzaj>
      <item>MAZALICA d.o.o., OIB 87880741474</item>
    </izvorni_sadrzaj>
    <derivirana_varijabla naziv="DomainObject.Predmet.ProtuStrankaListNazivFormatedOIB_1">
      <item>MAZALICA d.o.o., OIB 87880741474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MAZALICA d.o.o.</izvorni_sadrzaj>
    <derivirana_varijabla naziv="DomainObject.Predmet.ProtustrankaIDrugi_1">MAZALICA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MAZALICA d.o.o., OIB 87880741474, Trg Dražena Petrovića 3/IV, 10000 Zagreb</izvorni_sadrzaj>
    <derivirana_varijabla naziv="DomainObject.Predmet.ProtustrankaIDrugiAdressOIB_1">MAZALICA d.o.o., OIB 87880741474, Trg Dražena Petrovića 3/IV,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MAZALICA d.o.o.</item>
      <item>HRVATSKI ZAVOD ZA MIROVINSKO OSIGURANJE</item>
      <item>Financijska agencija</item>
    </izvorni_sadrzaj>
    <derivirana_varijabla naziv="DomainObject.Predmet.SudioniciListNaziv_1">
      <item>FINA Regionalni centar Zagreb</item>
      <item>MAZALICA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MAZALICA d.o.o., OIB 87880741474, Trg Dražena Petrovića 3/IV,10000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MAZALICA d.o.o., OIB 87880741474, Trg Dražena Petrovića 3/IV,10000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87880741474</item>
      <item>, OIB 84397956623</item>
      <item>, OIB 85821130368</item>
    </izvorni_sadrzaj>
    <derivirana_varijabla naziv="DomainObject.Predmet.SudioniciListNazivOIB_1">
      <item>, OIB 85821130368</item>
      <item>, OIB 87880741474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681</properties:Words>
  <properties:Characters>3832</properties:Characters>
  <properties:Lines>145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2017-01-18T13:02:00Z</dcterms:created>
  <dc:creator>Sudsko vijeæe</dc:creator>
  <cp:lastModifiedBy>Jadranka Zelić</cp:lastModifiedBy>
  <cp:lastPrinted>2017-01-18T13:02:00Z</cp:lastPrinted>
  <dcterms:modified xmlns:xsi="http://www.w3.org/2001/XMLSchema-instance" xsi:type="dcterms:W3CDTF">2017-01-18T13:04:00Z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