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02ba5" w14:paraId="4602ba5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850B9F">
        <w:rPr>
          <w:b/>
          <w:lang w:val="hr-HR"/>
        </w:rPr>
        <w:t>8</w:t>
      </w:r>
      <w:r w:rsidR="00E457A0">
        <w:rPr>
          <w:b/>
          <w:lang w:val="hr-HR"/>
        </w:rPr>
        <w:t>97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E457A0">
        <w:rPr>
          <w:lang w:val="hr-HR"/>
        </w:rPr>
        <w:t>SUPERIOR SYSTEMA d.o.o. Split, Domovinskog rata 27/A, OIB: 61497851145, MBS: 060240677</w:t>
      </w:r>
      <w:r w:rsidR="00634348">
        <w:rPr>
          <w:lang w:val="hr-HR"/>
        </w:rPr>
        <w:t>, dana 30. prosinca 2015.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E457A0">
        <w:rPr>
          <w:lang w:val="hr-HR"/>
        </w:rPr>
        <w:t>SUPERIOR SYSTEMA d.o.o. Split, Domovinskog rata 27/A, OIB: 61497851145, MBS: 060240677</w:t>
      </w:r>
      <w:r>
        <w:rPr>
          <w:lang w:val="hr-HR"/>
        </w:rPr>
        <w:t>. Skraćeni stečajni postupak je otvoren da</w:t>
      </w:r>
      <w:r w:rsidR="002D3D3D">
        <w:rPr>
          <w:lang w:val="hr-HR"/>
        </w:rPr>
        <w:t xml:space="preserve">na 30. prosinca 2015. godine u </w:t>
      </w:r>
      <w:r w:rsidR="00600000">
        <w:rPr>
          <w:lang w:val="hr-HR"/>
        </w:rPr>
        <w:t>10,30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7E2D9B">
        <w:t>Vencel Čuljak, mag. ekonomskih znanosti iz Osijeka, Plješevička 16 E, OIB: 60951188779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E457A0">
        <w:rPr>
          <w:lang w:val="hr-HR"/>
        </w:rPr>
        <w:t>SUPERIOR SYSTEMA d.o.o. Split, Domovinskog rata 27/A, OIB: 61497851145, MBS: 060240677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2D3D3D">
        <w:rPr>
          <w:lang w:val="hr-HR"/>
        </w:rPr>
        <w:t>02.11</w:t>
      </w:r>
      <w:r>
        <w:rPr>
          <w:lang w:val="hr-HR"/>
        </w:rPr>
        <w:t>.2015. god. zahtjev za provedbu skraćenog s</w:t>
      </w:r>
      <w:r w:rsidR="009D46D2">
        <w:rPr>
          <w:lang w:val="hr-HR"/>
        </w:rPr>
        <w:t xml:space="preserve">tečajnog postupka nad dužnikom </w:t>
      </w:r>
      <w:r w:rsidR="00E457A0">
        <w:rPr>
          <w:lang w:val="hr-HR"/>
        </w:rPr>
        <w:t>SUPERIOR SYSTEMA d.o.o. Split</w:t>
      </w:r>
      <w:r w:rsidR="00367AA5">
        <w:rPr>
          <w:lang w:val="hr-HR"/>
        </w:rPr>
        <w:t>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E457A0">
        <w:rPr>
          <w:lang w:val="hr-HR"/>
        </w:rPr>
        <w:t>1409</w:t>
      </w:r>
      <w:r>
        <w:rPr>
          <w:lang w:val="hr-HR"/>
        </w:rPr>
        <w:t xml:space="preserve"> dan, u ukupnom iznosu od </w:t>
      </w:r>
      <w:r w:rsidR="00E457A0">
        <w:rPr>
          <w:lang w:val="hr-HR"/>
        </w:rPr>
        <w:t>22.633,83</w:t>
      </w:r>
      <w:r>
        <w:rPr>
          <w:lang w:val="hr-HR"/>
        </w:rPr>
        <w:t xml:space="preserve"> 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9. studenog 2015.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20266">
        <w:rPr>
          <w:lang w:val="hr-HR"/>
        </w:rPr>
        <w:t>30. prosinca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2D3D3D"/>
    <w:p w:rsidRDefault="007A51CD" w:rsidP="00D4027A" w:rsidR="007A51CD" w:rsidRPr="002D3D3D">
      <w:pPr>
        <w:jc w:val="both"/>
        <w:rPr>
          <w:u w:val="single"/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7B51" w:rsidP="00D4027A" w:rsidR="00D47B51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– (odmah i 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1C37D3" w:rsidRPr="001C37D3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E457A0">
      <w:t>897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863C9"/>
    <w:rsid w:val="00094B4F"/>
    <w:rsid w:val="00110325"/>
    <w:rsid w:val="00133015"/>
    <w:rsid w:val="00160774"/>
    <w:rsid w:val="001761EE"/>
    <w:rsid w:val="00193F49"/>
    <w:rsid w:val="001C37D3"/>
    <w:rsid w:val="001E0DA6"/>
    <w:rsid w:val="001E4E14"/>
    <w:rsid w:val="001F5654"/>
    <w:rsid w:val="00200E29"/>
    <w:rsid w:val="00217DD3"/>
    <w:rsid w:val="002702A4"/>
    <w:rsid w:val="002D048F"/>
    <w:rsid w:val="002D3D3D"/>
    <w:rsid w:val="003148C7"/>
    <w:rsid w:val="00367AA5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4D23AF"/>
    <w:rsid w:val="00520266"/>
    <w:rsid w:val="00520582"/>
    <w:rsid w:val="00600000"/>
    <w:rsid w:val="00634348"/>
    <w:rsid w:val="00641FD6"/>
    <w:rsid w:val="00642955"/>
    <w:rsid w:val="00664952"/>
    <w:rsid w:val="0066735D"/>
    <w:rsid w:val="006767AE"/>
    <w:rsid w:val="006C0489"/>
    <w:rsid w:val="006E3551"/>
    <w:rsid w:val="00736EF6"/>
    <w:rsid w:val="00743750"/>
    <w:rsid w:val="007725FF"/>
    <w:rsid w:val="007A51CD"/>
    <w:rsid w:val="007A74B6"/>
    <w:rsid w:val="007E2D9B"/>
    <w:rsid w:val="00832F97"/>
    <w:rsid w:val="00850B9F"/>
    <w:rsid w:val="00870E42"/>
    <w:rsid w:val="00876209"/>
    <w:rsid w:val="008D3F54"/>
    <w:rsid w:val="009374AD"/>
    <w:rsid w:val="00984E8A"/>
    <w:rsid w:val="009966BF"/>
    <w:rsid w:val="009A23E9"/>
    <w:rsid w:val="009D46D2"/>
    <w:rsid w:val="00A31ADC"/>
    <w:rsid w:val="00A83CF1"/>
    <w:rsid w:val="00A97762"/>
    <w:rsid w:val="00AA1815"/>
    <w:rsid w:val="00AC4892"/>
    <w:rsid w:val="00B347F0"/>
    <w:rsid w:val="00B6615F"/>
    <w:rsid w:val="00BF6161"/>
    <w:rsid w:val="00C30FC8"/>
    <w:rsid w:val="00C435B4"/>
    <w:rsid w:val="00C5093E"/>
    <w:rsid w:val="00CC1B3F"/>
    <w:rsid w:val="00CE1BBC"/>
    <w:rsid w:val="00D230DD"/>
    <w:rsid w:val="00D4027A"/>
    <w:rsid w:val="00D4418F"/>
    <w:rsid w:val="00D47B51"/>
    <w:rsid w:val="00D6076B"/>
    <w:rsid w:val="00D74C99"/>
    <w:rsid w:val="00E14AE2"/>
    <w:rsid w:val="00E457A0"/>
    <w:rsid w:val="00E6013F"/>
    <w:rsid w:val="00EB167D"/>
    <w:rsid w:val="00EB78C8"/>
    <w:rsid w:val="00EC0B4A"/>
    <w:rsid w:val="00ED6C48"/>
    <w:rsid w:val="00F27E79"/>
    <w:rsid w:val="00F5507B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37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37D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C37D3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C37D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C37D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37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37D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C37D3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C37D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C37D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897</izvorni_sadrzaj>
    <derivirana_varijabla naziv="DomainObject.Predmet.Broj_1">897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St-897/2015</izvorni_sadrzaj>
    <derivirana_varijabla naziv="DomainObject.Predmet.OznakaBroj_1">St-897/2015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SUPERIOR SYSTEMA d.o.o. za poslovanje nekretninama</izvorni_sadrzaj>
    <derivirana_varijabla naziv="DomainObject.Predmet.ProtustrankaFormated_1">  SUPERIOR SYSTEMA d.o.o. za poslovanje nekretninama</derivirana_varijabla>
  </DomainObject.Predmet.ProtustrankaFormated>
  <DomainObject.Predmet.ProtustrankaFormatedOIB>
    <izvorni_sadrzaj>  SUPERIOR SYSTEMA d.o.o. za poslovanje nekretninama, OIB 61497851145</izvorni_sadrzaj>
    <derivirana_varijabla naziv="DomainObject.Predmet.ProtustrankaFormatedOIB_1">  SUPERIOR SYSTEMA d.o.o. za poslovanje nekretninama, OIB 61497851145</derivirana_varijabla>
  </DomainObject.Predmet.ProtustrankaFormatedOIB>
  <DomainObject.Predmet.ProtustrankaFormatedWithAdress>
    <izvorni_sadrzaj> SUPERIOR SYSTEMA d.o.o. za poslovanje nekretninama, Domovinskog rata 27/A, 21000 Split</izvorni_sadrzaj>
    <derivirana_varijabla naziv="DomainObject.Predmet.ProtustrankaFormatedWithAdress_1"> SUPERIOR SYSTEMA d.o.o. za poslovanje nekretninama, Domovinskog rata 27/A, 21000 Split</derivirana_varijabla>
  </DomainObject.Predmet.ProtustrankaFormatedWithAdress>
  <DomainObject.Predmet.ProtustrankaFormatedWithAdressOIB>
    <izvorni_sadrzaj> SUPERIOR SYSTEMA d.o.o. za poslovanje nekretninama, OIB 61497851145, Domovinskog rata 27/A, 21000 Split</izvorni_sadrzaj>
    <derivirana_varijabla naziv="DomainObject.Predmet.ProtustrankaFormatedWithAdressOIB_1"> SUPERIOR SYSTEMA d.o.o. za poslovanje nekretninama, OIB 61497851145, Domovinskog rata 27/A, 21000 Split</derivirana_varijabla>
  </DomainObject.Predmet.ProtustrankaFormatedWithAdressOIB>
  <DomainObject.Predmet.ProtustrankaWithAdress>
    <izvorni_sadrzaj>SUPERIOR SYSTEMA d.o.o. za poslovanje nekretninama Domovinskog rata 27/A, 21000 Split</izvorni_sadrzaj>
    <derivirana_varijabla naziv="DomainObject.Predmet.ProtustrankaWithAdress_1">SUPERIOR SYSTEMA d.o.o. za poslovanje nekretninama Domovinskog rata 27/A, 21000 Split</derivirana_varijabla>
  </DomainObject.Predmet.ProtustrankaWithAdress>
  <DomainObject.Predmet.ProtustrankaWithAdressOIB>
    <izvorni_sadrzaj>SUPERIOR SYSTEMA d.o.o. za poslovanje nekretninama, OIB 61497851145, Domovinskog rata 27/A, 21000 Split</izvorni_sadrzaj>
    <derivirana_varijabla naziv="DomainObject.Predmet.ProtustrankaWithAdressOIB_1">SUPERIOR SYSTEMA d.o.o. za poslovanje nekretninama, OIB 61497851145, Domovinskog rata 27/A, 21000 Split</derivirana_varijabla>
  </DomainObject.Predmet.ProtustrankaWithAdressOIB>
  <DomainObject.Predmet.ProtustrankaNazivFormated>
    <izvorni_sadrzaj>SUPERIOR SYSTEMA d.o.o. za poslovanje nekretninama</izvorni_sadrzaj>
    <derivirana_varijabla naziv="DomainObject.Predmet.ProtustrankaNazivFormated_1">SUPERIOR SYSTEMA d.o.o. za poslovanje nekretninama</derivirana_varijabla>
  </DomainObject.Predmet.ProtustrankaNazivFormated>
  <DomainObject.Predmet.ProtustrankaNazivFormatedOIB>
    <izvorni_sadrzaj>SUPERIOR SYSTEMA d.o.o. za poslovanje nekretninama, OIB 61497851145</izvorni_sadrzaj>
    <derivirana_varijabla naziv="DomainObject.Predmet.ProtustrankaNazivFormatedOIB_1">SUPERIOR SYSTEMA d.o.o. za poslovanje nekretninama, OIB 61497851145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22633.83</izvorni_sadrzaj>
    <derivirana_varijabla naziv="DomainObject.Predmet.TrenutnaVrijednost_1">22633.83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SUPERIOR SYSTEMA d.o.o. za poslovanje nekretninama</item>
    </izvorni_sadrzaj>
    <derivirana_varijabla naziv="DomainObject.Predmet.ProtuStrankaListFormated_1">
      <item>SUPERIOR SYSTEMA d.o.o. za poslovanje nekretninama</item>
    </derivirana_varijabla>
  </DomainObject.Predmet.ProtuStrankaListFormated>
  <DomainObject.Predmet.ProtuStrankaListFormatedOIB>
    <izvorni_sadrzaj>
      <item>SUPERIOR SYSTEMA d.o.o. za poslovanje nekretninama, OIB 61497851145</item>
    </izvorni_sadrzaj>
    <derivirana_varijabla naziv="DomainObject.Predmet.ProtuStrankaListFormatedOIB_1">
      <item>SUPERIOR SYSTEMA d.o.o. za poslovanje nekretninama, OIB 61497851145</item>
    </derivirana_varijabla>
  </DomainObject.Predmet.ProtuStrankaListFormatedOIB>
  <DomainObject.Predmet.ProtuStrankaListFormatedWithAdress>
    <izvorni_sadrzaj>
      <item>SUPERIOR SYSTEMA d.o.o. za poslovanje nekretninama, Domovinskog rata 27/A, 21000 Split</item>
    </izvorni_sadrzaj>
    <derivirana_varijabla naziv="DomainObject.Predmet.ProtuStrankaListFormatedWithAdress_1">
      <item>SUPERIOR SYSTEMA d.o.o. za poslovanje nekretninama, Domovinskog rata 27/A, 21000 Split</item>
    </derivirana_varijabla>
  </DomainObject.Predmet.ProtuStrankaListFormatedWithAdress>
  <DomainObject.Predmet.ProtuStrankaListFormatedWithAdressOIB>
    <izvorni_sadrzaj>
      <item>SUPERIOR SYSTEMA d.o.o. za poslovanje nekretninama, OIB 61497851145, Domovinskog rata 27/A, 21000 Split</item>
    </izvorni_sadrzaj>
    <derivirana_varijabla naziv="DomainObject.Predmet.ProtuStrankaListFormatedWithAdressOIB_1">
      <item>SUPERIOR SYSTEMA d.o.o. za poslovanje nekretninama, OIB 61497851145, Domovinskog rata 27/A, 21000 Split</item>
    </derivirana_varijabla>
  </DomainObject.Predmet.ProtuStrankaListFormatedWithAdressOIB>
  <DomainObject.Predmet.ProtuStrankaListNazivFormated>
    <izvorni_sadrzaj>
      <item>SUPERIOR SYSTEMA d.o.o. za poslovanje nekretninama</item>
    </izvorni_sadrzaj>
    <derivirana_varijabla naziv="DomainObject.Predmet.ProtuStrankaListNazivFormated_1">
      <item>SUPERIOR SYSTEMA d.o.o. za poslovanje nekretninama</item>
    </derivirana_varijabla>
  </DomainObject.Predmet.ProtuStrankaListNazivFormated>
  <DomainObject.Predmet.ProtuStrankaListNazivFormatedOIB>
    <izvorni_sadrzaj>
      <item>SUPERIOR SYSTEMA d.o.o. za poslovanje nekretninama, OIB 61497851145</item>
    </izvorni_sadrzaj>
    <derivirana_varijabla naziv="DomainObject.Predmet.ProtuStrankaListNazivFormatedOIB_1">
      <item>SUPERIOR SYSTEMA d.o.o. za poslovanje nekretninama, OIB 61497851145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SUPERIOR SYSTEMA d.o.o. za poslovanje nekretninama</izvorni_sadrzaj>
    <derivirana_varijabla naziv="DomainObject.Predmet.ProtustrankaIDrugi_1">SUPERIOR SYSTEMA d.o.o. za poslovanje nekretninama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SUPERIOR SYSTEMA d.o.o. za poslovanje nekretninama, OIB 61497851145, Domovinskog rata 27/A, 21000 Split</izvorni_sadrzaj>
    <derivirana_varijabla naziv="DomainObject.Predmet.ProtustrankaIDrugiAdressOIB_1">SUPERIOR SYSTEMA d.o.o. za poslovanje nekretninama, OIB 61497851145, Domovinskog rata 27/A,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SUPERIOR SYSTEMA d.o.o. za poslovanje nekretninama</item>
      <item>FINANCIJSKA AGENCIJA, RC SPLIT</item>
    </izvorni_sadrzaj>
    <derivirana_varijabla naziv="DomainObject.Predmet.SudioniciListNaziv_1">
      <item>SUPERIOR SYSTEMA d.o.o. za poslovanje nekretninama</item>
      <item>FINANCIJSKA AGENCIJA, RC SPLIT</item>
    </derivirana_varijabla>
  </DomainObject.Predmet.SudioniciListNaziv>
  <DomainObject.Predmet.SudioniciListAdressOIB>
    <izvorni_sadrzaj>
      <item>SUPERIOR SYSTEMA d.o.o. za poslovanje nekretninama, OIB 61497851145, Domovinskog rata 27/A,21000 Split</item>
      <item>FINANCIJSKA AGENCIJA, RC SPLIT, OIB 85821130368, Mažuranićevo šetalište 24 b,21000 Split</item>
    </izvorni_sadrzaj>
    <derivirana_varijabla naziv="DomainObject.Predmet.SudioniciListAdressOIB_1">
      <item>SUPERIOR SYSTEMA d.o.o. za poslovanje nekretninama, OIB 61497851145, Domovinskog rata 27/A,21000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61497851145</item>
      <item>, OIB 85821130368</item>
    </izvorni_sadrzaj>
    <derivirana_varijabla naziv="DomainObject.Predmet.SudioniciListNazivOIB_1">
      <item>, OIB 61497851145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502AE9-983E-47AE-8FFB-0869B7D4F9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760</properties:Words>
  <properties:Characters>4064</properties:Characters>
  <properties:Lines>109</properties:Lines>
  <properties:Paragraphs>35</properties:Paragraphs>
  <properties:TotalTime>132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2015-12-15T09:11:00Z</cp:lastPrinted>
  <dcterms:modified xmlns:xsi="http://www.w3.org/2001/XMLSchema-instance" xsi:type="dcterms:W3CDTF">2015-12-30T08:52:00Z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