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480f" w14:paraId="9e1480f" w:rsidRDefault="00BF30CF" w:rsidP="00BF30CF" w:rsidR="00BF30CF">
      <w:pPr>
        <w:jc w:val="right"/>
        <w15:collapsed w:val="false"/>
      </w:pPr>
      <w:r>
        <w:t>Broj: 6 St-</w:t>
      </w:r>
      <w:r w:rsidR="00980355">
        <w:t>502/17-12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980355">
        <w:t xml:space="preserve"> </w:t>
      </w:r>
      <w:r>
        <w:t>I</w:t>
      </w:r>
      <w:r w:rsidR="00980355">
        <w:t xml:space="preserve"> </w:t>
      </w:r>
      <w:r>
        <w:t>M</w:t>
      </w:r>
      <w:r w:rsidR="00980355">
        <w:t xml:space="preserve"> </w:t>
      </w:r>
      <w:r>
        <w:t>E</w:t>
      </w:r>
      <w:r w:rsidR="00980355">
        <w:t xml:space="preserve"> </w:t>
      </w:r>
      <w:r>
        <w:t xml:space="preserve"> R</w:t>
      </w:r>
      <w:r w:rsidR="00980355">
        <w:t xml:space="preserve"> </w:t>
      </w:r>
      <w:r>
        <w:t>E</w:t>
      </w:r>
      <w:r w:rsidR="00980355">
        <w:t xml:space="preserve"> </w:t>
      </w:r>
      <w:r>
        <w:t>P</w:t>
      </w:r>
      <w:r w:rsidR="00980355">
        <w:t xml:space="preserve"> </w:t>
      </w:r>
      <w:r>
        <w:t>U</w:t>
      </w:r>
      <w:r w:rsidR="00980355">
        <w:t xml:space="preserve"> </w:t>
      </w:r>
      <w:r>
        <w:t>B</w:t>
      </w:r>
      <w:r w:rsidR="00980355">
        <w:t xml:space="preserve">  </w:t>
      </w:r>
      <w:r>
        <w:t>L</w:t>
      </w:r>
      <w:r w:rsidR="00980355">
        <w:t xml:space="preserve"> </w:t>
      </w:r>
      <w:r>
        <w:t>I</w:t>
      </w:r>
      <w:r w:rsidR="00980355">
        <w:t xml:space="preserve"> </w:t>
      </w:r>
      <w:r>
        <w:t>K</w:t>
      </w:r>
      <w:r w:rsidR="00980355">
        <w:t xml:space="preserve"> </w:t>
      </w:r>
      <w:r>
        <w:t>E</w:t>
      </w:r>
      <w:r w:rsidR="00980355">
        <w:t xml:space="preserve">  </w:t>
      </w:r>
      <w:r>
        <w:t xml:space="preserve"> H</w:t>
      </w:r>
      <w:r w:rsidR="00980355">
        <w:t xml:space="preserve"> </w:t>
      </w:r>
      <w:r>
        <w:t>R</w:t>
      </w:r>
      <w:r w:rsidR="00980355">
        <w:t xml:space="preserve"> </w:t>
      </w:r>
      <w:r>
        <w:t>V</w:t>
      </w:r>
      <w:r w:rsidR="00980355">
        <w:t xml:space="preserve"> </w:t>
      </w:r>
      <w:r>
        <w:t>A</w:t>
      </w:r>
      <w:r w:rsidR="00980355">
        <w:t xml:space="preserve">  </w:t>
      </w:r>
      <w:r>
        <w:t>T</w:t>
      </w:r>
      <w:r w:rsidR="00980355">
        <w:t xml:space="preserve"> </w:t>
      </w:r>
      <w:r>
        <w:t>S</w:t>
      </w:r>
      <w:r w:rsidR="00980355">
        <w:t xml:space="preserve"> </w:t>
      </w:r>
      <w:r>
        <w:t>K</w:t>
      </w:r>
      <w:r w:rsidR="00980355">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009C8">
        <w:t xml:space="preserve">FINA RC Osijek Podružnica Osijek za otvaranje stečajnog postupka nad dužnikom </w:t>
      </w:r>
      <w:r w:rsidR="00980355" w:rsidRPr="00980355">
        <w:rPr>
          <w:b/>
        </w:rPr>
        <w:t>IBRANOVIĆ j.d.o.o. za ugostiteljstvo i usluge, Osijek, Reisnerova 44, MBS: 030174485, OIB: 63908110721</w:t>
      </w:r>
      <w:r w:rsidRPr="00D14516">
        <w:t>,</w:t>
      </w:r>
      <w:r>
        <w:t xml:space="preserve"> dana </w:t>
      </w:r>
      <w:r w:rsidR="001815B2">
        <w:t>19. siječnja 2018</w:t>
      </w:r>
      <w:r w:rsidR="00E45C1E">
        <w:t>.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80355" w:rsidRPr="00980355">
        <w:rPr>
          <w:b/>
        </w:rPr>
        <w:t>IBRANOVIĆ j.d.o.o. za ugostiteljstvo i usluge, Osijek, Reisnerova 44, MBS: 030174485, OIB: 63908110721</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E45C1E" w:rsidRPr="00E45C1E">
        <w:rPr>
          <w:b/>
        </w:rPr>
        <w:t>Zlatko Markasović dipl. iur. iz Osijeka, Vijenac Ivana Meštrovića 50, OIB 82230536462</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80355" w:rsidRPr="00980355">
        <w:rPr>
          <w:b/>
        </w:rPr>
        <w:t>IBRANOVIĆ j.d.o.o. za ugostiteljstvo i usluge, Osijek, Reisnerova 44, MBS: 030174485, OIB: 63908110721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980355">
        <w:rPr>
          <w:b/>
        </w:rPr>
        <w:t>502-17</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w:t>
      </w:r>
      <w:r w:rsidR="00980355">
        <w:t>stečajni upravitelj Zlatko Markasović</w:t>
      </w:r>
      <w:r w:rsidR="00C56D21">
        <w:rPr>
          <w:color w:val="000000"/>
        </w:rPr>
        <w:t xml:space="preserve"> </w:t>
      </w:r>
      <w:r>
        <w:t xml:space="preserve">da u spis dostavi Zapisnik iz kojeg je razvidno da je izvršeno arhiviranje poslovne dokumentacije, u roku od 15 dana od dana primitka ovog rješenja (Zakon o arhivskom gradivu i </w:t>
      </w:r>
      <w:r>
        <w:lastRenderedPageBreak/>
        <w:t xml:space="preserve">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980355">
        <w:t>502/17-5 od 6. studenog</w:t>
      </w:r>
      <w:r w:rsidR="003220B8">
        <w:t xml:space="preserve"> 201</w:t>
      </w:r>
      <w:r w:rsidR="00980355">
        <w:t>7</w:t>
      </w:r>
      <w:r w:rsidR="003220B8">
        <w:t>. g.</w:t>
      </w:r>
      <w:r w:rsidRPr="005E551C">
        <w:t xml:space="preserve"> pokrenut je postupak nad dužnikom </w:t>
      </w:r>
      <w:r w:rsidR="00980355" w:rsidRPr="00980355">
        <w:rPr>
          <w:b/>
        </w:rPr>
        <w:t>IBRANOVIĆ j.d.o.o. za ugostiteljstvo i usluge, Osijek, Reisnerova 44, MBS: 030174485, OIB: 63908110721</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E45C1E">
        <w:t>Zlatko Markasović</w:t>
      </w:r>
      <w:r w:rsidR="003220B8">
        <w:t xml:space="preserve"> iz Osijeka</w:t>
      </w:r>
      <w:r w:rsidRPr="005E551C">
        <w:t xml:space="preserve"> te je za </w:t>
      </w:r>
      <w:r w:rsidR="00980355">
        <w:t>7</w:t>
      </w:r>
      <w:r w:rsidR="00E45C1E">
        <w:t>. prosinac</w:t>
      </w:r>
      <w:r w:rsidR="008527DE">
        <w:t xml:space="preserve"> 201</w:t>
      </w:r>
      <w:r w:rsidR="00980355">
        <w:t>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463174" w:rsidR="00F01EE1" w:rsidRPr="00CB646E">
      <w:pPr>
        <w:ind w:firstLine="720"/>
        <w:jc w:val="both"/>
      </w:pPr>
      <w:r w:rsidRPr="005E551C">
        <w:t xml:space="preserve">Dana </w:t>
      </w:r>
      <w:r w:rsidR="00980355">
        <w:t>7</w:t>
      </w:r>
      <w:r w:rsidR="00E45C1E">
        <w:t>. prosinca</w:t>
      </w:r>
      <w:r w:rsidR="008527DE">
        <w:t xml:space="preserve"> 201</w:t>
      </w:r>
      <w:r w:rsidR="00980355">
        <w:t>7</w:t>
      </w:r>
      <w:r w:rsidR="008527D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980355" w:rsidP="00463174" w:rsidR="00980355">
      <w:pPr>
        <w:tabs>
          <w:tab w:pos="1080" w:val="left"/>
        </w:tabs>
        <w:jc w:val="both"/>
      </w:pPr>
      <w:r>
        <w:tab/>
      </w:r>
    </w:p>
    <w:p w:rsidRDefault="00980355" w:rsidP="00463174" w:rsidR="00980355">
      <w:pPr>
        <w:jc w:val="both"/>
      </w:pPr>
      <w:r>
        <w:tab/>
        <w:t xml:space="preserve">Na upit iz zk. odjelu nadležnog suda </w:t>
      </w:r>
      <w:r w:rsidR="001815B2">
        <w:t>utvrđeno je</w:t>
      </w:r>
      <w:r>
        <w:t xml:space="preserve"> da dužnik nije vlasnik nekretnina a iz MUP-a je dobiven odgovor  da dužnik nije vlasnik motornih vozila.</w:t>
      </w:r>
    </w:p>
    <w:p w:rsidRDefault="00980355" w:rsidP="00463174" w:rsidR="00980355">
      <w:pPr>
        <w:jc w:val="both"/>
      </w:pPr>
      <w:r>
        <w:tab/>
        <w:t>Iz Hrvatskog registra brodova dobivena je informacija da dužnik nije vlasnik plovila.</w:t>
      </w:r>
    </w:p>
    <w:p w:rsidRDefault="00980355" w:rsidP="00463174" w:rsidR="00980355">
      <w:pPr>
        <w:ind w:firstLine="708"/>
        <w:jc w:val="both"/>
      </w:pPr>
      <w:r>
        <w:t>Nema imovine u vlasništvu dužnika.</w:t>
      </w:r>
    </w:p>
    <w:p w:rsidRDefault="00980355" w:rsidP="00463174" w:rsidR="00980355">
      <w:pPr>
        <w:ind w:firstLine="708"/>
        <w:jc w:val="both"/>
      </w:pPr>
      <w:r>
        <w:t>Obveze, MF Porezna uprava na dan 7.11.2017. g. potražuje od dužnika 2.755,46 kn.</w:t>
      </w:r>
    </w:p>
    <w:p w:rsidRDefault="00980355" w:rsidP="00463174" w:rsidR="00980355">
      <w:pPr>
        <w:ind w:firstLine="708"/>
        <w:jc w:val="both"/>
      </w:pPr>
      <w:r>
        <w:t>Obveze: prema direktoru neisplaćene plaće 29.484,00 kn bruto, Hrvatski telekom d.d. 11.748,95 kn, Grad Osijek 1.141,56 kn i 1.133,60 kn, Iskont Internet d.d. 1.436,35 kn, FINA 130,13 kn, PBZ d.d. 306,54 kn.</w:t>
      </w:r>
    </w:p>
    <w:p w:rsidRDefault="00980355" w:rsidP="00463174" w:rsidR="00980355">
      <w:pPr>
        <w:ind w:firstLine="708"/>
        <w:jc w:val="both"/>
      </w:pPr>
      <w:r>
        <w:t>Nema postupaka u tijeku što je provjereno 9.11.2017. g. u 9,50 sati na TS Osijek i OS Osijek.</w:t>
      </w:r>
    </w:p>
    <w:p w:rsidRDefault="00980355" w:rsidP="00463174" w:rsidR="00980355">
      <w:pPr>
        <w:ind w:firstLine="708"/>
        <w:jc w:val="both"/>
      </w:pPr>
      <w:r>
        <w:t>Dužnik nema potraživanja.</w:t>
      </w:r>
    </w:p>
    <w:p w:rsidRDefault="00980355" w:rsidP="00463174" w:rsidR="00980355">
      <w:pPr>
        <w:jc w:val="both"/>
      </w:pPr>
      <w:r>
        <w:tab/>
        <w:t>Prema podaci FINE Osijek dana 7.11.2017. g., na dan 6.11.2017. g. dug iznosi 34.302,55 kn, račun dužnika zatvoren 29.6.2017. g., gotovine nema.</w:t>
      </w:r>
    </w:p>
    <w:p w:rsidRDefault="00980355" w:rsidP="00463174" w:rsidR="00980355">
      <w:pPr>
        <w:jc w:val="both"/>
      </w:pPr>
      <w:r>
        <w:tab/>
        <w:t>Prema obavijesti Središnjeg klirinškog depozitarnog društva dužnik ne posjeduje vrijednosne papire, dužnik nema zaposlenika, ne obavlja djelatnost.</w:t>
      </w:r>
    </w:p>
    <w:p w:rsidRDefault="00980355" w:rsidP="00980355" w:rsidR="00980355">
      <w:r>
        <w:tab/>
      </w:r>
    </w:p>
    <w:p w:rsidRDefault="00980355" w:rsidP="001815B2" w:rsidR="00980355" w:rsidRPr="001815B2">
      <w:pPr>
        <w:ind w:firstLine="708"/>
        <w:jc w:val="both"/>
      </w:pPr>
      <w:r>
        <w:t xml:space="preserve">Postoji zakonski razlog za otvaranje steč. postupka - nesposobnost za plaćanje nema imovine koja bi ušla u stečajnu masu te </w:t>
      </w:r>
      <w:r w:rsidR="001815B2">
        <w:t>je predložio</w:t>
      </w:r>
      <w:r>
        <w:t xml:space="preserve"> da se pozovu</w:t>
      </w:r>
      <w:r w:rsidR="001815B2">
        <w:t xml:space="preserve"> osobe s pravnim intereso</w:t>
      </w:r>
      <w:r>
        <w:t>m za vođenje stečaja nad dužnikom na uplatu predujma u iznosu 15.000,00 kn a koji iznos čini 6 x po 1.000,00 kn mjesečno knjigovodstveni servis i 9.000,00 kn bruto nagrada stečajnom upravitelju, a ako uplata izostane - da se steč. postupak nad dužnikom otvori i istodobno zaključi.</w:t>
      </w:r>
    </w:p>
    <w:p w:rsidRDefault="00E45C1E" w:rsidP="00E45C1E" w:rsidR="00E45C1E" w:rsidRPr="00E45C1E">
      <w:pPr>
        <w:jc w:val="both"/>
      </w:pPr>
    </w:p>
    <w:p w:rsidRDefault="00D079C2" w:rsidP="00D079C2" w:rsidR="00D079C2">
      <w:pPr>
        <w:ind w:firstLine="708"/>
        <w:jc w:val="both"/>
      </w:pPr>
      <w:r w:rsidRPr="005E551C">
        <w:t>Rješenjem ovoga suda broj St-</w:t>
      </w:r>
      <w:r w:rsidR="00980355">
        <w:t>502/17-19</w:t>
      </w:r>
      <w:r w:rsidR="00132B28">
        <w:t xml:space="preserve"> od </w:t>
      </w:r>
      <w:r w:rsidR="00980355">
        <w:t>8</w:t>
      </w:r>
      <w:r w:rsidR="00E45C1E">
        <w:t>. prosinca</w:t>
      </w:r>
      <w:r>
        <w:t xml:space="preserve"> 201</w:t>
      </w:r>
      <w:r w:rsidR="00980355">
        <w:t>7</w:t>
      </w:r>
      <w:r>
        <w:t>. g.</w:t>
      </w:r>
      <w:r w:rsidRPr="005E551C">
        <w:t xml:space="preserve"> pozvane su osobe koje imaju pravni interes da se provede stečajni postupak nad dužnikom da u roku od 15 dana solidarno uplate na sudski depozit ovoga suda iznos od </w:t>
      </w:r>
      <w:r w:rsidR="00132B28">
        <w:t>15</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lastRenderedPageBreak/>
        <w:t xml:space="preserve">Navedeno rješenje objavljeno je </w:t>
      </w:r>
      <w:r w:rsidR="00831D30">
        <w:t xml:space="preserve">na e-oglasnoj ploči Trgovačkog suda u Osijeku dana </w:t>
      </w:r>
      <w:r w:rsidR="00980355">
        <w:t>20</w:t>
      </w:r>
      <w:r w:rsidR="00E45C1E">
        <w:t>. prosinca</w:t>
      </w:r>
      <w:r w:rsidR="00831D30">
        <w:t xml:space="preserve"> 201</w:t>
      </w:r>
      <w:r w:rsidR="00980355">
        <w:t>7</w:t>
      </w:r>
      <w:r w:rsidR="00831D30">
        <w:t>.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1815B2" w:rsidR="00980355">
      <w:pPr>
        <w:pStyle w:val="Odlomakpopisa"/>
        <w:spacing w:lineRule="auto" w:line="240"/>
        <w:ind w:firstLine="708" w:left="0"/>
        <w:jc w:val="both"/>
        <w:rPr>
          <w:lang w:val="hr-HR"/>
        </w:rPr>
      </w:pPr>
      <w:r w:rsidRPr="00B654E2">
        <w:t xml:space="preserve">Sud je proveo uvid u priloženu dokumentaciju i to: </w:t>
      </w:r>
      <w:r w:rsidR="00980355">
        <w:rPr>
          <w:lang w:val="hr-HR"/>
        </w:rPr>
        <w:t>Prijedlog FINE od 19.4.2017. g., za otvaranje stečajnog postupka, povijesni izvadak iz sudskog registra za dužnika, Potvrda zk. odjela Osijek od 6.11.2017. g., uvjerenje MUP PU PP Osijek od 8.11.2017. g. e-mailovi od 7.11.2017. g., popis obveza dužnika, stanje računa poreznog obveznika na dan 7.11.2017. g., e-mailovi od 15.11.2017. g., 9.11.2017. g., prijava o prestanku osiguranja HZMO, popis osiguranika HZMO od 7.11.2017. g., Rješenje Službe za gospodarstvo od 14.11.2017. g.</w:t>
      </w:r>
    </w:p>
    <w:p w:rsidRDefault="00980355" w:rsidP="001815B2" w:rsidR="00980355">
      <w:pPr>
        <w:pStyle w:val="Odlomakpopisa"/>
        <w:spacing w:lineRule="auto" w:line="240"/>
        <w:ind w:firstLine="708" w:left="0"/>
        <w:jc w:val="both"/>
      </w:pPr>
    </w:p>
    <w:p w:rsidRDefault="007D2041" w:rsidP="001815B2" w:rsidR="007D2041">
      <w:pPr>
        <w:pStyle w:val="Odlomakpopisa"/>
        <w:spacing w:lineRule="auto" w:line="240"/>
        <w:ind w:firstLine="708" w:left="0"/>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E96050">
        <w:t>Zlatko Markasović</w:t>
      </w:r>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980355">
        <w:t>19. siječnja</w:t>
      </w:r>
      <w:r w:rsidR="00E45C1E">
        <w:t xml:space="preserve"> 201</w:t>
      </w:r>
      <w:r w:rsidR="00980355">
        <w:t>8</w:t>
      </w:r>
      <w:r w:rsidR="00E45C1E">
        <w:t>. g.</w:t>
      </w:r>
    </w:p>
    <w:p w:rsidRDefault="002D4C00" w:rsidP="00D079C2" w:rsidR="002D4C0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45C1E">
        <w:t>Zlatko Markasović</w:t>
      </w:r>
    </w:p>
    <w:p w:rsidRDefault="00980355" w:rsidP="002D4C00" w:rsidR="00163859">
      <w:pPr>
        <w:tabs>
          <w:tab w:pos="3225" w:val="left"/>
          <w:tab w:pos="6105" w:val="left"/>
        </w:tabs>
        <w:jc w:val="both"/>
      </w:pPr>
      <w:r>
        <w:t>2</w:t>
      </w:r>
      <w:r w:rsidR="005D49B4">
        <w:t xml:space="preserve">. </w:t>
      </w:r>
      <w:r w:rsidR="007D7E9A">
        <w:t>e-</w:t>
      </w:r>
      <w:r w:rsidR="00DF5F6A" w:rsidRPr="007D7E9A">
        <w:t>ogl. pl.</w:t>
      </w:r>
      <w:r w:rsidR="00E45C1E">
        <w:tab/>
      </w:r>
      <w:r w:rsidR="002D4C00">
        <w:tab/>
      </w:r>
    </w:p>
    <w:p w:rsidRDefault="00980355" w:rsidP="00163859" w:rsidR="00163859">
      <w:pPr>
        <w:tabs>
          <w:tab w:pos="3225" w:val="left"/>
          <w:tab w:pos="5850" w:val="left"/>
        </w:tabs>
        <w:jc w:val="both"/>
      </w:pPr>
      <w:r>
        <w:t>3</w:t>
      </w:r>
      <w:r w:rsidR="00163859">
        <w:t>. Registar</w:t>
      </w:r>
      <w:r w:rsidR="005456F8">
        <w:t xml:space="preserve"> TS Osijek</w:t>
      </w:r>
    </w:p>
    <w:p w:rsidRDefault="00980355" w:rsidP="00163859" w:rsidR="00163859">
      <w:pPr>
        <w:tabs>
          <w:tab w:pos="3225" w:val="left"/>
          <w:tab w:pos="5850" w:val="left"/>
        </w:tabs>
        <w:jc w:val="both"/>
      </w:pPr>
      <w:r>
        <w:t>4</w:t>
      </w:r>
      <w:r w:rsidR="00163859">
        <w:t>. FINA</w:t>
      </w:r>
    </w:p>
    <w:p w:rsidRDefault="00980355" w:rsidP="00163859" w:rsidR="00163859">
      <w:pPr>
        <w:tabs>
          <w:tab w:pos="3225" w:val="left"/>
          <w:tab w:pos="5850" w:val="left"/>
        </w:tabs>
        <w:jc w:val="both"/>
      </w:pPr>
      <w:r>
        <w:t>5</w:t>
      </w:r>
      <w:r w:rsidR="00163859">
        <w:t xml:space="preserve">. kal. </w:t>
      </w:r>
      <w:r>
        <w:t>19.2.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1A88" w:rsidR="00B91A88">
      <w:r>
        <w:separator/>
      </w:r>
    </w:p>
  </w:endnote>
  <w:endnote w:id="0" w:type="continuationSeparator">
    <w:p w:rsidRDefault="00B91A88" w:rsidR="00B91A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1A88" w:rsidR="00B91A88">
      <w:r>
        <w:separator/>
      </w:r>
    </w:p>
  </w:footnote>
  <w:footnote w:id="0" w:type="continuationSeparator">
    <w:p w:rsidRDefault="00B91A88" w:rsidR="00B91A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7327">
      <w:rPr>
        <w:rStyle w:val="Brojstranice"/>
        <w:noProof/>
      </w:rPr>
      <w:t>- 2 -</w:t>
    </w:r>
    <w:r>
      <w:rPr>
        <w:rStyle w:val="Brojstranice"/>
      </w:rPr>
      <w:fldChar w:fldCharType="end"/>
    </w:r>
  </w:p>
  <w:p w:rsidRDefault="00980355" w:rsidP="00980355" w:rsidR="00980355">
    <w:pPr>
      <w:jc w:val="right"/>
    </w:pPr>
    <w:r>
      <w:t>Broj: 6 St-502/17-12</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15B2"/>
    <w:rsid w:val="00185ABA"/>
    <w:rsid w:val="001956E6"/>
    <w:rsid w:val="001B0EE8"/>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63174"/>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035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91A88"/>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1A30"/>
    <w:rsid w:val="00F82A78"/>
    <w:rsid w:val="00F914E7"/>
    <w:rsid w:val="00F9515B"/>
    <w:rsid w:val="00F97327"/>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F97327"/>
    <w:rPr>
      <w:color w:val="808080"/>
      <w:bdr w:space="0" w:sz="0" w:color="auto" w:val="none"/>
      <w:shd w:fill="CCFFFF" w:color="auto" w:val="clear"/>
    </w:rPr>
  </w:style>
  <w:style w:customStyle="true" w:styleId="eSPISCCParagraphDefaultFont" w:type="character">
    <w:name w:val="eSPIS_CC_Paragraph Default Font"/>
    <w:basedOn w:val="Zadanifontodlomka"/>
    <w:rsid w:val="00F973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327"/>
    <w:rPr>
      <w:bdr w:space="0" w:sz="0" w:color="auto" w:val="none"/>
      <w:shd w:fill="FFFFCC" w:color="auto" w:val="clear"/>
      <w:lang w:val="hr-HR"/>
    </w:rPr>
  </w:style>
  <w:style w:customStyle="true" w:styleId="PozadinaSvijetloCrvena" w:type="character">
    <w:name w:val="Pozadina_SvijetloCrvena"/>
    <w:basedOn w:val="eSPISCCParagraphDefaultFont"/>
    <w:rsid w:val="00F973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3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F97327"/>
    <w:rPr>
      <w:color w:val="808080"/>
      <w:bdr w:color="auto" w:space="0" w:sz="0" w:val="none"/>
      <w:shd w:color="auto" w:fill="CCFFFF" w:val="clear"/>
    </w:rPr>
  </w:style>
  <w:style w:customStyle="1" w:styleId="eSPISCCParagraphDefaultFont" w:type="character">
    <w:name w:val="eSPIS_CC_Paragraph Default Font"/>
    <w:basedOn w:val="Zadanifontodlomka"/>
    <w:rsid w:val="00F973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7327"/>
    <w:rPr>
      <w:bdr w:color="auto" w:space="0" w:sz="0" w:val="none"/>
      <w:shd w:color="auto" w:fill="FFFFCC" w:val="clear"/>
      <w:lang w:val="hr-HR"/>
    </w:rPr>
  </w:style>
  <w:style w:customStyle="1" w:styleId="PozadinaSvijetloCrvena" w:type="character">
    <w:name w:val="Pozadina_SvijetloCrvena"/>
    <w:basedOn w:val="eSPISCCParagraphDefaultFont"/>
    <w:rsid w:val="00F973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73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60108529">
      <w:bodyDiv w:val="true"/>
      <w:marLeft w:val="0"/>
      <w:marRight w:val="0"/>
      <w:marTop w:val="0"/>
      <w:marBottom w:val="0"/>
      <w:divBdr>
        <w:top w:space="0" w:sz="0" w:color="auto" w:val="none"/>
        <w:left w:space="0" w:sz="0" w:color="auto" w:val="none"/>
        <w:bottom w:space="0" w:sz="0" w:color="auto" w:val="none"/>
        <w:right w:space="0" w:sz="0" w:color="auto" w:val="none"/>
      </w:divBdr>
    </w:div>
    <w:div w:id="100501681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IBRANOVIĆ jednostavno društvo s ograničenom odgovornošću za ugostiteljstvo i usluge</izvorni_sadrzaj>
    <derivirana_varijabla naziv="DomainObject.Predmet.ProtustrankaFormated_1">  IBRANOVIĆ jednostavno društvo s ograničenom odgovornošću za ugostiteljstvo i usluge</derivirana_varijabla>
  </DomainObject.Predmet.ProtustrankaFormated>
  <DomainObject.Predmet.ProtustrankaFormatedOIB>
    <izvorni_sadrzaj>  IBRANOVIĆ jednostavno društvo s ograničenom odgovornošću za ugostiteljstvo i usluge, OIB 63908110721</izvorni_sadrzaj>
    <derivirana_varijabla naziv="DomainObject.Predmet.ProtustrankaFormatedOIB_1">  IBRANOVIĆ jednostavno društvo s ograničenom odgovornošću za ugostiteljstvo i usluge, OIB 63908110721</derivirana_varijabla>
  </DomainObject.Predmet.ProtustrankaFormatedOIB>
  <DomainObject.Predmet.ProtustrankaFormatedWithAdress>
    <izvorni_sadrzaj> IBRANOVIĆ jednostavno društvo s ograničenom odgovornošću za ugostiteljstvo i usluge, Reisnerova 44, 31000 Osijek</izvorni_sadrzaj>
    <derivirana_varijabla naziv="DomainObject.Predmet.ProtustrankaFormatedWithAdress_1"> IBRANOVIĆ jednostavno društvo s ograničenom odgovornošću za ugostiteljstvo i usluge, Reisnerova 44, 31000 Osijek</derivirana_varijabla>
  </DomainObject.Predmet.ProtustrankaFormatedWithAdress>
  <DomainObject.Predmet.ProtustrankaFormatedWithAdressOIB>
    <izvorni_sadrzaj> IBRANOVIĆ jednostavno društvo s ograničenom odgovornošću za ugostiteljstvo i usluge, OIB 63908110721, Reisnerova 44, 31000 Osijek</izvorni_sadrzaj>
    <derivirana_varijabla naziv="DomainObject.Predmet.ProtustrankaFormatedWithAdressOIB_1"> IBRANOVIĆ jednostavno društvo s ograničenom odgovornošću za ugostiteljstvo i usluge, OIB 63908110721, Reisnerova 44, 31000 Osijek</derivirana_varijabla>
  </DomainObject.Predmet.ProtustrankaFormatedWithAdressOIB>
  <DomainObject.Predmet.ProtustrankaWithAdress>
    <izvorni_sadrzaj>IBRANOVIĆ jednostavno društvo s ograničenom odgovornošću za ugostiteljstvo i usluge Reisnerova 44, 31000 Osijek</izvorni_sadrzaj>
    <derivirana_varijabla naziv="DomainObject.Predmet.ProtustrankaWithAdress_1">IBRANOVIĆ jednostavno društvo s ograničenom odgovornošću za ugostiteljstvo i usluge Reisnerova 44, 31000 Osijek</derivirana_varijabla>
  </DomainObject.Predmet.ProtustrankaWithAdress>
  <DomainObject.Predmet.ProtustrankaWithAdressOIB>
    <izvorni_sadrzaj>IBRANOVIĆ jednostavno društvo s ograničenom odgovornošću za ugostiteljstvo i usluge, OIB 63908110721, Reisnerova 44, 31000 Osijek</izvorni_sadrzaj>
    <derivirana_varijabla naziv="DomainObject.Predmet.ProtustrankaWithAdressOIB_1">IBRANOVIĆ jednostavno društvo s ograničenom odgovornošću za ugostiteljstvo i usluge, OIB 63908110721, Reisnerova 44, 31000 Osijek</derivirana_varijabla>
  </DomainObject.Predmet.ProtustrankaWithAdressOIB>
  <DomainObject.Predmet.ProtustrankaNazivFormated>
    <izvorni_sadrzaj>IBRANOVIĆ jednostavno društvo s ograničenom odgovornošću za ugostiteljstvo i usluge</izvorni_sadrzaj>
    <derivirana_varijabla naziv="DomainObject.Predmet.ProtustrankaNazivFormated_1">IBRANOVIĆ jednostavno društvo s ograničenom odgovornošću za ugostiteljstvo i usluge</derivirana_varijabla>
  </DomainObject.Predmet.ProtustrankaNazivFormated>
  <DomainObject.Predmet.ProtustrankaNazivFormatedOIB>
    <izvorni_sadrzaj>IBRANOVIĆ jednostavno društvo s ograničenom odgovornošću za ugostiteljstvo i usluge, OIB 63908110721</izvorni_sadrzaj>
    <derivirana_varijabla naziv="DomainObject.Predmet.ProtustrankaNazivFormatedOIB_1">IBRANOVIĆ jednostavno društvo s ograničenom odgovornošću za ugostiteljstvo i usluge, OIB 63908110721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IBRANOVIĆ jednostavno društvo s ograničenom odgovornošću za ugostiteljstvo i usluge</item>
    </izvorni_sadrzaj>
    <derivirana_varijabla naziv="DomainObject.Predmet.ProtuStrankaListFormated_1">
      <item>IBRANOVIĆ jednostavno društvo s ograničenom odgovornošću za ugostiteljstvo i usluge</item>
    </derivirana_varijabla>
  </DomainObject.Predmet.ProtuStrankaListFormated>
  <DomainObject.Predmet.ProtuStrankaListFormatedOIB>
    <izvorni_sadrzaj>
      <item>IBRANOVIĆ jednostavno društvo s ograničenom odgovornošću za ugostiteljstvo i usluge, OIB 63908110721</item>
    </izvorni_sadrzaj>
    <derivirana_varijabla naziv="DomainObject.Predmet.ProtuStrankaListFormatedOIB_1">
      <item>IBRANOVIĆ jednostavno društvo s ograničenom odgovornošću za ugostiteljstvo i usluge, OIB 63908110721</item>
    </derivirana_varijabla>
  </DomainObject.Predmet.ProtuStrankaListFormatedOIB>
  <DomainObject.Predmet.ProtuStrankaListFormatedWithAdress>
    <izvorni_sadrzaj>
      <item>IBRANOVIĆ jednostavno društvo s ograničenom odgovornošću za ugostiteljstvo i usluge, Reisnerova 44, 31000 Osijek</item>
    </izvorni_sadrzaj>
    <derivirana_varijabla naziv="DomainObject.Predmet.ProtuStrankaListFormatedWithAdress_1">
      <item>IBRANOVIĆ jednostavno društvo s ograničenom odgovornošću za ugostiteljstvo i usluge, Reisnerova 44, 31000 Osijek</item>
    </derivirana_varijabla>
  </DomainObject.Predmet.ProtuStrankaListFormatedWithAdress>
  <DomainObject.Predmet.ProtuStrankaListFormatedWithAdressOIB>
    <izvorni_sadrzaj>
      <item>IBRANOVIĆ jednostavno društvo s ograničenom odgovornošću za ugostiteljstvo i usluge, OIB 63908110721, Reisnerova 44, 31000 Osijek</item>
    </izvorni_sadrzaj>
    <derivirana_varijabla naziv="DomainObject.Predmet.ProtuStrankaListFormatedWithAdressOIB_1">
      <item>IBRANOVIĆ jednostavno društvo s ograničenom odgovornošću za ugostiteljstvo i usluge, OIB 63908110721, Reisnerova 44, 31000 Osijek</item>
    </derivirana_varijabla>
  </DomainObject.Predmet.ProtuStrankaListFormatedWithAdressOIB>
  <DomainObject.Predmet.ProtuStrankaListNazivFormated>
    <izvorni_sadrzaj>
      <item>IBRANOVIĆ jednostavno društvo s ograničenom odgovornošću za ugostiteljstvo i usluge</item>
    </izvorni_sadrzaj>
    <derivirana_varijabla naziv="DomainObject.Predmet.ProtuStrankaListNazivFormated_1">
      <item>IBRANOVIĆ jednostavno društvo s ograničenom odgovornošću za ugostiteljstvo i usluge</item>
    </derivirana_varijabla>
  </DomainObject.Predmet.ProtuStrankaListNazivFormated>
  <DomainObject.Predmet.ProtuStrankaListNazivFormatedOIB>
    <izvorni_sadrzaj>
      <item>IBRANOVIĆ jednostavno društvo s ograničenom odgovornošću za ugostiteljstvo i usluge, OIB 63908110721</item>
    </izvorni_sadrzaj>
    <derivirana_varijabla naziv="DomainObject.Predmet.ProtuStrankaListNazivFormatedOIB_1">
      <item>IBRANOVIĆ jednostavno društvo s ograničenom odgovornošću za ugostiteljstvo i usluge, OIB 63908110721</item>
    </derivirana_varijabla>
  </DomainObject.Predmet.ProtuStrankaListNazivFormatedOIB>
  <DomainObject.Predmet.OstaliListFormated>
    <izvorni_sadrzaj>
      <item>Igor Ač</item>
    </izvorni_sadrzaj>
    <derivirana_varijabla naziv="DomainObject.Predmet.OstaliListFormated_1">
      <item>Igor Ač</item>
    </derivirana_varijabla>
  </DomainObject.Predmet.OstaliListFormated>
  <DomainObject.Predmet.OstaliListFormatedOIB>
    <izvorni_sadrzaj>
      <item>Igor Ač, OIB 68044659531</item>
    </izvorni_sadrzaj>
    <derivirana_varijabla naziv="DomainObject.Predmet.OstaliListFormatedOIB_1">
      <item>Igor Ač, OIB 68044659531</item>
    </derivirana_varijabla>
  </DomainObject.Predmet.OstaliListFormatedOIB>
  <DomainObject.Predmet.OstaliListFormatedWithAdress>
    <izvorni_sadrzaj>
      <item>Igor Ač, Kolodvorska 1l, 31315 Karanac</item>
    </izvorni_sadrzaj>
    <derivirana_varijabla naziv="DomainObject.Predmet.OstaliListFormatedWithAdress_1">
      <item>Igor Ač, Kolodvorska 1l, 31315 Karanac</item>
    </derivirana_varijabla>
  </DomainObject.Predmet.OstaliListFormatedWithAdress>
  <DomainObject.Predmet.OstaliListFormatedWithAdressOIB>
    <izvorni_sadrzaj>
      <item>Igor Ač, OIB 68044659531, Kolodvorska 1l, 31315 Karanac</item>
    </izvorni_sadrzaj>
    <derivirana_varijabla naziv="DomainObject.Predmet.OstaliListFormatedWithAdressOIB_1">
      <item>Igor Ač, OIB 68044659531, Kolodvorska 1l, 31315 Karanac</item>
    </derivirana_varijabla>
  </DomainObject.Predmet.OstaliListFormatedWithAdressOIB>
  <DomainObject.Predmet.OstaliListNazivFormated>
    <izvorni_sadrzaj>
      <item>Igor Ač</item>
    </izvorni_sadrzaj>
    <derivirana_varijabla naziv="DomainObject.Predmet.OstaliListNazivFormated_1">
      <item>Igor Ač</item>
    </derivirana_varijabla>
  </DomainObject.Predmet.OstaliListNazivFormated>
  <DomainObject.Predmet.OstaliListNazivFormatedOIB>
    <izvorni_sadrzaj>
      <item>Igor Ač, OIB 68044659531</item>
    </izvorni_sadrzaj>
    <derivirana_varijabla naziv="DomainObject.Predmet.OstaliListNazivFormatedOIB_1">
      <item>Igor Ač, OIB 68044659531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IBRANOVIĆ jednostavno društvo s ograničenom odgovornošću za ugostiteljstvo i usluge</izvorni_sadrzaj>
    <derivirana_varijabla naziv="DomainObject.Predmet.ProtustrankaIDrugi_1">IBRANOVIĆ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IBRANOVIĆ jednostavno društvo s ograničenom odgovornošću za ugostiteljstvo i usluge, OIB 63908110721, Reisnerova 44, 31000 Osijek</izvorni_sadrzaj>
    <derivirana_varijabla naziv="DomainObject.Predmet.ProtustrankaIDrugiAdressOIB_1">IBRANOVIĆ jednostavno društvo s ograničenom odgovornošću za ugostiteljstvo i usluge, OIB 63908110721, Reisnerova 44,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IBRANOVIĆ jednostavno društvo s ograničenom odgovornošću za ugostiteljstvo i usluge</item>
      <item>Igor Ač</item>
    </izvorni_sadrzaj>
    <derivirana_varijabla naziv="DomainObject.Predmet.SudioniciListNaziv_1">
      <item>FINA RC OSIJEK</item>
      <item>IBRANOVIĆ jednostavno društvo s ograničenom odgovornošću za ugostiteljstvo i usluge</item>
      <item>Igor Ač</item>
    </derivirana_varijabla>
  </DomainObject.Predmet.SudioniciListNaziv>
  <DomainObject.Predmet.SudioniciListAdressOIB>
    <izvorni_sadrzaj>
      <item>FINA RC OSIJEK, OIB 85821130368</item>
      <item>IBRANOVIĆ jednostavno društvo s ograničenom odgovornošću za ugostiteljstvo i usluge, OIB 63908110721, Reisnerova 44,31000 Osijek</item>
      <item>Igor Ač, OIB 68044659531, Kolodvorska 1l,31315 Karanac</item>
    </izvorni_sadrzaj>
    <derivirana_varijabla naziv="DomainObject.Predmet.SudioniciListAdressOIB_1">
      <item>FINA RC OSIJEK, OIB 85821130368</item>
      <item>IBRANOVIĆ jednostavno društvo s ograničenom odgovornošću za ugostiteljstvo i usluge, OIB 63908110721, Reisnerova 44,31000 Osijek</item>
      <item>Igor Ač, OIB 68044659531, Kolodvorska 1l,31315 Karanac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63908110721</item>
      <item>, OIB 68044659531</item>
    </izvorni_sadrzaj>
    <derivirana_varijabla naziv="DomainObject.Predmet.SudioniciListNazivOIB_1">
      <item>, OIB 85821130368</item>
      <item>, OIB 63908110721</item>
      <item>, OIB 68044659531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CC822-9277-43AB-8BFE-A18B30F7A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925</properties:Words>
  <properties:Characters>4978</properties:Characters>
  <properties:Lines>176</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2018-01-19T09:14:00Z</dcterms:created>
  <dc:creator>dsekulic</dc:creator>
  <cp:lastModifiedBy>Danijela Sekulić</cp:lastModifiedBy>
  <cp:lastPrinted>2018-01-19T09:14:00Z</cp:lastPrinted>
  <dcterms:modified xmlns:xsi="http://www.w3.org/2001/XMLSchema-instance" xsi:type="dcterms:W3CDTF">2018-01-19T09:14:00Z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