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fb7e" w14:paraId="a5ffb7e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>TRGOVAČKI SUD U OSIJEKU, po sucu Dubravki Kuveždić u stečajnom predmetu predlagatelja FINA RC Zagreb Podružnica Zagreb za otvaranje s</w:t>
      </w:r>
      <w:r w:rsidR="00B86EB9">
        <w:t xml:space="preserve">tečajnog postupka nad dužnikom </w:t>
      </w:r>
      <w:r w:rsidR="007B1DCB">
        <w:t>EKOGRAD USLUGE društvo s ograničenom odgovornošću za usluge, Z</w:t>
      </w:r>
      <w:r w:rsidR="00B86EB9">
        <w:t xml:space="preserve">agreb, </w:t>
      </w:r>
      <w:r w:rsidR="007B1DCB">
        <w:t>Ivane Brlić-Mažuranić 80, OIB 44214393247, MBS 080751898, d</w:t>
      </w:r>
      <w:r>
        <w:t>ana</w:t>
      </w:r>
      <w:r w:rsidR="007B1DCB">
        <w:t xml:space="preserve"> 11. svibnja </w:t>
      </w:r>
      <w:r>
        <w:t xml:space="preserve">2018.,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B1DCB">
        <w:t>EKOGRAD USLUGE društvo s ograničenom odgovornošću za usluge, Zagreb, Ivane Brlić-Mažuranić 80, OIB 44214393247, MBS 080751898</w:t>
      </w:r>
      <w:r w:rsidRPr="00C23D48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7B1DCB" w:rsidRPr="007B1DCB">
        <w:rPr>
          <w:b/>
        </w:rPr>
        <w:t>27.</w:t>
      </w:r>
      <w:r w:rsidR="007B1DCB">
        <w:t xml:space="preserve"> </w:t>
      </w:r>
      <w:r w:rsidRPr="00C23D48">
        <w:rPr>
          <w:b/>
        </w:rPr>
        <w:t xml:space="preserve">lipnja 2018. u </w:t>
      </w:r>
      <w:r w:rsidR="00C23D48" w:rsidRPr="00C23D48">
        <w:rPr>
          <w:b/>
        </w:rPr>
        <w:t>11,</w:t>
      </w:r>
      <w:r w:rsidR="007B1DCB">
        <w:rPr>
          <w:b/>
        </w:rPr>
        <w:t>0</w:t>
      </w:r>
      <w:r w:rsidRPr="00C23D48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C23D48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privremena stečajna upraviteljica Sa</w:t>
      </w:r>
      <w:r w:rsidR="00C23D48">
        <w:t>bina Lalić</w:t>
      </w:r>
      <w:r>
        <w:t xml:space="preserve"> iz Osijeka,</w:t>
      </w:r>
      <w:r w:rsidR="00C23D48" w:rsidRPr="00C23D48">
        <w:t xml:space="preserve"> </w:t>
      </w:r>
      <w:proofErr w:type="spellStart"/>
      <w:r w:rsidR="00C23D48">
        <w:t>Gundulićeva</w:t>
      </w:r>
      <w:proofErr w:type="spellEnd"/>
      <w:r w:rsidR="00C23D48">
        <w:t xml:space="preserve"> 5, OIB 09145874795</w:t>
      </w:r>
      <w:r>
        <w:t xml:space="preserve">.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 xml:space="preserve">Predlagatelj FINA RC Zagreb podnio je Trgovačkom sudu u Zagrebu dana </w:t>
      </w:r>
      <w:r w:rsidR="000D72F6">
        <w:t>1</w:t>
      </w:r>
      <w:r w:rsidR="00BD4456">
        <w:t>6</w:t>
      </w:r>
      <w:r>
        <w:t xml:space="preserve">. veljače 2017. na propisanom obrascu prijedlog za otvaranje stečajnog postupka nad dužnikom </w:t>
      </w:r>
      <w:r w:rsidR="00BD4456">
        <w:t>EKO</w:t>
      </w:r>
      <w:bookmarkStart w:name="_GoBack" w:id="0"/>
      <w:bookmarkEnd w:id="0"/>
      <w:r w:rsidR="00BD4456">
        <w:t>GRAD USLUGE društvo s ograničenom odgovornošću za usluge, Zagreb, Ivane Brlić-Mažuranić 80, OIB 44214393247, MBS 080751898</w:t>
      </w:r>
      <w:r>
        <w:rPr>
          <w:b/>
        </w:rPr>
        <w:t>.</w:t>
      </w:r>
      <w:r>
        <w:t xml:space="preserve"> </w:t>
      </w:r>
      <w:r>
        <w:tab/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lastRenderedPageBreak/>
        <w:t xml:space="preserve">U prijedlogu FINA navodi da dužnik na dan </w:t>
      </w:r>
      <w:r w:rsidR="00BD4456">
        <w:t>8</w:t>
      </w:r>
      <w:r>
        <w:t xml:space="preserve">. veljače 2017. u Očevidniku redoslijeda osnova za plaćanje ima evidentirane neizvršene osnove za plaćanje u neprekinutom razdoblju od 120 dana u ukupnom iznosu od </w:t>
      </w:r>
      <w:r w:rsidR="00BD4456">
        <w:t>53.442,32</w:t>
      </w:r>
      <w:r>
        <w:t xml:space="preserve"> kn u koji iznos je uračunata kamata i naknada FINE za provedbu ovrhe na novčanim sredstvima te da dužnik ima </w:t>
      </w:r>
      <w:r w:rsidR="000D72F6">
        <w:t>1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>Također, temeljem članka 115. stav 2. citiranog Zakona imenovana je privremena stečajna upraviteljica Sa</w:t>
      </w:r>
      <w:r w:rsidR="000D72F6">
        <w:t>bina Lalić</w:t>
      </w:r>
      <w:r>
        <w:t xml:space="preserve"> iz Osijeka, </w:t>
      </w:r>
      <w:proofErr w:type="spellStart"/>
      <w:r w:rsidR="000D72F6">
        <w:t>Gundulićeva</w:t>
      </w:r>
      <w:proofErr w:type="spellEnd"/>
      <w:r w:rsidR="000D72F6">
        <w:t xml:space="preserve"> 5</w:t>
      </w:r>
      <w:r>
        <w:t xml:space="preserve">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</w:t>
      </w:r>
      <w:r w:rsidR="00BD4456">
        <w:t xml:space="preserve"> 11. svibnja</w:t>
      </w:r>
      <w:r>
        <w:t xml:space="preserve"> 2018.                 </w:t>
      </w:r>
    </w:p>
    <w:p w:rsidRDefault="00EF153B" w:rsidP="00EF153B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4E9" w:rsidR="004374E9">
      <w:r>
        <w:separator/>
      </w:r>
    </w:p>
  </w:endnote>
  <w:endnote w:id="0" w:type="continuationSeparator">
    <w:p w:rsidRDefault="004374E9" w:rsidR="0043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4E9" w:rsidR="004374E9">
      <w:r>
        <w:separator/>
      </w:r>
    </w:p>
  </w:footnote>
  <w:footnote w:id="0" w:type="continuationSeparator">
    <w:p w:rsidRDefault="004374E9" w:rsidR="00437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4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E64A2D">
      <w:t>5</w:t>
    </w:r>
    <w:r w:rsidR="007B1DCB">
      <w:t>0</w:t>
    </w:r>
    <w:r w:rsidR="00935EEC">
      <w:t>/17-</w:t>
    </w:r>
    <w:r w:rsidR="00E64A2D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D72F6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374E9"/>
    <w:rsid w:val="00447FD2"/>
    <w:rsid w:val="004806AD"/>
    <w:rsid w:val="004952D7"/>
    <w:rsid w:val="00497410"/>
    <w:rsid w:val="004B1435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81216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B1DCB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86EB9"/>
    <w:rsid w:val="00B94A89"/>
    <w:rsid w:val="00BA690C"/>
    <w:rsid w:val="00BC33DE"/>
    <w:rsid w:val="00BD4456"/>
    <w:rsid w:val="00BF5028"/>
    <w:rsid w:val="00BF5580"/>
    <w:rsid w:val="00C008D6"/>
    <w:rsid w:val="00C15361"/>
    <w:rsid w:val="00C23D48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D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B1D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1D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D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D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D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B1D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1D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D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D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St-1250/2017-3</izvorni_sadrzaj>
    <derivirana_varijabla naziv="DomainObject.Oznaka_1">St-1250/2017-3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St-1250/2017</izvorni_sadrzaj>
    <derivirana_varijabla naziv="DomainObject.Predmet.OznakaBroj_1">St-1250/2017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EKOGRAD USLUGE d.o.o.</izvorni_sadrzaj>
    <derivirana_varijabla naziv="DomainObject.Predmet.ProtustrankaFormated_1">  EKOGRAD USLUGE d.o.o.</derivirana_varijabla>
  </DomainObject.Predmet.ProtustrankaFormated>
  <DomainObject.Predmet.ProtustrankaFormatedOIB>
    <izvorni_sadrzaj>  EKOGRAD USLUGE d.o.o., OIB 44214393247</izvorni_sadrzaj>
    <derivirana_varijabla naziv="DomainObject.Predmet.ProtustrankaFormatedOIB_1">  EKOGRAD USLUGE d.o.o., OIB 44214393247</derivirana_varijabla>
  </DomainObject.Predmet.ProtustrankaFormatedOIB>
  <DomainObject.Predmet.ProtustrankaFormatedWithAdress>
    <izvorni_sadrzaj> EKOGRAD USLUGE d.o.o., Ivane Brlić-Mažuranić 80, 10000 Zagreb</izvorni_sadrzaj>
    <derivirana_varijabla naziv="DomainObject.Predmet.ProtustrankaFormatedWithAdress_1"> EKOGRAD USLUGE d.o.o., Ivane Brlić-Mažuranić 80, 10000 Zagreb</derivirana_varijabla>
  </DomainObject.Predmet.ProtustrankaFormatedWithAdress>
  <DomainObject.Predmet.ProtustrankaFormatedWithAdressOIB>
    <izvorni_sadrzaj> EKOGRAD USLUGE d.o.o., OIB 44214393247, Ivane Brlić-Mažuranić 80, 10000 Zagreb</izvorni_sadrzaj>
    <derivirana_varijabla naziv="DomainObject.Predmet.ProtustrankaFormatedWithAdressOIB_1"> EKOGRAD USLUGE d.o.o., OIB 44214393247, Ivane Brlić-Mažuranić 80, 10000 Zagreb</derivirana_varijabla>
  </DomainObject.Predmet.ProtustrankaFormatedWithAdressOIB>
  <DomainObject.Predmet.ProtustrankaWithAdress>
    <izvorni_sadrzaj>EKOGRAD USLUGE d.o.o. Ivane Brlić-Mažuranić 80, 10000 Zagreb</izvorni_sadrzaj>
    <derivirana_varijabla naziv="DomainObject.Predmet.ProtustrankaWithAdress_1">EKOGRAD USLUGE d.o.o. Ivane Brlić-Mažuranić 80, 10000 Zagreb</derivirana_varijabla>
  </DomainObject.Predmet.ProtustrankaWithAdress>
  <DomainObject.Predmet.ProtustrankaWithAdressOIB>
    <izvorni_sadrzaj>EKOGRAD USLUGE d.o.o., OIB 44214393247, Ivane Brlić-Mažuranić 80, 10000 Zagreb</izvorni_sadrzaj>
    <derivirana_varijabla naziv="DomainObject.Predmet.ProtustrankaWithAdressOIB_1">EKOGRAD USLUGE d.o.o., OIB 44214393247, Ivane Brlić-Mažuranić 80, 10000 Zagreb</derivirana_varijabla>
  </DomainObject.Predmet.ProtustrankaWithAdressOIB>
  <DomainObject.Predmet.ProtustrankaNazivFormated>
    <izvorni_sadrzaj>EKOGRAD USLUGE d.o.o.</izvorni_sadrzaj>
    <derivirana_varijabla naziv="DomainObject.Predmet.ProtustrankaNazivFormated_1">EKOGRAD USLUGE d.o.o.</derivirana_varijabla>
  </DomainObject.Predmet.ProtustrankaNazivFormated>
  <DomainObject.Predmet.ProtustrankaNazivFormatedOIB>
    <izvorni_sadrzaj>EKOGRAD USLUGE d.o.o., OIB 44214393247</izvorni_sadrzaj>
    <derivirana_varijabla naziv="DomainObject.Predmet.ProtustrankaNazivFormatedOIB_1">EKOGRAD USLUGE d.o.o., OIB 44214393247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EKOGRAD USLUGE d.o.o.</item>
    </izvorni_sadrzaj>
    <derivirana_varijabla naziv="DomainObject.Predmet.ProtuStrankaListFormated_1">
      <item>EKOGRAD USLUGE d.o.o.</item>
    </derivirana_varijabla>
  </DomainObject.Predmet.ProtuStrankaListFormated>
  <DomainObject.Predmet.ProtuStrankaListFormatedOIB>
    <izvorni_sadrzaj>
      <item>EKOGRAD USLUGE d.o.o., OIB 44214393247</item>
    </izvorni_sadrzaj>
    <derivirana_varijabla naziv="DomainObject.Predmet.ProtuStrankaListFormatedOIB_1">
      <item>EKOGRAD USLUGE d.o.o., OIB 44214393247</item>
    </derivirana_varijabla>
  </DomainObject.Predmet.ProtuStrankaListFormatedOIB>
  <DomainObject.Predmet.ProtuStrankaListFormatedWithAdress>
    <izvorni_sadrzaj>
      <item>EKOGRAD USLUGE d.o.o., Ivane Brlić-Mažuranić 80, 10000 Zagreb</item>
    </izvorni_sadrzaj>
    <derivirana_varijabla naziv="DomainObject.Predmet.ProtuStrankaListFormatedWithAdress_1">
      <item>EKOGRAD USLUGE d.o.o., Ivane Brlić-Mažuranić 80, 10000 Zagreb</item>
    </derivirana_varijabla>
  </DomainObject.Predmet.ProtuStrankaListFormatedWithAdress>
  <DomainObject.Predmet.ProtuStrankaListFormatedWithAdressOIB>
    <izvorni_sadrzaj>
      <item>EKOGRAD USLUGE d.o.o., OIB 44214393247, Ivane Brlić-Mažuranić 80, 10000 Zagreb</item>
    </izvorni_sadrzaj>
    <derivirana_varijabla naziv="DomainObject.Predmet.ProtuStrankaListFormatedWithAdressOIB_1">
      <item>EKOGRAD USLUGE d.o.o., OIB 44214393247, Ivane Brlić-Mažuranić 80, 10000 Zagreb</item>
    </derivirana_varijabla>
  </DomainObject.Predmet.ProtuStrankaListFormatedWithAdressOIB>
  <DomainObject.Predmet.ProtuStrankaListNazivFormated>
    <izvorni_sadrzaj>
      <item>EKOGRAD USLUGE d.o.o.</item>
    </izvorni_sadrzaj>
    <derivirana_varijabla naziv="DomainObject.Predmet.ProtuStrankaListNazivFormated_1">
      <item>EKOGRAD USLUGE d.o.o.</item>
    </derivirana_varijabla>
  </DomainObject.Predmet.ProtuStrankaListNazivFormated>
  <DomainObject.Predmet.ProtuStrankaListNazivFormatedOIB>
    <izvorni_sadrzaj>
      <item>EKOGRAD USLUGE d.o.o., OIB 44214393247</item>
    </izvorni_sadrzaj>
    <derivirana_varijabla naziv="DomainObject.Predmet.ProtuStrankaListNazivFormatedOIB_1">
      <item>EKOGRAD USLUGE d.o.o., OIB 44214393247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St-1250/2017-3</izvorni_sadrzaj>
    <derivirana_varijabla naziv="DomainObject.PoslovniBrojDokumenta_1">St-1250/2017-3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EKOGRAD USLUGE d.o.o.</izvorni_sadrzaj>
    <derivirana_varijabla naziv="DomainObject.Predmet.ProtustrankaIDrugi_1">EKOGRAD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EKOGRAD USLUGE d.o.o., OIB 44214393247, Ivane Brlić-Mažuranić 80, 10000 Zagreb</izvorni_sadrzaj>
    <derivirana_varijabla naziv="DomainObject.Predmet.ProtustrankaIDrugiAdressOIB_1">EKOGRAD USLUGE d.o.o., OIB 44214393247, Ivane Brlić-Mažuranić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EKOGRAD USLUGE d.o.o.</item>
      <item>FINA Regionalni centar Zagreb</item>
    </izvorni_sadrzaj>
    <derivirana_varijabla naziv="DomainObject.Predmet.SudioniciListNaziv_1">
      <item>EKOGRAD USLUGE d.o.o.</item>
      <item>FINA Regionalni centar Zagreb</item>
    </derivirana_varijabla>
  </DomainObject.Predmet.SudioniciListNaziv>
  <DomainObject.Predmet.SudioniciListAdressOIB>
    <izvorni_sadrzaj>
      <item>EKOGRAD USLUGE d.o.o., OIB 44214393247, Ivane Brlić-Mažuranić 80,10000 Zagreb</item>
      <item>FINA Regionalni centar Zagreb, OIB 85821130368, Trg svibanjskih žrtava 1995. br. 1,10000 Zagreb</item>
    </izvorni_sadrzaj>
    <derivirana_varijabla naziv="DomainObject.Predmet.SudioniciListAdressOIB_1">
      <item>EKOGRAD USLUGE d.o.o., OIB 44214393247, Ivane Brlić-Mažuranić 80,10000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44214393247</item>
      <item>, OIB 85821130368</item>
    </izvorni_sadrzaj>
    <derivirana_varijabla naziv="DomainObject.Predmet.SudioniciListNazivOIB_1">
      <item>, OIB 44214393247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BD5DF-21A5-4CC6-8EFC-C90FC6ED7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2537</properties:Characters>
  <properties:Lines>78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2018-04-23T06:22:00Z</dcterms:created>
  <dc:creator>hermanj</dc:creator>
  <cp:lastModifiedBy>Darija Miličević</cp:lastModifiedBy>
  <cp:lastPrinted>2018-05-11T07:04:00Z</cp:lastPrinted>
  <dcterms:modified xmlns:xsi="http://www.w3.org/2001/XMLSchema-instance" xsi:type="dcterms:W3CDTF">2018-05-11T07:05:00Z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St-1250/2017-3 / Odluka - Rješenje - pokretanje prethodnog postupka radi utvrđivanja uvjeta za otvaranje stečajnog postupka (St-1250-17__određ._prethodnog_postupka._prethodnog_postupka)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