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016c" w14:paraId="a30016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CC321B">
        <w:t>PENNA</w:t>
      </w:r>
      <w:proofErr w:type="spellEnd"/>
      <w:r w:rsidR="00CC321B">
        <w:t xml:space="preserve"> d.o.o. Poreč</w:t>
      </w:r>
      <w:r w:rsidR="0091183A">
        <w:t xml:space="preserve">, </w:t>
      </w:r>
      <w:proofErr w:type="spellStart"/>
      <w:r w:rsidR="00CC321B">
        <w:t>Špadići</w:t>
      </w:r>
      <w:proofErr w:type="spellEnd"/>
      <w:r w:rsidR="00CC321B">
        <w:t xml:space="preserve"> </w:t>
      </w:r>
      <w:proofErr w:type="spellStart"/>
      <w:r w:rsidR="00CC321B">
        <w:t>24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CC321B">
        <w:t>19340074753</w:t>
      </w:r>
      <w:proofErr w:type="spellEnd"/>
      <w:r w:rsidR="001E69E4">
        <w:t>,</w:t>
      </w:r>
      <w:r w:rsidR="00CC321B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CC321B">
        <w:t>PENNA</w:t>
      </w:r>
      <w:proofErr w:type="spellEnd"/>
      <w:r w:rsidR="00CC321B">
        <w:t xml:space="preserve"> d.o.o. Poreč, </w:t>
      </w:r>
      <w:proofErr w:type="spellStart"/>
      <w:r w:rsidR="00CC321B">
        <w:t>Špadići</w:t>
      </w:r>
      <w:proofErr w:type="spellEnd"/>
      <w:r w:rsidR="00CC321B">
        <w:t xml:space="preserve"> </w:t>
      </w:r>
      <w:proofErr w:type="spellStart"/>
      <w:r w:rsidR="00CC321B">
        <w:t>24</w:t>
      </w:r>
      <w:proofErr w:type="spellEnd"/>
      <w:r w:rsidR="00CC321B">
        <w:t xml:space="preserve">, </w:t>
      </w:r>
      <w:proofErr w:type="spellStart"/>
      <w:r w:rsidR="00CC321B">
        <w:t>OIB</w:t>
      </w:r>
      <w:proofErr w:type="spellEnd"/>
      <w:r w:rsidR="00CC321B">
        <w:t xml:space="preserve">: </w:t>
      </w:r>
      <w:proofErr w:type="spellStart"/>
      <w:r w:rsidR="00CC321B">
        <w:t>19340074753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DF712B">
        <w:t>455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CC321B">
      <w:t>455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CC321B">
      <w:t>455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82EE5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PENNA d.o.o. POREČ</izvorni_sadrzaj>
    <derivirana_varijabla naziv="DomainObject.Predmet.ProtustrankaFormated_1">  PENNA d.o.o. POREČ</derivirana_varijabla>
  </DomainObject.Predmet.ProtustrankaFormated>
  <DomainObject.Predmet.ProtustrankaFormatedOIB>
    <izvorni_sadrzaj>  PENNA d.o.o. POREČ, OIB 19340074753</izvorni_sadrzaj>
    <derivirana_varijabla naziv="DomainObject.Predmet.ProtustrankaFormatedOIB_1">  PENNA d.o.o. POREČ, OIB 19340074753</derivirana_varijabla>
  </DomainObject.Predmet.ProtustrankaFormatedOIB>
  <DomainObject.Predmet.ProtustrankaFormatedWithAdress>
    <izvorni_sadrzaj> PENNA d.o.o. POREČ, Špadići 24, 52440 Poreč</izvorni_sadrzaj>
    <derivirana_varijabla naziv="DomainObject.Predmet.ProtustrankaFormatedWithAdress_1"> PENNA d.o.o. POREČ, Špadići 24, 52440 Poreč</derivirana_varijabla>
  </DomainObject.Predmet.ProtustrankaFormatedWithAdress>
  <DomainObject.Predmet.ProtustrankaFormatedWithAdressOIB>
    <izvorni_sadrzaj> PENNA d.o.o. POREČ, OIB 19340074753, Špadići 24, 52440 Poreč</izvorni_sadrzaj>
    <derivirana_varijabla naziv="DomainObject.Predmet.ProtustrankaFormatedWithAdressOIB_1"> PENNA d.o.o. POREČ, OIB 19340074753, Špadići 24, 52440 Poreč</derivirana_varijabla>
  </DomainObject.Predmet.ProtustrankaFormatedWithAdressOIB>
  <DomainObject.Predmet.ProtustrankaWithAdress>
    <izvorni_sadrzaj>PENNA d.o.o. POREČ Špadići 24, 52440 Poreč</izvorni_sadrzaj>
    <derivirana_varijabla naziv="DomainObject.Predmet.ProtustrankaWithAdress_1">PENNA d.o.o. POREČ Špadići 24, 52440 Poreč</derivirana_varijabla>
  </DomainObject.Predmet.ProtustrankaWithAdress>
  <DomainObject.Predmet.ProtustrankaWithAdressOIB>
    <izvorni_sadrzaj>PENNA d.o.o. POREČ, OIB 19340074753, Špadići 24, 52440 Poreč</izvorni_sadrzaj>
    <derivirana_varijabla naziv="DomainObject.Predmet.ProtustrankaWithAdressOIB_1">PENNA d.o.o. POREČ, OIB 19340074753, Špadići 24, 52440 Poreč</derivirana_varijabla>
  </DomainObject.Predmet.ProtustrankaWithAdressOIB>
  <DomainObject.Predmet.ProtustrankaNazivFormated>
    <izvorni_sadrzaj>PENNA d.o.o. POREČ</izvorni_sadrzaj>
    <derivirana_varijabla naziv="DomainObject.Predmet.ProtustrankaNazivFormated_1">PENNA d.o.o. POREČ</derivirana_varijabla>
  </DomainObject.Predmet.ProtustrankaNazivFormated>
  <DomainObject.Predmet.ProtustrankaNazivFormatedOIB>
    <izvorni_sadrzaj>PENNA d.o.o. POREČ, OIB 19340074753</izvorni_sadrzaj>
    <derivirana_varijabla naziv="DomainObject.Predmet.ProtustrankaNazivFormatedOIB_1">PENNA d.o.o. POREČ, OIB 19340074753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1164267.09</izvorni_sadrzaj>
    <derivirana_varijabla naziv="DomainObject.Predmet.TrenutnaVrijednost_1">1164267.09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PENNA d.o.o. POREČ</item>
    </izvorni_sadrzaj>
    <derivirana_varijabla naziv="DomainObject.Predmet.ProtuStrankaListFormated_1">
      <item>PENNA d.o.o. POREČ</item>
    </derivirana_varijabla>
  </DomainObject.Predmet.ProtuStrankaListFormated>
  <DomainObject.Predmet.ProtuStrankaListFormatedOIB>
    <izvorni_sadrzaj>
      <item>PENNA d.o.o. POREČ, OIB 19340074753</item>
    </izvorni_sadrzaj>
    <derivirana_varijabla naziv="DomainObject.Predmet.ProtuStrankaListFormatedOIB_1">
      <item>PENNA d.o.o. POREČ, OIB 19340074753</item>
    </derivirana_varijabla>
  </DomainObject.Predmet.ProtuStrankaListFormatedOIB>
  <DomainObject.Predmet.ProtuStrankaListFormatedWithAdress>
    <izvorni_sadrzaj>
      <item>PENNA d.o.o. POREČ, Špadići 24, 52440 Poreč</item>
    </izvorni_sadrzaj>
    <derivirana_varijabla naziv="DomainObject.Predmet.ProtuStrankaListFormatedWithAdress_1">
      <item>PENNA d.o.o. POREČ, Špadići 24, 52440 Poreč</item>
    </derivirana_varijabla>
  </DomainObject.Predmet.ProtuStrankaListFormatedWithAdress>
  <DomainObject.Predmet.ProtuStrankaListFormatedWithAdressOIB>
    <izvorni_sadrzaj>
      <item>PENNA d.o.o. POREČ, OIB 19340074753, Špadići 24, 52440 Poreč</item>
    </izvorni_sadrzaj>
    <derivirana_varijabla naziv="DomainObject.Predmet.ProtuStrankaListFormatedWithAdressOIB_1">
      <item>PENNA d.o.o. POREČ, OIB 19340074753, Špadići 24, 52440 Poreč</item>
    </derivirana_varijabla>
  </DomainObject.Predmet.ProtuStrankaListFormatedWithAdressOIB>
  <DomainObject.Predmet.ProtuStrankaListNazivFormated>
    <izvorni_sadrzaj>
      <item>PENNA d.o.o. POREČ</item>
    </izvorni_sadrzaj>
    <derivirana_varijabla naziv="DomainObject.Predmet.ProtuStrankaListNazivFormated_1">
      <item>PENNA d.o.o. POREČ</item>
    </derivirana_varijabla>
  </DomainObject.Predmet.ProtuStrankaListNazivFormated>
  <DomainObject.Predmet.ProtuStrankaListNazivFormatedOIB>
    <izvorni_sadrzaj>
      <item>PENNA d.o.o. POREČ, OIB 19340074753</item>
    </izvorni_sadrzaj>
    <derivirana_varijabla naziv="DomainObject.Predmet.ProtuStrankaListNazivFormatedOIB_1">
      <item>PENNA d.o.o. POREČ, OIB 19340074753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PENNA d.o.o. POREČ</izvorni_sadrzaj>
    <derivirana_varijabla naziv="DomainObject.Predmet.ProtustrankaIDrugi_1">PENNA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PENNA d.o.o. POREČ, OIB 19340074753, Špadići 24, 52440 Poreč</izvorni_sadrzaj>
    <derivirana_varijabla naziv="DomainObject.Predmet.ProtustrankaIDrugiAdressOIB_1">PENNA d.o.o. POREČ, OIB 19340074753, Špadići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PENNA d.o.o. POREČ</item>
    </izvorni_sadrzaj>
    <derivirana_varijabla naziv="DomainObject.Predmet.SudioniciListNaziv_1">
      <item>FINANCIJSKA AGENCIJA, RC RIJEKA, PODRUŽNICA PULA, PULA</item>
      <item>PENNA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PENNA d.o.o. POREČ, OIB 19340074753, Špadići 24,52440 Poreč</item>
    </izvorni_sadrzaj>
    <derivirana_varijabla naziv="DomainObject.Predmet.SudioniciListAdressOIB_1">
      <item>FINANCIJSKA AGENCIJA, RC RIJEKA, PODRUŽNICA PULA, PULA, OIB 85821130368, Giardini 5,52100 Pula</item>
      <item>PENNA d.o.o. POREČ, OIB 19340074753, Špadići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19340074753</item>
    </izvorni_sadrzaj>
    <derivirana_varijabla naziv="DomainObject.Predmet.SudioniciListNazivOIB_1">
      <item>, OIB 85821130368</item>
      <item>, OIB 19340074753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2121</properties:Characters>
  <properties:Lines>69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2016-06-13T08:01:00Z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