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B819CB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="000E1F39" w:rsidRPr="00655B39">
        <w:rPr>
          <w:rFonts w:ascii="Times New Roman" w:hAnsi="Times New Roman"/>
          <w:sz w:val="24"/>
        </w:rPr>
        <w:t>č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0E1F39" w:rsidRPr="00655B39">
        <w:rPr>
          <w:rFonts w:ascii="Times New Roman" w:hAnsi="Times New Roman"/>
          <w:sz w:val="24"/>
        </w:rPr>
        <w:t xml:space="preserve">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0E1F39" w:rsidRPr="00655B39">
        <w:rPr>
          <w:rFonts w:ascii="Times New Roman" w:hAnsi="Times New Roman"/>
          <w:sz w:val="24"/>
        </w:rPr>
        <w:t xml:space="preserve"> </w:t>
      </w:r>
      <w:r w:rsidR="006C629E" w:rsidRPr="006C629E">
        <w:rPr>
          <w:rFonts w:ascii="Times New Roman" w:hAnsi="Times New Roman"/>
          <w:b/>
          <w:sz w:val="24"/>
        </w:rPr>
        <w:t>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B819CB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C629E" w:rsidRPr="006C629E">
        <w:rPr>
          <w:rFonts w:ascii="Times New Roman" w:hAnsi="Times New Roman"/>
          <w:b/>
          <w:sz w:val="24"/>
          <w:szCs w:val="24"/>
          <w:lang w:val="pl-PL"/>
        </w:rPr>
        <w:t>St</w:t>
      </w:r>
      <w:r w:rsidR="006C629E" w:rsidRPr="00B819CB">
        <w:rPr>
          <w:rFonts w:ascii="Times New Roman" w:hAnsi="Times New Roman"/>
          <w:b/>
          <w:sz w:val="24"/>
          <w:szCs w:val="24"/>
          <w:lang w:val="pl-PL"/>
        </w:rPr>
        <w:t>-</w:t>
      </w:r>
      <w:r w:rsidR="00B819CB" w:rsidRPr="00B819CB">
        <w:rPr>
          <w:rFonts w:ascii="Times New Roman" w:hAnsi="Times New Roman"/>
          <w:b/>
          <w:sz w:val="24"/>
          <w:szCs w:val="24"/>
          <w:lang w:val="pl-PL"/>
        </w:rPr>
        <w:t>5123/2015</w:t>
      </w:r>
    </w:p>
    <w:p w:rsidR="0004520C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B819CB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C629E" w:rsidRPr="006C629E">
        <w:rPr>
          <w:rFonts w:ascii="Times New Roman" w:hAnsi="Times New Roman"/>
          <w:b/>
          <w:sz w:val="24"/>
          <w:szCs w:val="24"/>
          <w:lang w:val="pl-PL"/>
        </w:rPr>
        <w:t xml:space="preserve">Veterinarska stanica Donja </w:t>
      </w:r>
      <w:r w:rsidR="00F7088B">
        <w:rPr>
          <w:rFonts w:ascii="Times New Roman" w:hAnsi="Times New Roman"/>
          <w:b/>
          <w:sz w:val="24"/>
          <w:szCs w:val="24"/>
          <w:lang w:val="pl-PL"/>
        </w:rPr>
        <w:t>Stubica d.o.o. u stečaju</w:t>
      </w:r>
      <w:r w:rsidR="006C629E" w:rsidRPr="006C629E">
        <w:rPr>
          <w:rFonts w:ascii="Times New Roman" w:hAnsi="Times New Roman"/>
          <w:b/>
          <w:sz w:val="24"/>
          <w:szCs w:val="24"/>
          <w:lang w:val="pl-PL"/>
        </w:rPr>
        <w:t>,</w:t>
      </w:r>
    </w:p>
    <w:p w:rsidR="0004520C" w:rsidRDefault="0004520C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OIB:</w:t>
      </w:r>
      <w:r w:rsidR="006C629E" w:rsidRPr="006C629E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B819CB">
        <w:rPr>
          <w:rFonts w:ascii="Times New Roman" w:hAnsi="Times New Roman"/>
          <w:b/>
          <w:sz w:val="24"/>
          <w:szCs w:val="24"/>
          <w:lang w:val="pl-PL"/>
        </w:rPr>
        <w:t>28327315755,</w:t>
      </w:r>
    </w:p>
    <w:p w:rsidR="000E1F39" w:rsidRDefault="00B819C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6C629E" w:rsidRPr="006C629E">
        <w:rPr>
          <w:rFonts w:ascii="Times New Roman" w:hAnsi="Times New Roman"/>
          <w:b/>
          <w:sz w:val="24"/>
          <w:szCs w:val="24"/>
          <w:lang w:val="pl-PL"/>
        </w:rPr>
        <w:t>Kolodvorska 20, Donja Stubica,</w:t>
      </w:r>
      <w:r w:rsidR="006C629E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A7E4B" w:rsidRDefault="007A7E4B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647D96" w:rsidRPr="00B40BEB" w:rsidRDefault="00647D96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6C629E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6C629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C629E" w:rsidRPr="006C629E">
        <w:rPr>
          <w:rFonts w:ascii="Times New Roman" w:hAnsi="Times New Roman"/>
          <w:b/>
          <w:sz w:val="24"/>
          <w:szCs w:val="24"/>
          <w:lang w:val="pl-PL"/>
        </w:rPr>
        <w:t>2</w:t>
      </w:r>
      <w:r w:rsidR="001003DA">
        <w:rPr>
          <w:rFonts w:ascii="Times New Roman" w:hAnsi="Times New Roman"/>
          <w:b/>
          <w:sz w:val="24"/>
          <w:szCs w:val="24"/>
          <w:lang w:val="pl-PL"/>
        </w:rPr>
        <w:t>3</w:t>
      </w:r>
      <w:r w:rsidR="006C629E" w:rsidRPr="006C629E">
        <w:rPr>
          <w:rFonts w:ascii="Times New Roman" w:hAnsi="Times New Roman"/>
          <w:b/>
          <w:sz w:val="24"/>
          <w:szCs w:val="24"/>
          <w:lang w:val="pl-PL"/>
        </w:rPr>
        <w:t xml:space="preserve">. </w:t>
      </w:r>
      <w:r w:rsidR="001003DA">
        <w:rPr>
          <w:rFonts w:ascii="Times New Roman" w:hAnsi="Times New Roman"/>
          <w:b/>
          <w:sz w:val="24"/>
          <w:szCs w:val="24"/>
          <w:lang w:val="pl-PL"/>
        </w:rPr>
        <w:t>studenog</w:t>
      </w:r>
      <w:r w:rsidR="006C629E" w:rsidRPr="006C629E">
        <w:rPr>
          <w:rFonts w:ascii="Times New Roman" w:hAnsi="Times New Roman"/>
          <w:b/>
          <w:sz w:val="24"/>
          <w:szCs w:val="24"/>
          <w:lang w:val="pl-PL"/>
        </w:rPr>
        <w:t xml:space="preserve"> 2016</w:t>
      </w:r>
      <w:r w:rsidR="006C629E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6C629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C629E" w:rsidRPr="006C629E">
        <w:rPr>
          <w:rFonts w:ascii="Times New Roman" w:hAnsi="Times New Roman"/>
          <w:b/>
          <w:sz w:val="24"/>
          <w:szCs w:val="24"/>
          <w:lang w:val="pl-PL"/>
        </w:rPr>
        <w:t>2</w:t>
      </w:r>
      <w:r w:rsidR="00B819CB">
        <w:rPr>
          <w:rFonts w:ascii="Times New Roman" w:hAnsi="Times New Roman"/>
          <w:b/>
          <w:sz w:val="24"/>
          <w:szCs w:val="24"/>
          <w:lang w:val="pl-PL"/>
        </w:rPr>
        <w:t>2</w:t>
      </w:r>
      <w:r w:rsidR="006C629E" w:rsidRPr="006C629E">
        <w:rPr>
          <w:rFonts w:ascii="Times New Roman" w:hAnsi="Times New Roman"/>
          <w:b/>
          <w:sz w:val="24"/>
          <w:szCs w:val="24"/>
          <w:lang w:val="pl-PL"/>
        </w:rPr>
        <w:t xml:space="preserve">. </w:t>
      </w:r>
      <w:r w:rsidR="001003DA">
        <w:rPr>
          <w:rFonts w:ascii="Times New Roman" w:hAnsi="Times New Roman"/>
          <w:b/>
          <w:sz w:val="24"/>
          <w:szCs w:val="24"/>
          <w:lang w:val="pl-PL"/>
        </w:rPr>
        <w:t>veljače</w:t>
      </w:r>
      <w:r w:rsidR="006C629E" w:rsidRPr="006C629E">
        <w:rPr>
          <w:rFonts w:ascii="Times New Roman" w:hAnsi="Times New Roman"/>
          <w:b/>
          <w:sz w:val="24"/>
          <w:szCs w:val="24"/>
          <w:lang w:val="pl-PL"/>
        </w:rPr>
        <w:t xml:space="preserve"> 201</w:t>
      </w:r>
      <w:r w:rsidR="001003DA">
        <w:rPr>
          <w:rFonts w:ascii="Times New Roman" w:hAnsi="Times New Roman"/>
          <w:b/>
          <w:sz w:val="24"/>
          <w:szCs w:val="24"/>
          <w:lang w:val="pl-PL"/>
        </w:rPr>
        <w:t>7</w:t>
      </w:r>
      <w:r w:rsidR="006C629E" w:rsidRPr="006C629E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647D96" w:rsidRDefault="00647D96" w:rsidP="00376A7D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87141" w:rsidRDefault="00FA5442" w:rsidP="00376A7D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87141">
        <w:rPr>
          <w:rFonts w:ascii="Times New Roman" w:hAnsi="Times New Roman"/>
          <w:sz w:val="24"/>
          <w:szCs w:val="24"/>
          <w:lang w:val="pl-PL"/>
        </w:rPr>
        <w:t>Sukladno Odlukama Skupštine vjerovnika na izvještajnom ročištu 07. prosinca 2017. poduzete su i obavljene slijedeće radnje</w:t>
      </w:r>
      <w:r w:rsidR="00376A7D">
        <w:rPr>
          <w:rFonts w:ascii="Times New Roman" w:hAnsi="Times New Roman"/>
          <w:sz w:val="24"/>
          <w:szCs w:val="24"/>
          <w:lang w:val="pl-PL"/>
        </w:rPr>
        <w:t>:</w:t>
      </w:r>
    </w:p>
    <w:p w:rsidR="00587141" w:rsidRDefault="00587141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CD3F72">
        <w:rPr>
          <w:rFonts w:ascii="Times New Roman" w:hAnsi="Times New Roman"/>
          <w:sz w:val="24"/>
          <w:szCs w:val="24"/>
          <w:lang w:val="pl-PL"/>
        </w:rPr>
        <w:t xml:space="preserve">zajedno sa sudskim vještakom obavljen očevid i pregled </w:t>
      </w:r>
      <w:r w:rsidR="00331471">
        <w:rPr>
          <w:rFonts w:ascii="Times New Roman" w:hAnsi="Times New Roman"/>
          <w:sz w:val="24"/>
          <w:szCs w:val="24"/>
          <w:lang w:val="pl-PL"/>
        </w:rPr>
        <w:t xml:space="preserve">jedine </w:t>
      </w:r>
      <w:r w:rsidR="00CD3F72">
        <w:rPr>
          <w:rFonts w:ascii="Times New Roman" w:hAnsi="Times New Roman"/>
          <w:sz w:val="24"/>
          <w:szCs w:val="24"/>
          <w:lang w:val="pl-PL"/>
        </w:rPr>
        <w:t>nekretnine u vlasništvu stečajnog dužnika i ishođen elaborat o procjeni tržišne vrijednosti predmetne nekretnine s procjenom vrijednosti u iznosu od  495.020,30 kn (65.739,75 eura),</w:t>
      </w:r>
    </w:p>
    <w:p w:rsidR="00647D96" w:rsidRPr="00647D96" w:rsidRDefault="00647D96" w:rsidP="000E1F39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647D96">
        <w:rPr>
          <w:rFonts w:ascii="Times New Roman" w:hAnsi="Times New Roman"/>
          <w:i/>
          <w:sz w:val="24"/>
          <w:szCs w:val="24"/>
          <w:lang w:val="pl-PL"/>
        </w:rPr>
        <w:t>dokaz: elaborat</w:t>
      </w:r>
      <w:r>
        <w:rPr>
          <w:rFonts w:ascii="Times New Roman" w:hAnsi="Times New Roman"/>
          <w:i/>
          <w:sz w:val="24"/>
          <w:szCs w:val="24"/>
          <w:lang w:val="pl-PL"/>
        </w:rPr>
        <w:t>,</w:t>
      </w:r>
    </w:p>
    <w:p w:rsidR="00C77420" w:rsidRDefault="00C77420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05F42" w:rsidRDefault="00CD3F72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pristupljeno prodaji nekretnine po početnoj cijeni jednakoj procjeni ovlaštenog sudskog vještaka na način da</w:t>
      </w:r>
      <w:r w:rsidR="00705F42">
        <w:rPr>
          <w:rFonts w:ascii="Times New Roman" w:hAnsi="Times New Roman"/>
          <w:sz w:val="24"/>
          <w:szCs w:val="24"/>
          <w:lang w:val="pl-PL"/>
        </w:rPr>
        <w:t xml:space="preserve"> su dana 16. siječnja 2017. oglasi objavljeni na mrežnim stranicama HGK, VTS – sudačka mreža i stečajevi.com prikupljanjem ponuda</w:t>
      </w:r>
      <w:r w:rsidR="00A062EB">
        <w:rPr>
          <w:rFonts w:ascii="Times New Roman" w:hAnsi="Times New Roman"/>
          <w:sz w:val="24"/>
          <w:szCs w:val="24"/>
          <w:lang w:val="pl-PL"/>
        </w:rPr>
        <w:t xml:space="preserve">. Nije bilo zaprimljenih ponuda, </w:t>
      </w:r>
      <w:r w:rsidR="00705F42">
        <w:rPr>
          <w:rFonts w:ascii="Times New Roman" w:hAnsi="Times New Roman"/>
          <w:sz w:val="24"/>
          <w:szCs w:val="24"/>
          <w:lang w:val="pl-PL"/>
        </w:rPr>
        <w:t>Dana 13. veljače 2017., na isti način objavljen 2. oglas sa umanjenom cijenom za 5% od početne i rokom dostave ponuda do 28. veljače 2017.</w:t>
      </w:r>
      <w:r w:rsidR="00647D96">
        <w:rPr>
          <w:rFonts w:ascii="Times New Roman" w:hAnsi="Times New Roman"/>
          <w:sz w:val="24"/>
          <w:szCs w:val="24"/>
          <w:lang w:val="pl-PL"/>
        </w:rPr>
        <w:t>,</w:t>
      </w:r>
    </w:p>
    <w:p w:rsidR="00647D96" w:rsidRPr="00647D96" w:rsidRDefault="00647D96" w:rsidP="000E1F39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647D96">
        <w:rPr>
          <w:rFonts w:ascii="Times New Roman" w:hAnsi="Times New Roman"/>
          <w:i/>
          <w:sz w:val="24"/>
          <w:szCs w:val="24"/>
          <w:lang w:val="pl-PL"/>
        </w:rPr>
        <w:t xml:space="preserve">dokaz: objave i tekst oglasa, </w:t>
      </w:r>
    </w:p>
    <w:p w:rsidR="00C77420" w:rsidRDefault="00C77420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47D96" w:rsidRDefault="00705F42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radi potraživanja koje je dužnik imao u trenutku otvaranja stečajnog postupka, dodatnim provjerama u knjigovodstvenim ispravama</w:t>
      </w:r>
      <w:r w:rsidR="00F33F7D">
        <w:rPr>
          <w:rFonts w:ascii="Times New Roman" w:hAnsi="Times New Roman"/>
          <w:sz w:val="24"/>
          <w:szCs w:val="24"/>
          <w:lang w:val="pl-PL"/>
        </w:rPr>
        <w:t xml:space="preserve"> i kontaktima s dužnicima može se definitivno zaključiti da se, kako je i navedeno u izvješću o gospodarskom stanju dužnika, financijsko-knjigovodstveno poslovanje nije evident</w:t>
      </w:r>
      <w:r w:rsidR="00F947FC">
        <w:rPr>
          <w:rFonts w:ascii="Times New Roman" w:hAnsi="Times New Roman"/>
          <w:sz w:val="24"/>
          <w:szCs w:val="24"/>
          <w:lang w:val="pl-PL"/>
        </w:rPr>
        <w:t>iral</w:t>
      </w:r>
      <w:r w:rsidR="00F33F7D">
        <w:rPr>
          <w:rFonts w:ascii="Times New Roman" w:hAnsi="Times New Roman"/>
          <w:sz w:val="24"/>
          <w:szCs w:val="24"/>
          <w:lang w:val="pl-PL"/>
        </w:rPr>
        <w:t xml:space="preserve">o ažurno i uredno. Stoga ni prvotni podaci o dužnicima stečajnog dužnika nisu bili odgovarajući. Naime veći dio evidentiranih potraživanja nije naplativ budući su isti subjekti </w:t>
      </w:r>
      <w:r w:rsidR="00063485">
        <w:rPr>
          <w:rFonts w:ascii="Times New Roman" w:hAnsi="Times New Roman"/>
          <w:sz w:val="24"/>
          <w:szCs w:val="24"/>
          <w:lang w:val="pl-PL"/>
        </w:rPr>
        <w:t>u međuvremenu likvidirani, nepostojeći, brisani iz sudskog registra ili su potraživanja u dubokoj zastari, plaćena ili kompenzirana.</w:t>
      </w:r>
      <w:r w:rsidR="00F947FC">
        <w:rPr>
          <w:rFonts w:ascii="Times New Roman" w:hAnsi="Times New Roman"/>
          <w:sz w:val="24"/>
          <w:szCs w:val="24"/>
          <w:lang w:val="pl-PL"/>
        </w:rPr>
        <w:t xml:space="preserve"> Neovisno što prije otvaranja stečajnog postupka nisu učinjeni pravni koraci prisilne naplate p</w:t>
      </w:r>
      <w:r w:rsidR="00331471">
        <w:rPr>
          <w:rFonts w:ascii="Times New Roman" w:hAnsi="Times New Roman"/>
          <w:sz w:val="24"/>
          <w:szCs w:val="24"/>
          <w:lang w:val="pl-PL"/>
        </w:rPr>
        <w:t>rema većini dužnika, većina dužnika</w:t>
      </w:r>
      <w:r w:rsidR="004F3D23">
        <w:rPr>
          <w:rFonts w:ascii="Times New Roman" w:hAnsi="Times New Roman"/>
          <w:sz w:val="24"/>
          <w:szCs w:val="24"/>
          <w:lang w:val="pl-PL"/>
        </w:rPr>
        <w:t xml:space="preserve"> za koje se procjenjuje osnovanost potraživanja</w:t>
      </w:r>
      <w:r w:rsidR="00331471">
        <w:rPr>
          <w:rFonts w:ascii="Times New Roman" w:hAnsi="Times New Roman"/>
          <w:sz w:val="24"/>
          <w:szCs w:val="24"/>
          <w:lang w:val="pl-PL"/>
        </w:rPr>
        <w:t xml:space="preserve"> pozvana je na platež dugovanja</w:t>
      </w:r>
      <w:r w:rsidR="00647D96">
        <w:rPr>
          <w:rFonts w:ascii="Times New Roman" w:hAnsi="Times New Roman"/>
          <w:sz w:val="24"/>
          <w:szCs w:val="24"/>
          <w:lang w:val="pl-PL"/>
        </w:rPr>
        <w:t>,</w:t>
      </w:r>
    </w:p>
    <w:p w:rsidR="00331471" w:rsidRPr="00556359" w:rsidRDefault="00647D96" w:rsidP="000E1F39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556359">
        <w:rPr>
          <w:rFonts w:ascii="Times New Roman" w:hAnsi="Times New Roman"/>
          <w:i/>
          <w:sz w:val="24"/>
          <w:szCs w:val="24"/>
          <w:lang w:val="pl-PL"/>
        </w:rPr>
        <w:t>dokaz: d</w:t>
      </w:r>
      <w:r w:rsidR="00376A7D" w:rsidRPr="00556359">
        <w:rPr>
          <w:rFonts w:ascii="Times New Roman" w:hAnsi="Times New Roman"/>
          <w:i/>
          <w:sz w:val="24"/>
          <w:szCs w:val="24"/>
          <w:lang w:val="pl-PL"/>
        </w:rPr>
        <w:t>etaljni popis</w:t>
      </w:r>
      <w:r w:rsidR="000B697C" w:rsidRPr="00556359">
        <w:rPr>
          <w:rFonts w:ascii="Times New Roman" w:hAnsi="Times New Roman"/>
          <w:i/>
          <w:sz w:val="24"/>
          <w:szCs w:val="24"/>
          <w:lang w:val="pl-PL"/>
        </w:rPr>
        <w:t xml:space="preserve"> svih</w:t>
      </w:r>
      <w:r w:rsidRPr="00556359">
        <w:rPr>
          <w:rFonts w:ascii="Times New Roman" w:hAnsi="Times New Roman"/>
          <w:i/>
          <w:sz w:val="24"/>
          <w:szCs w:val="24"/>
          <w:lang w:val="pl-PL"/>
        </w:rPr>
        <w:t xml:space="preserve"> dužnika sa statusom</w:t>
      </w:r>
      <w:r w:rsidR="00331471" w:rsidRPr="00556359">
        <w:rPr>
          <w:rFonts w:ascii="Times New Roman" w:hAnsi="Times New Roman"/>
          <w:i/>
          <w:sz w:val="24"/>
          <w:szCs w:val="24"/>
          <w:lang w:val="pl-PL"/>
        </w:rPr>
        <w:t>,</w:t>
      </w:r>
      <w:r w:rsidR="00376A7D" w:rsidRPr="00556359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</w:p>
    <w:p w:rsidR="00C77420" w:rsidRDefault="00C77420" w:rsidP="00376A7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76A7D" w:rsidRDefault="00331471" w:rsidP="00376A7D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pribavljeni kupoprodajni ugovori za nekretnine </w:t>
      </w:r>
      <w:r w:rsidR="00376A7D" w:rsidRPr="00376A7D">
        <w:rPr>
          <w:rFonts w:ascii="Times New Roman" w:hAnsi="Times New Roman"/>
          <w:bCs/>
          <w:sz w:val="24"/>
          <w:szCs w:val="24"/>
        </w:rPr>
        <w:t>u vlasništvu stečajnog dužnika kao otuđitelja a koje su prodane u posljednje tri godine prije otvaranja stečajnog postupka</w:t>
      </w:r>
      <w:r w:rsidR="00376A7D">
        <w:rPr>
          <w:rFonts w:ascii="Times New Roman" w:hAnsi="Times New Roman"/>
          <w:bCs/>
          <w:sz w:val="24"/>
          <w:szCs w:val="24"/>
        </w:rPr>
        <w:t>,</w:t>
      </w:r>
      <w:r w:rsidR="00F33F7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76A7D" w:rsidRPr="00376A7D">
        <w:rPr>
          <w:rFonts w:ascii="Times New Roman" w:hAnsi="Times New Roman"/>
          <w:bCs/>
          <w:sz w:val="24"/>
          <w:szCs w:val="24"/>
        </w:rPr>
        <w:t xml:space="preserve">te </w:t>
      </w:r>
      <w:r w:rsidR="00376A7D">
        <w:rPr>
          <w:rFonts w:ascii="Times New Roman" w:hAnsi="Times New Roman"/>
          <w:bCs/>
          <w:sz w:val="24"/>
          <w:szCs w:val="24"/>
        </w:rPr>
        <w:t xml:space="preserve">utvrđeno </w:t>
      </w:r>
      <w:r w:rsidR="00376A7D" w:rsidRPr="00376A7D">
        <w:rPr>
          <w:rFonts w:ascii="Times New Roman" w:hAnsi="Times New Roman"/>
          <w:bCs/>
          <w:sz w:val="24"/>
          <w:szCs w:val="24"/>
        </w:rPr>
        <w:t xml:space="preserve">da su kupoprodajne cijene u skladu s iznosima utvrđenih osnovica razreza poreza na promet nekretnina za navedene transakcije, </w:t>
      </w:r>
      <w:r w:rsidR="00376A7D">
        <w:rPr>
          <w:rFonts w:ascii="Times New Roman" w:hAnsi="Times New Roman"/>
          <w:bCs/>
          <w:sz w:val="24"/>
          <w:szCs w:val="24"/>
        </w:rPr>
        <w:t>što proizlazi iz odgovora na upit o procjena</w:t>
      </w:r>
      <w:r w:rsidR="00376A7D" w:rsidRPr="00376A7D">
        <w:rPr>
          <w:rFonts w:ascii="Times New Roman" w:hAnsi="Times New Roman"/>
          <w:bCs/>
          <w:sz w:val="24"/>
          <w:szCs w:val="24"/>
        </w:rPr>
        <w:t>ma</w:t>
      </w:r>
      <w:r w:rsidR="00376A7D">
        <w:rPr>
          <w:rFonts w:ascii="Times New Roman" w:hAnsi="Times New Roman"/>
          <w:bCs/>
          <w:sz w:val="24"/>
          <w:szCs w:val="24"/>
        </w:rPr>
        <w:t xml:space="preserve">, od strane </w:t>
      </w:r>
      <w:r w:rsidR="00376A7D">
        <w:rPr>
          <w:rFonts w:ascii="Times New Roman" w:hAnsi="Times New Roman"/>
          <w:bCs/>
          <w:sz w:val="24"/>
          <w:szCs w:val="24"/>
        </w:rPr>
        <w:lastRenderedPageBreak/>
        <w:t>Porezne uprave - Ispostave Donja Stubica i Samobor</w:t>
      </w:r>
      <w:r w:rsidR="00556359">
        <w:rPr>
          <w:rFonts w:ascii="Times New Roman" w:hAnsi="Times New Roman"/>
          <w:bCs/>
          <w:sz w:val="24"/>
          <w:szCs w:val="24"/>
        </w:rPr>
        <w:t>,</w:t>
      </w:r>
      <w:r w:rsidR="00273CD2">
        <w:rPr>
          <w:rFonts w:ascii="Times New Roman" w:hAnsi="Times New Roman"/>
          <w:bCs/>
          <w:sz w:val="24"/>
          <w:szCs w:val="24"/>
        </w:rPr>
        <w:t xml:space="preserve"> također utvrđeno da su iznosi iz kupoprodajnih ugovora uplaćeni na račun stečajnog dužnika,</w:t>
      </w:r>
    </w:p>
    <w:p w:rsidR="00556359" w:rsidRPr="00556359" w:rsidRDefault="00556359" w:rsidP="00376A7D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556359">
        <w:rPr>
          <w:rFonts w:ascii="Times New Roman" w:hAnsi="Times New Roman"/>
          <w:bCs/>
          <w:i/>
          <w:sz w:val="24"/>
          <w:szCs w:val="24"/>
        </w:rPr>
        <w:t>dokaz: kupoprodajni ugovori, dopisi PU,</w:t>
      </w:r>
      <w:r w:rsidR="00A2781B">
        <w:rPr>
          <w:rFonts w:ascii="Times New Roman" w:hAnsi="Times New Roman"/>
          <w:bCs/>
          <w:i/>
          <w:sz w:val="24"/>
          <w:szCs w:val="24"/>
        </w:rPr>
        <w:t>izvodi banke,</w:t>
      </w:r>
      <w:r w:rsidRPr="00556359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C77420" w:rsidRDefault="00C77420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062EB" w:rsidRDefault="00705F42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647D96">
        <w:rPr>
          <w:rFonts w:ascii="Times New Roman" w:hAnsi="Times New Roman"/>
          <w:sz w:val="24"/>
          <w:szCs w:val="24"/>
          <w:lang w:val="pl-PL"/>
        </w:rPr>
        <w:t>- višekratna</w:t>
      </w:r>
      <w:r w:rsidR="00A062EB">
        <w:rPr>
          <w:rFonts w:ascii="Times New Roman" w:hAnsi="Times New Roman"/>
          <w:sz w:val="24"/>
          <w:szCs w:val="24"/>
          <w:lang w:val="pl-PL"/>
        </w:rPr>
        <w:t xml:space="preserve"> komunikacija s Agencijom za radnička potraživanja radnika u slučaju stečaja poslodavca i bivšim radnicima vezano za prijavljena potraživanja radnika stečajnog dužnika, otvoren posebni zaštićeni i namjenski račun za predmetnu uplatu sredstava po pravomoćnosti Rješenja Agencije,</w:t>
      </w:r>
    </w:p>
    <w:p w:rsidR="00556359" w:rsidRPr="00556359" w:rsidRDefault="00556359" w:rsidP="000E1F39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556359">
        <w:rPr>
          <w:rFonts w:ascii="Times New Roman" w:hAnsi="Times New Roman"/>
          <w:i/>
          <w:sz w:val="24"/>
          <w:szCs w:val="24"/>
          <w:lang w:val="pl-PL"/>
        </w:rPr>
        <w:t xml:space="preserve">dokaz: korespodencija s Agencijom i poslovnom bankom, </w:t>
      </w:r>
    </w:p>
    <w:p w:rsidR="00C77420" w:rsidRDefault="00C77420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BF52A9" w:rsidRDefault="00BF52A9" w:rsidP="00BF52A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dana 17. siječnja 2017. zaprimljen podnesak-dopis od subjekta „Zagorski vodovod” d.o.o. iz Zaboka  sa predmetom: „Prijava tražbine”, dakle izvan prekluzivnog roka za prijavu tražbina i bez propisanog obrasca. Stoga predlažem odbaciti ovu prijavu,</w:t>
      </w:r>
    </w:p>
    <w:p w:rsidR="00BF52A9" w:rsidRPr="00556359" w:rsidRDefault="00BF52A9" w:rsidP="00BF52A9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556359">
        <w:rPr>
          <w:rFonts w:ascii="Times New Roman" w:hAnsi="Times New Roman"/>
          <w:i/>
          <w:sz w:val="24"/>
          <w:szCs w:val="24"/>
          <w:lang w:val="pl-PL"/>
        </w:rPr>
        <w:t xml:space="preserve">dokaz: podnesak – „prijava tražbine”, </w:t>
      </w:r>
    </w:p>
    <w:p w:rsidR="00BF52A9" w:rsidRDefault="00BF52A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56359" w:rsidRDefault="00A2781B" w:rsidP="000E1F3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556359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2781B">
        <w:rPr>
          <w:rFonts w:ascii="Times New Roman" w:hAnsi="Times New Roman"/>
          <w:sz w:val="24"/>
          <w:szCs w:val="24"/>
        </w:rPr>
        <w:t>izvršen povrat zaplijenjenih sredstava i prijenos sredstava na račun stečajnog dužnika</w:t>
      </w:r>
      <w:r>
        <w:rPr>
          <w:rFonts w:ascii="Times New Roman" w:hAnsi="Times New Roman"/>
          <w:sz w:val="24"/>
          <w:szCs w:val="24"/>
        </w:rPr>
        <w:t xml:space="preserve"> u iznosu od 1.250,00 kn,</w:t>
      </w:r>
    </w:p>
    <w:p w:rsidR="009513B2" w:rsidRDefault="009513B2" w:rsidP="000E1F39">
      <w:pPr>
        <w:jc w:val="both"/>
        <w:rPr>
          <w:rFonts w:ascii="Times New Roman" w:hAnsi="Times New Roman"/>
          <w:i/>
          <w:sz w:val="24"/>
          <w:szCs w:val="24"/>
        </w:rPr>
      </w:pPr>
      <w:r w:rsidRPr="009513B2">
        <w:rPr>
          <w:rFonts w:ascii="Times New Roman" w:hAnsi="Times New Roman"/>
          <w:i/>
          <w:sz w:val="24"/>
          <w:szCs w:val="24"/>
        </w:rPr>
        <w:t>dokaz: bank</w:t>
      </w:r>
      <w:r w:rsidR="00CE648A">
        <w:rPr>
          <w:rFonts w:ascii="Times New Roman" w:hAnsi="Times New Roman"/>
          <w:i/>
          <w:sz w:val="24"/>
          <w:szCs w:val="24"/>
        </w:rPr>
        <w:t>o</w:t>
      </w:r>
      <w:r w:rsidRPr="009513B2">
        <w:rPr>
          <w:rFonts w:ascii="Times New Roman" w:hAnsi="Times New Roman"/>
          <w:i/>
          <w:sz w:val="24"/>
          <w:szCs w:val="24"/>
        </w:rPr>
        <w:t>vni izvod</w:t>
      </w:r>
    </w:p>
    <w:p w:rsidR="00C77420" w:rsidRDefault="00C77420" w:rsidP="00504F6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04F6D" w:rsidRPr="00504F6D" w:rsidRDefault="00504F6D" w:rsidP="00504F6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04F6D">
        <w:rPr>
          <w:rFonts w:ascii="Times New Roman" w:hAnsi="Times New Roman"/>
          <w:sz w:val="24"/>
          <w:szCs w:val="24"/>
          <w:lang w:val="pl-PL"/>
        </w:rPr>
        <w:t xml:space="preserve">- obavljen razgovor i </w:t>
      </w:r>
      <w:r w:rsidR="004C6FE7">
        <w:rPr>
          <w:rFonts w:ascii="Times New Roman" w:hAnsi="Times New Roman"/>
          <w:sz w:val="24"/>
          <w:szCs w:val="24"/>
          <w:lang w:val="pl-PL"/>
        </w:rPr>
        <w:t>preuzeta</w:t>
      </w:r>
      <w:r w:rsidRPr="00504F6D">
        <w:rPr>
          <w:rFonts w:ascii="Times New Roman" w:hAnsi="Times New Roman"/>
          <w:sz w:val="24"/>
          <w:szCs w:val="24"/>
          <w:lang w:val="pl-PL"/>
        </w:rPr>
        <w:t xml:space="preserve"> dokumentacija sa izvješćem o stanju spisa u postupku Usž-1495/16 (prethodi Usug-2/14) od odvjetnika Branka Vukušić,</w:t>
      </w:r>
    </w:p>
    <w:p w:rsidR="00504F6D" w:rsidRPr="00504F6D" w:rsidRDefault="00504F6D" w:rsidP="00504F6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04F6D">
        <w:rPr>
          <w:rFonts w:ascii="Times New Roman" w:hAnsi="Times New Roman"/>
          <w:i/>
          <w:sz w:val="24"/>
          <w:szCs w:val="24"/>
          <w:lang w:val="pl-PL"/>
        </w:rPr>
        <w:t>dokaz: dopis odvjetnika i presuda i rješenje Usž-1495/16</w:t>
      </w:r>
      <w:r w:rsidRPr="00504F6D">
        <w:rPr>
          <w:rFonts w:ascii="Times New Roman" w:hAnsi="Times New Roman"/>
          <w:sz w:val="24"/>
          <w:szCs w:val="24"/>
          <w:lang w:val="pl-PL"/>
        </w:rPr>
        <w:t>,</w:t>
      </w:r>
    </w:p>
    <w:p w:rsidR="009513B2" w:rsidRDefault="009513B2" w:rsidP="00504F6D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Rez</w:t>
      </w:r>
      <w:r w:rsidR="00CE648A">
        <w:rPr>
          <w:rFonts w:ascii="Times New Roman" w:hAnsi="Times New Roman"/>
          <w:sz w:val="24"/>
          <w:szCs w:val="24"/>
          <w:lang w:val="pl-PL"/>
        </w:rPr>
        <w:t>ime povodom presude i rješenja</w:t>
      </w:r>
      <w:r w:rsidR="00CE648A" w:rsidRPr="00CE648A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="00CE648A" w:rsidRPr="00CE648A">
        <w:rPr>
          <w:rFonts w:ascii="Times New Roman" w:hAnsi="Times New Roman"/>
          <w:sz w:val="24"/>
          <w:szCs w:val="24"/>
          <w:lang w:val="pl-PL"/>
        </w:rPr>
        <w:t>Usž-1495/16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E648A">
        <w:rPr>
          <w:rFonts w:ascii="Times New Roman" w:hAnsi="Times New Roman"/>
          <w:sz w:val="24"/>
          <w:szCs w:val="24"/>
          <w:lang w:val="pl-PL"/>
        </w:rPr>
        <w:t>od 15.lipnja 2016. Visokog upravnog suda</w:t>
      </w:r>
      <w:r w:rsidR="00CC7DD4">
        <w:rPr>
          <w:rFonts w:ascii="Times New Roman" w:hAnsi="Times New Roman"/>
          <w:sz w:val="24"/>
          <w:szCs w:val="24"/>
          <w:lang w:val="pl-PL"/>
        </w:rPr>
        <w:t xml:space="preserve"> u upravnom sporu tužitelja stečajnog dužnika protiv tuženika Ministarstva poljoprivrede, Uprave za veterinarstvo i sigurnost hrane radi raskida ugovora a odlučujući o žalbi tužitelja protiv presude Upravnog suda u Zagrebu, posl.br. Usug-2/14 od 16.veljače 2016.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:rsidR="00CE648A" w:rsidRDefault="00CE648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Presuda:</w:t>
      </w:r>
    </w:p>
    <w:p w:rsidR="00CE648A" w:rsidRDefault="00CE648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I. Poništava se presuda Upravnog suda u Zagrebu, posl.br. Usug-2/14 od 16.veljače2016.,</w:t>
      </w:r>
    </w:p>
    <w:p w:rsidR="00CE648A" w:rsidRDefault="00CE648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II. Poništava se točka 2. Rješenja Minista</w:t>
      </w:r>
      <w:r w:rsidR="00CC7DD4">
        <w:rPr>
          <w:rFonts w:ascii="Times New Roman" w:hAnsi="Times New Roman"/>
          <w:sz w:val="24"/>
          <w:szCs w:val="24"/>
          <w:lang w:val="pl-PL"/>
        </w:rPr>
        <w:t xml:space="preserve">rstva poljoprivrede, Uprave za </w:t>
      </w:r>
      <w:r>
        <w:rPr>
          <w:rFonts w:ascii="Times New Roman" w:hAnsi="Times New Roman"/>
          <w:sz w:val="24"/>
          <w:szCs w:val="24"/>
          <w:lang w:val="pl-PL"/>
        </w:rPr>
        <w:t>veterinarstvo i sigurnost hrane, KL.UP/I-322-08/14-01/369, Urbr:525-10/0249-14-1 od 09. rujna 2014.</w:t>
      </w:r>
      <w:r w:rsidR="00CC7DD4">
        <w:rPr>
          <w:rFonts w:ascii="Times New Roman" w:hAnsi="Times New Roman"/>
          <w:sz w:val="24"/>
          <w:szCs w:val="24"/>
          <w:lang w:val="pl-PL"/>
        </w:rPr>
        <w:t>,</w:t>
      </w:r>
    </w:p>
    <w:p w:rsidR="00CE648A" w:rsidRDefault="00CE648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Rješenje:</w:t>
      </w:r>
    </w:p>
    <w:p w:rsidR="00CE648A" w:rsidRDefault="00CE648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Tužba se odbacuje u odnosu</w:t>
      </w:r>
      <w:r w:rsidR="00CC7DD4">
        <w:rPr>
          <w:rFonts w:ascii="Times New Roman" w:hAnsi="Times New Roman"/>
          <w:sz w:val="24"/>
          <w:szCs w:val="24"/>
          <w:lang w:val="pl-PL"/>
        </w:rPr>
        <w:t xml:space="preserve"> na točku 1. Rješenja Ministarstva poljoprivrede, Uprave za vveterinarstvo i sigurnost hrane, KL.UP/I-322-08/14-01/369, Urbr:525-10/0249-14-1 od 09. rujna 2014.</w:t>
      </w:r>
    </w:p>
    <w:p w:rsidR="007D4947" w:rsidRDefault="009513B2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</w:t>
      </w:r>
      <w:r w:rsidR="001266DB">
        <w:rPr>
          <w:rFonts w:ascii="Times New Roman" w:hAnsi="Times New Roman"/>
          <w:sz w:val="24"/>
          <w:szCs w:val="24"/>
          <w:lang w:val="pl-PL"/>
        </w:rPr>
        <w:t>bog nepridržavanja poreznopravnih obveza</w:t>
      </w:r>
      <w:r w:rsidR="00E55422">
        <w:rPr>
          <w:rFonts w:ascii="Times New Roman" w:hAnsi="Times New Roman"/>
          <w:sz w:val="24"/>
          <w:szCs w:val="24"/>
          <w:lang w:val="pl-PL"/>
        </w:rPr>
        <w:t xml:space="preserve"> Porezna uprava 16. </w:t>
      </w:r>
      <w:r w:rsidR="002C6263">
        <w:rPr>
          <w:rFonts w:ascii="Times New Roman" w:hAnsi="Times New Roman"/>
          <w:sz w:val="24"/>
          <w:szCs w:val="24"/>
          <w:lang w:val="pl-PL"/>
        </w:rPr>
        <w:t>l</w:t>
      </w:r>
      <w:r w:rsidR="00E55422">
        <w:rPr>
          <w:rFonts w:ascii="Times New Roman" w:hAnsi="Times New Roman"/>
          <w:sz w:val="24"/>
          <w:szCs w:val="24"/>
          <w:lang w:val="pl-PL"/>
        </w:rPr>
        <w:t xml:space="preserve">ipnja 2014. </w:t>
      </w:r>
      <w:r w:rsidR="002C6263">
        <w:rPr>
          <w:rFonts w:ascii="Times New Roman" w:hAnsi="Times New Roman"/>
          <w:sz w:val="24"/>
          <w:szCs w:val="24"/>
          <w:lang w:val="pl-PL"/>
        </w:rPr>
        <w:t>d</w:t>
      </w:r>
      <w:r w:rsidR="00E55422">
        <w:rPr>
          <w:rFonts w:ascii="Times New Roman" w:hAnsi="Times New Roman"/>
          <w:sz w:val="24"/>
          <w:szCs w:val="24"/>
          <w:lang w:val="pl-PL"/>
        </w:rPr>
        <w:t>onosi rješenje o određivanju mjere opreza zabrane poduzimanja poslovnih djelatnosti pečaćenjem poslovnih prostora dužnika</w:t>
      </w:r>
      <w:r w:rsidR="00025230">
        <w:rPr>
          <w:rFonts w:ascii="Times New Roman" w:hAnsi="Times New Roman"/>
          <w:sz w:val="24"/>
          <w:szCs w:val="24"/>
          <w:lang w:val="pl-PL"/>
        </w:rPr>
        <w:t>,</w:t>
      </w:r>
      <w:r w:rsidR="00E55422">
        <w:rPr>
          <w:rFonts w:ascii="Times New Roman" w:hAnsi="Times New Roman"/>
          <w:sz w:val="24"/>
          <w:szCs w:val="24"/>
          <w:lang w:val="pl-PL"/>
        </w:rPr>
        <w:t xml:space="preserve"> koje se 04. </w:t>
      </w:r>
      <w:r w:rsidR="002C6263">
        <w:rPr>
          <w:rFonts w:ascii="Times New Roman" w:hAnsi="Times New Roman"/>
          <w:sz w:val="24"/>
          <w:szCs w:val="24"/>
          <w:lang w:val="pl-PL"/>
        </w:rPr>
        <w:t>r</w:t>
      </w:r>
      <w:r w:rsidR="00E55422">
        <w:rPr>
          <w:rFonts w:ascii="Times New Roman" w:hAnsi="Times New Roman"/>
          <w:sz w:val="24"/>
          <w:szCs w:val="24"/>
          <w:lang w:val="pl-PL"/>
        </w:rPr>
        <w:t>ujna 2014.</w:t>
      </w:r>
      <w:r w:rsidR="00025230">
        <w:rPr>
          <w:rFonts w:ascii="Times New Roman" w:hAnsi="Times New Roman"/>
          <w:sz w:val="24"/>
          <w:szCs w:val="24"/>
          <w:lang w:val="pl-PL"/>
        </w:rPr>
        <w:t xml:space="preserve"> ukida i</w:t>
      </w:r>
      <w:r w:rsidR="00E55422">
        <w:rPr>
          <w:rFonts w:ascii="Times New Roman" w:hAnsi="Times New Roman"/>
          <w:sz w:val="24"/>
          <w:szCs w:val="24"/>
          <w:lang w:val="pl-PL"/>
        </w:rPr>
        <w:t xml:space="preserve"> skida pečat. Međutim, Uprava za veterinarstvo i sigurnost hrane Ministarstva p</w:t>
      </w:r>
      <w:r w:rsidR="002C6263">
        <w:rPr>
          <w:rFonts w:ascii="Times New Roman" w:hAnsi="Times New Roman"/>
          <w:sz w:val="24"/>
          <w:szCs w:val="24"/>
          <w:lang w:val="pl-PL"/>
        </w:rPr>
        <w:t>o</w:t>
      </w:r>
      <w:r w:rsidR="00E55422">
        <w:rPr>
          <w:rFonts w:ascii="Times New Roman" w:hAnsi="Times New Roman"/>
          <w:sz w:val="24"/>
          <w:szCs w:val="24"/>
          <w:lang w:val="pl-PL"/>
        </w:rPr>
        <w:t xml:space="preserve">ljoprivrede 09. </w:t>
      </w:r>
      <w:r w:rsidR="002C6263">
        <w:rPr>
          <w:rFonts w:ascii="Times New Roman" w:hAnsi="Times New Roman"/>
          <w:sz w:val="24"/>
          <w:szCs w:val="24"/>
          <w:lang w:val="pl-PL"/>
        </w:rPr>
        <w:t>r</w:t>
      </w:r>
      <w:r w:rsidR="00E55422">
        <w:rPr>
          <w:rFonts w:ascii="Times New Roman" w:hAnsi="Times New Roman"/>
          <w:sz w:val="24"/>
          <w:szCs w:val="24"/>
          <w:lang w:val="pl-PL"/>
        </w:rPr>
        <w:t xml:space="preserve">ujna 2014. </w:t>
      </w:r>
      <w:r w:rsidR="002C6263">
        <w:rPr>
          <w:rFonts w:ascii="Times New Roman" w:hAnsi="Times New Roman"/>
          <w:sz w:val="24"/>
          <w:szCs w:val="24"/>
          <w:lang w:val="pl-PL"/>
        </w:rPr>
        <w:t>d</w:t>
      </w:r>
      <w:r w:rsidR="00E55422">
        <w:rPr>
          <w:rFonts w:ascii="Times New Roman" w:hAnsi="Times New Roman"/>
          <w:sz w:val="24"/>
          <w:szCs w:val="24"/>
          <w:lang w:val="pl-PL"/>
        </w:rPr>
        <w:t>onosi rješenje kojim se raskida ugovor o povjeravanju poslova iz čl.95.st.3 Zakona o veterinarstvu, zbog neudovolj</w:t>
      </w:r>
      <w:r w:rsidR="0004520C">
        <w:rPr>
          <w:rFonts w:ascii="Times New Roman" w:hAnsi="Times New Roman"/>
          <w:sz w:val="24"/>
          <w:szCs w:val="24"/>
          <w:lang w:val="pl-PL"/>
        </w:rPr>
        <w:t>a</w:t>
      </w:r>
      <w:r w:rsidR="00E55422">
        <w:rPr>
          <w:rFonts w:ascii="Times New Roman" w:hAnsi="Times New Roman"/>
          <w:sz w:val="24"/>
          <w:szCs w:val="24"/>
          <w:lang w:val="pl-PL"/>
        </w:rPr>
        <w:t>vanja osnovnim uvjetima iz Zakona</w:t>
      </w:r>
      <w:r w:rsidR="002C6263">
        <w:rPr>
          <w:rFonts w:ascii="Times New Roman" w:hAnsi="Times New Roman"/>
          <w:sz w:val="24"/>
          <w:szCs w:val="24"/>
          <w:lang w:val="pl-PL"/>
        </w:rPr>
        <w:t>,</w:t>
      </w:r>
      <w:r w:rsidR="00E55422">
        <w:rPr>
          <w:rFonts w:ascii="Times New Roman" w:hAnsi="Times New Roman"/>
          <w:sz w:val="24"/>
          <w:szCs w:val="24"/>
          <w:lang w:val="pl-PL"/>
        </w:rPr>
        <w:t xml:space="preserve"> slijedom toga nemogućnosti obavljanja povjerenih poslova. 27. </w:t>
      </w:r>
      <w:r w:rsidR="002C6263">
        <w:rPr>
          <w:rFonts w:ascii="Times New Roman" w:hAnsi="Times New Roman"/>
          <w:sz w:val="24"/>
          <w:szCs w:val="24"/>
          <w:lang w:val="pl-PL"/>
        </w:rPr>
        <w:t>si</w:t>
      </w:r>
      <w:r w:rsidR="00E55422">
        <w:rPr>
          <w:rFonts w:ascii="Times New Roman" w:hAnsi="Times New Roman"/>
          <w:sz w:val="24"/>
          <w:szCs w:val="24"/>
          <w:lang w:val="pl-PL"/>
        </w:rPr>
        <w:t xml:space="preserve">ječnja 2015. </w:t>
      </w:r>
      <w:r w:rsidR="002C6263">
        <w:rPr>
          <w:rFonts w:ascii="Times New Roman" w:hAnsi="Times New Roman"/>
          <w:sz w:val="24"/>
          <w:szCs w:val="24"/>
          <w:lang w:val="pl-PL"/>
        </w:rPr>
        <w:t>r</w:t>
      </w:r>
      <w:r w:rsidR="00E55422">
        <w:rPr>
          <w:rFonts w:ascii="Times New Roman" w:hAnsi="Times New Roman"/>
          <w:sz w:val="24"/>
          <w:szCs w:val="24"/>
          <w:lang w:val="pl-PL"/>
        </w:rPr>
        <w:t xml:space="preserve">ješenjem navedene Uprave dozvoljava se obavljanje </w:t>
      </w:r>
      <w:r w:rsidR="002C6263">
        <w:rPr>
          <w:rFonts w:ascii="Times New Roman" w:hAnsi="Times New Roman"/>
          <w:sz w:val="24"/>
          <w:szCs w:val="24"/>
          <w:lang w:val="pl-PL"/>
        </w:rPr>
        <w:t>dijela poslovnih djelatnosti koj</w:t>
      </w:r>
      <w:r w:rsidR="0004520C">
        <w:rPr>
          <w:rFonts w:ascii="Times New Roman" w:hAnsi="Times New Roman"/>
          <w:sz w:val="24"/>
          <w:szCs w:val="24"/>
          <w:lang w:val="pl-PL"/>
        </w:rPr>
        <w:t>e</w:t>
      </w:r>
      <w:r w:rsidR="002C6263">
        <w:rPr>
          <w:rFonts w:ascii="Times New Roman" w:hAnsi="Times New Roman"/>
          <w:sz w:val="24"/>
          <w:szCs w:val="24"/>
          <w:lang w:val="pl-PL"/>
        </w:rPr>
        <w:t xml:space="preserve"> ne uključuju financiranje iz državnog proračuna</w:t>
      </w:r>
      <w:r w:rsidR="007D4947">
        <w:rPr>
          <w:rFonts w:ascii="Times New Roman" w:hAnsi="Times New Roman"/>
          <w:sz w:val="24"/>
          <w:szCs w:val="24"/>
          <w:lang w:val="pl-PL"/>
        </w:rPr>
        <w:t xml:space="preserve"> što se pokazuje kao nedovoljno za održivo poslovanje.</w:t>
      </w:r>
      <w:r w:rsidR="00E5542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D3989" w:rsidRDefault="00025230" w:rsidP="00FD398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Steč</w:t>
      </w:r>
      <w:r w:rsidR="00FD3989">
        <w:rPr>
          <w:rFonts w:ascii="Times New Roman" w:hAnsi="Times New Roman"/>
          <w:sz w:val="24"/>
          <w:szCs w:val="24"/>
          <w:lang w:val="pl-PL"/>
        </w:rPr>
        <w:t>ajni dužnik 15.10.2014. pokreće upravni spor – tužbu te 16.veljače  2016. Upravni sud u Zagrebu, posl.br. Usug-2/14 donosi presudu kojom se odbija tužbeni zahtjev za poništavanje rješenja Ministarstva poljoprivrede Uprave za veterinarstvo i sigurnost hrane, KL.UP/I-322-08/14-01/369, Urbr:525-10/0249-14-1 od 09. rujna 2014., slijedi žalba tužitelja i</w:t>
      </w:r>
      <w:r w:rsidR="00504F6D">
        <w:rPr>
          <w:rFonts w:ascii="Times New Roman" w:hAnsi="Times New Roman"/>
          <w:sz w:val="24"/>
          <w:szCs w:val="24"/>
          <w:lang w:val="pl-PL"/>
        </w:rPr>
        <w:t xml:space="preserve"> donošenje</w:t>
      </w:r>
      <w:r w:rsidR="00FD3989">
        <w:rPr>
          <w:rFonts w:ascii="Times New Roman" w:hAnsi="Times New Roman"/>
          <w:sz w:val="24"/>
          <w:szCs w:val="24"/>
          <w:lang w:val="pl-PL"/>
        </w:rPr>
        <w:t xml:space="preserve"> presud</w:t>
      </w:r>
      <w:r w:rsidR="00504F6D">
        <w:rPr>
          <w:rFonts w:ascii="Times New Roman" w:hAnsi="Times New Roman"/>
          <w:sz w:val="24"/>
          <w:szCs w:val="24"/>
          <w:lang w:val="pl-PL"/>
        </w:rPr>
        <w:t>e</w:t>
      </w:r>
      <w:r w:rsidR="00FD3989">
        <w:rPr>
          <w:rFonts w:ascii="Times New Roman" w:hAnsi="Times New Roman"/>
          <w:sz w:val="24"/>
          <w:szCs w:val="24"/>
          <w:lang w:val="pl-PL"/>
        </w:rPr>
        <w:t xml:space="preserve"> i rješenj</w:t>
      </w:r>
      <w:r w:rsidR="00504F6D">
        <w:rPr>
          <w:rFonts w:ascii="Times New Roman" w:hAnsi="Times New Roman"/>
          <w:sz w:val="24"/>
          <w:szCs w:val="24"/>
          <w:lang w:val="pl-PL"/>
        </w:rPr>
        <w:t>a</w:t>
      </w:r>
      <w:r w:rsidR="00FD3989" w:rsidRPr="00CE648A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="00FD3989" w:rsidRPr="00CE648A">
        <w:rPr>
          <w:rFonts w:ascii="Times New Roman" w:hAnsi="Times New Roman"/>
          <w:sz w:val="24"/>
          <w:szCs w:val="24"/>
          <w:lang w:val="pl-PL"/>
        </w:rPr>
        <w:t>Usž-1495/16</w:t>
      </w:r>
      <w:r w:rsidR="00FD3989">
        <w:rPr>
          <w:rFonts w:ascii="Times New Roman" w:hAnsi="Times New Roman"/>
          <w:sz w:val="24"/>
          <w:szCs w:val="24"/>
          <w:lang w:val="pl-PL"/>
        </w:rPr>
        <w:t xml:space="preserve"> od 15.lipnja 2016. Visokog upravnog suda.</w:t>
      </w:r>
    </w:p>
    <w:p w:rsidR="00DC749F" w:rsidRDefault="00FD3989" w:rsidP="00C77420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Odvjetnik Branko Vukušić koji je cijelo vrijeme zastupao tužitelja kao opunomoćenik skeptičan je u pogledu parničenja i eventualnog uspjeha</w:t>
      </w:r>
      <w:r w:rsidR="00504F6D">
        <w:rPr>
          <w:rFonts w:ascii="Times New Roman" w:hAnsi="Times New Roman"/>
          <w:sz w:val="24"/>
          <w:szCs w:val="24"/>
          <w:lang w:val="pl-PL"/>
        </w:rPr>
        <w:t xml:space="preserve"> i zbog kako k</w:t>
      </w:r>
      <w:r w:rsidR="00DC749F">
        <w:rPr>
          <w:rFonts w:ascii="Times New Roman" w:hAnsi="Times New Roman"/>
          <w:sz w:val="24"/>
          <w:szCs w:val="24"/>
          <w:lang w:val="pl-PL"/>
        </w:rPr>
        <w:t xml:space="preserve">aže, stvarne i pravne zavrzlame, </w:t>
      </w:r>
    </w:p>
    <w:p w:rsidR="00C77420" w:rsidRDefault="00C77420" w:rsidP="00DC749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C749F" w:rsidRDefault="00DC749F" w:rsidP="00DC749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zaprimljeno Rješenje o prekidu postupka Općinskog suda u Zlataru posl.br. Ovr-1159/13 u ovršnoj stvari ovrhovoditelja stečajnog dužnika protiv ovršenika OPG Hubak Ksenije radi naplate novčane tražbine ovrhovoditelja,</w:t>
      </w:r>
    </w:p>
    <w:p w:rsidR="00DC749F" w:rsidRDefault="00DC749F" w:rsidP="00FD398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435F95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26FFE" w:rsidRDefault="00026FFE" w:rsidP="00435F9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Predmete stečajne mase čine:</w:t>
      </w:r>
    </w:p>
    <w:p w:rsidR="00D47815" w:rsidRDefault="00A80B17" w:rsidP="00435F9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E7238"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037B5" w:rsidRPr="00C327B4">
        <w:rPr>
          <w:rFonts w:ascii="Times New Roman" w:hAnsi="Times New Roman"/>
          <w:sz w:val="24"/>
          <w:szCs w:val="24"/>
          <w:u w:val="single"/>
          <w:lang w:val="pl-PL"/>
        </w:rPr>
        <w:t>nekretnin</w:t>
      </w:r>
      <w:r w:rsidR="002A3F97">
        <w:rPr>
          <w:rFonts w:ascii="Times New Roman" w:hAnsi="Times New Roman"/>
          <w:sz w:val="24"/>
          <w:szCs w:val="24"/>
          <w:u w:val="single"/>
          <w:lang w:val="pl-PL"/>
        </w:rPr>
        <w:t>a</w:t>
      </w:r>
      <w:r w:rsidR="00B037B5">
        <w:rPr>
          <w:rFonts w:ascii="Times New Roman" w:hAnsi="Times New Roman"/>
          <w:sz w:val="24"/>
          <w:szCs w:val="24"/>
          <w:lang w:val="pl-PL"/>
        </w:rPr>
        <w:t xml:space="preserve"> - </w:t>
      </w:r>
      <w:r w:rsidR="001A7012">
        <w:rPr>
          <w:rFonts w:ascii="Times New Roman" w:hAnsi="Times New Roman"/>
          <w:sz w:val="24"/>
          <w:szCs w:val="24"/>
          <w:lang w:val="pl-PL"/>
        </w:rPr>
        <w:t>kuća i dvorište u Donjoj Stubici 350 čhv</w:t>
      </w:r>
      <w:r w:rsidR="005C247A">
        <w:rPr>
          <w:rFonts w:ascii="Times New Roman" w:hAnsi="Times New Roman"/>
          <w:sz w:val="24"/>
          <w:szCs w:val="24"/>
          <w:lang w:val="pl-PL"/>
        </w:rPr>
        <w:t>,</w:t>
      </w:r>
      <w:r w:rsidR="005D777B">
        <w:rPr>
          <w:rFonts w:ascii="Times New Roman" w:hAnsi="Times New Roman"/>
          <w:sz w:val="24"/>
          <w:szCs w:val="24"/>
          <w:lang w:val="pl-PL"/>
        </w:rPr>
        <w:t xml:space="preserve"> kč.br. 255/13</w:t>
      </w:r>
      <w:r w:rsidR="005C247A">
        <w:rPr>
          <w:rFonts w:ascii="Times New Roman" w:hAnsi="Times New Roman"/>
          <w:sz w:val="24"/>
          <w:szCs w:val="24"/>
          <w:lang w:val="pl-PL"/>
        </w:rPr>
        <w:t xml:space="preserve"> Općinski sud u Zlataru, Zemljišnoknjižni odjel Donja Stubica, k.o. Donja Stubica</w:t>
      </w:r>
      <w:r w:rsidR="00D47815">
        <w:rPr>
          <w:rFonts w:ascii="Times New Roman" w:hAnsi="Times New Roman"/>
          <w:sz w:val="24"/>
          <w:szCs w:val="24"/>
          <w:lang w:val="pl-PL"/>
        </w:rPr>
        <w:t>,</w:t>
      </w:r>
      <w:r w:rsidR="00025230">
        <w:rPr>
          <w:rFonts w:ascii="Times New Roman" w:hAnsi="Times New Roman"/>
          <w:sz w:val="24"/>
          <w:szCs w:val="24"/>
          <w:lang w:val="pl-PL"/>
        </w:rPr>
        <w:t xml:space="preserve"> procijenjene vrijednosti po sudskom vještaku u iznosu od  495.020,30 kn (65.739,75 eura),</w:t>
      </w:r>
      <w:r w:rsidR="005127C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74D58">
        <w:rPr>
          <w:rFonts w:ascii="Times New Roman" w:hAnsi="Times New Roman"/>
          <w:sz w:val="24"/>
          <w:szCs w:val="24"/>
          <w:lang w:val="pl-PL"/>
        </w:rPr>
        <w:t>radi se o prostoru u kojem se obavljala poslovna djelatnost</w:t>
      </w:r>
      <w:r w:rsidR="00025230">
        <w:rPr>
          <w:rFonts w:ascii="Times New Roman" w:hAnsi="Times New Roman"/>
          <w:sz w:val="24"/>
          <w:szCs w:val="24"/>
          <w:lang w:val="pl-PL"/>
        </w:rPr>
        <w:t xml:space="preserve"> -</w:t>
      </w:r>
      <w:r w:rsidR="009513B2">
        <w:rPr>
          <w:rFonts w:ascii="Times New Roman" w:hAnsi="Times New Roman"/>
          <w:sz w:val="24"/>
          <w:szCs w:val="24"/>
          <w:lang w:val="pl-PL"/>
        </w:rPr>
        <w:t xml:space="preserve"> objavljena dva oglasa o prodaji, za sada nema </w:t>
      </w:r>
      <w:r w:rsidR="002A3F97">
        <w:rPr>
          <w:rFonts w:ascii="Times New Roman" w:hAnsi="Times New Roman"/>
          <w:sz w:val="24"/>
          <w:szCs w:val="24"/>
          <w:lang w:val="pl-PL"/>
        </w:rPr>
        <w:t xml:space="preserve">upit ni </w:t>
      </w:r>
      <w:r w:rsidR="009513B2">
        <w:rPr>
          <w:rFonts w:ascii="Times New Roman" w:hAnsi="Times New Roman"/>
          <w:sz w:val="24"/>
          <w:szCs w:val="24"/>
          <w:lang w:val="pl-PL"/>
        </w:rPr>
        <w:t>interesa,</w:t>
      </w:r>
    </w:p>
    <w:p w:rsidR="00D47815" w:rsidRDefault="00D47815" w:rsidP="00435F9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C327B4">
        <w:rPr>
          <w:rFonts w:ascii="Times New Roman" w:hAnsi="Times New Roman"/>
          <w:sz w:val="24"/>
          <w:szCs w:val="24"/>
          <w:u w:val="single"/>
          <w:lang w:val="pl-PL"/>
        </w:rPr>
        <w:t>pokretnine</w:t>
      </w:r>
      <w:r>
        <w:rPr>
          <w:rFonts w:ascii="Times New Roman" w:hAnsi="Times New Roman"/>
          <w:sz w:val="24"/>
          <w:szCs w:val="24"/>
          <w:lang w:val="pl-PL"/>
        </w:rPr>
        <w:t xml:space="preserve"> – </w:t>
      </w:r>
      <w:r w:rsidR="00B037B5">
        <w:rPr>
          <w:rFonts w:ascii="Times New Roman" w:hAnsi="Times New Roman"/>
          <w:sz w:val="24"/>
          <w:szCs w:val="24"/>
          <w:lang w:val="pl-PL"/>
        </w:rPr>
        <w:t>oprema, alati, uredski namještaj, knjigovodstvene vrijednosti</w:t>
      </w:r>
      <w:r w:rsidR="00677BA4">
        <w:rPr>
          <w:rFonts w:ascii="Times New Roman" w:hAnsi="Times New Roman"/>
          <w:sz w:val="24"/>
          <w:szCs w:val="24"/>
          <w:lang w:val="pl-PL"/>
        </w:rPr>
        <w:t xml:space="preserve"> 7.978 kn</w:t>
      </w:r>
      <w:r w:rsidR="00974D58">
        <w:rPr>
          <w:rFonts w:ascii="Times New Roman" w:hAnsi="Times New Roman"/>
          <w:sz w:val="24"/>
          <w:szCs w:val="24"/>
          <w:lang w:val="pl-PL"/>
        </w:rPr>
        <w:t>, sačinjavaju veterinarski instrumenti i pribor starije proizvodnje i isto takav uredski namještaj</w:t>
      </w:r>
      <w:r w:rsidR="00B037B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74D58">
        <w:rPr>
          <w:rFonts w:ascii="Times New Roman" w:hAnsi="Times New Roman"/>
          <w:sz w:val="24"/>
          <w:szCs w:val="24"/>
          <w:lang w:val="pl-PL"/>
        </w:rPr>
        <w:t>i oprema</w:t>
      </w:r>
      <w:r w:rsidR="00025230">
        <w:rPr>
          <w:rFonts w:ascii="Times New Roman" w:hAnsi="Times New Roman"/>
          <w:sz w:val="24"/>
          <w:szCs w:val="24"/>
          <w:lang w:val="pl-PL"/>
        </w:rPr>
        <w:t xml:space="preserve"> – moguće unovčenje</w:t>
      </w:r>
      <w:r w:rsidR="00504F6D">
        <w:rPr>
          <w:rFonts w:ascii="Times New Roman" w:hAnsi="Times New Roman"/>
          <w:sz w:val="24"/>
          <w:szCs w:val="24"/>
          <w:lang w:val="pl-PL"/>
        </w:rPr>
        <w:t xml:space="preserve"> nakon odluke skupštine vjerovnika</w:t>
      </w:r>
      <w:r w:rsidR="00974D58">
        <w:rPr>
          <w:rFonts w:ascii="Times New Roman" w:hAnsi="Times New Roman"/>
          <w:sz w:val="24"/>
          <w:szCs w:val="24"/>
          <w:lang w:val="pl-PL"/>
        </w:rPr>
        <w:t>,</w:t>
      </w:r>
      <w:r w:rsidR="00D377A5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D47815" w:rsidRDefault="00D47815" w:rsidP="00435F9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C327B4">
        <w:rPr>
          <w:rFonts w:ascii="Times New Roman" w:hAnsi="Times New Roman"/>
          <w:sz w:val="24"/>
          <w:szCs w:val="24"/>
          <w:u w:val="single"/>
          <w:lang w:val="pl-PL"/>
        </w:rPr>
        <w:t>potraživanja</w:t>
      </w:r>
      <w:r>
        <w:rPr>
          <w:rFonts w:ascii="Times New Roman" w:hAnsi="Times New Roman"/>
          <w:sz w:val="24"/>
          <w:szCs w:val="24"/>
          <w:lang w:val="pl-PL"/>
        </w:rPr>
        <w:t xml:space="preserve"> – </w:t>
      </w:r>
      <w:r w:rsidR="00974D58">
        <w:rPr>
          <w:rFonts w:ascii="Times New Roman" w:hAnsi="Times New Roman"/>
          <w:sz w:val="24"/>
          <w:szCs w:val="24"/>
          <w:lang w:val="pl-PL"/>
        </w:rPr>
        <w:t xml:space="preserve">od kupaca </w:t>
      </w:r>
      <w:r w:rsidR="00002CA1">
        <w:rPr>
          <w:rFonts w:ascii="Times New Roman" w:hAnsi="Times New Roman"/>
          <w:sz w:val="24"/>
          <w:szCs w:val="24"/>
          <w:lang w:val="pl-PL"/>
        </w:rPr>
        <w:t>111.070,83 kn</w:t>
      </w:r>
      <w:r w:rsidR="001A5CFB">
        <w:rPr>
          <w:rFonts w:ascii="Times New Roman" w:hAnsi="Times New Roman"/>
          <w:sz w:val="24"/>
          <w:szCs w:val="24"/>
          <w:lang w:val="pl-PL"/>
        </w:rPr>
        <w:t>,</w:t>
      </w:r>
      <w:r w:rsidR="00974D58">
        <w:rPr>
          <w:rFonts w:ascii="Times New Roman" w:hAnsi="Times New Roman"/>
          <w:sz w:val="24"/>
          <w:szCs w:val="24"/>
          <w:lang w:val="pl-PL"/>
        </w:rPr>
        <w:t xml:space="preserve"> većim dijelom nenaplativa (u zastari i</w:t>
      </w:r>
      <w:r w:rsidR="00026FFE">
        <w:rPr>
          <w:rFonts w:ascii="Times New Roman" w:hAnsi="Times New Roman"/>
          <w:sz w:val="24"/>
          <w:szCs w:val="24"/>
          <w:lang w:val="pl-PL"/>
        </w:rPr>
        <w:t>li</w:t>
      </w:r>
      <w:r w:rsidR="00974D58">
        <w:rPr>
          <w:rFonts w:ascii="Times New Roman" w:hAnsi="Times New Roman"/>
          <w:sz w:val="24"/>
          <w:szCs w:val="24"/>
          <w:lang w:val="pl-PL"/>
        </w:rPr>
        <w:t xml:space="preserve"> tvrtk</w:t>
      </w:r>
      <w:r w:rsidR="00026FFE">
        <w:rPr>
          <w:rFonts w:ascii="Times New Roman" w:hAnsi="Times New Roman"/>
          <w:sz w:val="24"/>
          <w:szCs w:val="24"/>
          <w:lang w:val="pl-PL"/>
        </w:rPr>
        <w:t>e</w:t>
      </w:r>
      <w:r w:rsidR="00974D58">
        <w:rPr>
          <w:rFonts w:ascii="Times New Roman" w:hAnsi="Times New Roman"/>
          <w:sz w:val="24"/>
          <w:szCs w:val="24"/>
          <w:lang w:val="pl-PL"/>
        </w:rPr>
        <w:t xml:space="preserve"> koje su u blokadi ili brisane iz sudskog registra)</w:t>
      </w:r>
      <w:r w:rsidR="00690887">
        <w:rPr>
          <w:rFonts w:ascii="Times New Roman" w:hAnsi="Times New Roman"/>
          <w:sz w:val="24"/>
          <w:szCs w:val="24"/>
          <w:lang w:val="pl-PL"/>
        </w:rPr>
        <w:t xml:space="preserve"> – detaljnije</w:t>
      </w:r>
      <w:r w:rsidR="00025230">
        <w:rPr>
          <w:rFonts w:ascii="Times New Roman" w:hAnsi="Times New Roman"/>
          <w:sz w:val="24"/>
          <w:szCs w:val="24"/>
          <w:lang w:val="pl-PL"/>
        </w:rPr>
        <w:t xml:space="preserve"> izvješće u privitku</w:t>
      </w:r>
      <w:r w:rsidR="00974D58">
        <w:rPr>
          <w:rFonts w:ascii="Times New Roman" w:hAnsi="Times New Roman"/>
          <w:sz w:val="24"/>
          <w:szCs w:val="24"/>
          <w:lang w:val="pl-PL"/>
        </w:rPr>
        <w:t>,</w:t>
      </w:r>
    </w:p>
    <w:p w:rsidR="001A5CFB" w:rsidRDefault="001A5CFB" w:rsidP="00435F9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C327B4">
        <w:rPr>
          <w:rFonts w:ascii="Times New Roman" w:hAnsi="Times New Roman"/>
          <w:sz w:val="24"/>
          <w:szCs w:val="24"/>
          <w:u w:val="single"/>
          <w:lang w:val="pl-PL"/>
        </w:rPr>
        <w:t>zalihe robe</w:t>
      </w:r>
      <w:r>
        <w:rPr>
          <w:rFonts w:ascii="Times New Roman" w:hAnsi="Times New Roman"/>
          <w:sz w:val="24"/>
          <w:szCs w:val="24"/>
          <w:lang w:val="pl-PL"/>
        </w:rPr>
        <w:t xml:space="preserve"> – 3.281,25 kn,</w:t>
      </w:r>
      <w:r w:rsidR="004A6A77">
        <w:rPr>
          <w:rFonts w:ascii="Times New Roman" w:hAnsi="Times New Roman"/>
          <w:sz w:val="24"/>
          <w:szCs w:val="24"/>
          <w:lang w:val="pl-PL"/>
        </w:rPr>
        <w:t xml:space="preserve"> ostaci raznih lijekova i sl. preparata za liječenje životinja, uglavnom istek roka uporabe</w:t>
      </w:r>
      <w:r w:rsidR="00690887">
        <w:rPr>
          <w:rFonts w:ascii="Times New Roman" w:hAnsi="Times New Roman"/>
          <w:sz w:val="24"/>
          <w:szCs w:val="24"/>
          <w:lang w:val="pl-PL"/>
        </w:rPr>
        <w:t xml:space="preserve"> – otpis i zbrinjavanje</w:t>
      </w:r>
      <w:r w:rsidR="004A6A77">
        <w:rPr>
          <w:rFonts w:ascii="Times New Roman" w:hAnsi="Times New Roman"/>
          <w:sz w:val="24"/>
          <w:szCs w:val="24"/>
          <w:lang w:val="pl-PL"/>
        </w:rPr>
        <w:t>,</w:t>
      </w:r>
    </w:p>
    <w:p w:rsidR="00FE2F9D" w:rsidRDefault="00FE2F9D" w:rsidP="00435F9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 sada nije registrirano postojanje drugih </w:t>
      </w:r>
      <w:r w:rsidR="00690887">
        <w:rPr>
          <w:rFonts w:ascii="Times New Roman" w:hAnsi="Times New Roman"/>
          <w:sz w:val="24"/>
          <w:szCs w:val="24"/>
          <w:lang w:val="pl-PL"/>
        </w:rPr>
        <w:t>vrijednosti</w:t>
      </w:r>
      <w:r>
        <w:rPr>
          <w:rFonts w:ascii="Times New Roman" w:hAnsi="Times New Roman"/>
          <w:sz w:val="24"/>
          <w:szCs w:val="24"/>
          <w:lang w:val="pl-PL"/>
        </w:rPr>
        <w:t xml:space="preserve"> koji bi ulazili u steča</w:t>
      </w:r>
      <w:r w:rsidR="00690887">
        <w:rPr>
          <w:rFonts w:ascii="Times New Roman" w:hAnsi="Times New Roman"/>
          <w:sz w:val="24"/>
          <w:szCs w:val="24"/>
          <w:lang w:val="pl-PL"/>
        </w:rPr>
        <w:t>jnu masu (novac, dionice i dr.),</w:t>
      </w:r>
    </w:p>
    <w:p w:rsidR="00D16A64" w:rsidRDefault="00D16A64" w:rsidP="00435F9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Stanje transakcijskog računa (zaštićeni namjenski) </w:t>
      </w:r>
      <w:r w:rsidRPr="00D16A64">
        <w:rPr>
          <w:rFonts w:ascii="Times New Roman" w:hAnsi="Times New Roman"/>
          <w:sz w:val="24"/>
          <w:szCs w:val="24"/>
        </w:rPr>
        <w:t>HR</w:t>
      </w:r>
      <w:r>
        <w:rPr>
          <w:rFonts w:ascii="Times New Roman" w:hAnsi="Times New Roman"/>
          <w:sz w:val="24"/>
          <w:szCs w:val="24"/>
        </w:rPr>
        <w:t xml:space="preserve">722390001130007768 na dan 21.veljače 2017: 0 kn, </w:t>
      </w:r>
    </w:p>
    <w:p w:rsidR="00B8387E" w:rsidRDefault="004F3D23" w:rsidP="00435F9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Stanje transakcijskog računa</w:t>
      </w:r>
      <w:r w:rsidR="00D16A6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16A64" w:rsidRPr="00D16A64">
        <w:rPr>
          <w:rFonts w:ascii="Times New Roman" w:hAnsi="Times New Roman"/>
          <w:sz w:val="24"/>
          <w:szCs w:val="24"/>
        </w:rPr>
        <w:t>HR2623900011100973750</w:t>
      </w:r>
      <w:r w:rsidR="002A3F97">
        <w:rPr>
          <w:rFonts w:ascii="Times New Roman" w:hAnsi="Times New Roman"/>
          <w:sz w:val="24"/>
          <w:szCs w:val="24"/>
          <w:lang w:val="pl-PL"/>
        </w:rPr>
        <w:t xml:space="preserve"> na dan 21.02.2017.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2A3F97" w:rsidRPr="002A3F97">
        <w:rPr>
          <w:rFonts w:ascii="Times New Roman" w:hAnsi="Times New Roman"/>
          <w:sz w:val="24"/>
          <w:szCs w:val="24"/>
        </w:rPr>
        <w:t>2.468,59</w:t>
      </w:r>
      <w:r w:rsidR="002A3F97">
        <w:rPr>
          <w:rFonts w:ascii="Times New Roman" w:hAnsi="Times New Roman"/>
          <w:sz w:val="24"/>
          <w:szCs w:val="24"/>
        </w:rPr>
        <w:t xml:space="preserve"> kn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4"/>
        <w:gridCol w:w="600"/>
      </w:tblGrid>
      <w:tr w:rsidR="00D16A64" w:rsidRPr="00D16A64" w:rsidTr="00D16A64">
        <w:trPr>
          <w:tblCellSpacing w:w="0" w:type="dxa"/>
        </w:trPr>
        <w:tc>
          <w:tcPr>
            <w:tcW w:w="3004" w:type="dxa"/>
            <w:vAlign w:val="center"/>
            <w:hideMark/>
          </w:tcPr>
          <w:p w:rsidR="00D16A64" w:rsidRPr="00D16A64" w:rsidRDefault="00D16A64" w:rsidP="00D16A64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  <w:hideMark/>
          </w:tcPr>
          <w:p w:rsidR="00D16A64" w:rsidRPr="00D16A64" w:rsidRDefault="00D16A64" w:rsidP="00D16A64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6A64" w:rsidRDefault="00D16A64" w:rsidP="00435F95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435F95" w:rsidRDefault="00435F95" w:rsidP="00435F9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435F95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2E01A3" w:rsidRDefault="002E01A3" w:rsidP="00435F95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026FFE">
        <w:rPr>
          <w:rFonts w:ascii="Times New Roman" w:hAns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="00D350F9" w:rsidRDefault="00D350F9" w:rsidP="00435F95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prihvaća se izvješće </w:t>
      </w:r>
      <w:r w:rsidR="002E01A3">
        <w:rPr>
          <w:rFonts w:ascii="Times New Roman" w:hAnsi="Times New Roman"/>
          <w:sz w:val="24"/>
          <w:szCs w:val="24"/>
          <w:lang w:val="pl-PL"/>
        </w:rPr>
        <w:t>te se odobravaju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003DA">
        <w:rPr>
          <w:rFonts w:ascii="Times New Roman" w:hAnsi="Times New Roman"/>
          <w:sz w:val="24"/>
          <w:szCs w:val="24"/>
          <w:lang w:val="pl-PL"/>
        </w:rPr>
        <w:t xml:space="preserve">navedene </w:t>
      </w:r>
      <w:r>
        <w:rPr>
          <w:rFonts w:ascii="Times New Roman" w:hAnsi="Times New Roman"/>
          <w:sz w:val="24"/>
          <w:szCs w:val="24"/>
          <w:lang w:val="pl-PL"/>
        </w:rPr>
        <w:t>poduzete radnje stečajnog upravitelja</w:t>
      </w:r>
      <w:r w:rsidR="001003DA">
        <w:rPr>
          <w:rFonts w:ascii="Times New Roman" w:hAnsi="Times New Roman"/>
          <w:sz w:val="24"/>
          <w:szCs w:val="24"/>
          <w:lang w:val="pl-PL"/>
        </w:rPr>
        <w:t xml:space="preserve"> u ovom razdoblju</w:t>
      </w:r>
      <w:r>
        <w:rPr>
          <w:rFonts w:ascii="Times New Roman" w:hAnsi="Times New Roman"/>
          <w:sz w:val="24"/>
          <w:szCs w:val="24"/>
          <w:lang w:val="pl-PL"/>
        </w:rPr>
        <w:t>,</w:t>
      </w:r>
    </w:p>
    <w:p w:rsidR="00BD4772" w:rsidRDefault="00EB7C3E" w:rsidP="00435F95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7C170B" w:rsidRPr="007C170B">
        <w:rPr>
          <w:rFonts w:ascii="Times New Roman" w:hAnsi="Times New Roman"/>
          <w:sz w:val="24"/>
          <w:szCs w:val="24"/>
          <w:lang w:val="pl-PL"/>
        </w:rPr>
        <w:t xml:space="preserve"> nastaviti s objavom oglasa</w:t>
      </w:r>
      <w:r w:rsidR="00E16FFC">
        <w:rPr>
          <w:rFonts w:ascii="Times New Roman" w:hAnsi="Times New Roman"/>
          <w:sz w:val="24"/>
          <w:szCs w:val="24"/>
          <w:lang w:val="pl-PL"/>
        </w:rPr>
        <w:t xml:space="preserve"> za prodaju nekretnine</w:t>
      </w:r>
      <w:r w:rsidR="00273CB2">
        <w:rPr>
          <w:rFonts w:ascii="Times New Roman" w:hAnsi="Times New Roman"/>
          <w:sz w:val="24"/>
          <w:szCs w:val="24"/>
          <w:lang w:val="pl-PL"/>
        </w:rPr>
        <w:t xml:space="preserve"> svakih 30 dana,</w:t>
      </w:r>
      <w:r w:rsidR="007C170B" w:rsidRPr="007C170B">
        <w:rPr>
          <w:rFonts w:ascii="Times New Roman" w:hAnsi="Times New Roman"/>
          <w:sz w:val="24"/>
          <w:szCs w:val="24"/>
          <w:lang w:val="pl-PL"/>
        </w:rPr>
        <w:t xml:space="preserve"> na način da se cijena do iznosa polovice početnog procjenjenog iznosa umanjuje za 10% a u slučaju neuspjeha u prodaji nakon toga umanjuje za 5% od prethodnog iznosa</w:t>
      </w:r>
      <w:r w:rsidR="002E01A3">
        <w:rPr>
          <w:rFonts w:ascii="Times New Roman" w:hAnsi="Times New Roman"/>
          <w:sz w:val="24"/>
          <w:szCs w:val="24"/>
          <w:lang w:val="pl-PL"/>
        </w:rPr>
        <w:t>,</w:t>
      </w:r>
      <w:r w:rsidR="00273C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E01A3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16FFC" w:rsidRDefault="002E01A3" w:rsidP="00647D9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E16FFC">
        <w:rPr>
          <w:rFonts w:ascii="Times New Roman" w:hAnsi="Times New Roman"/>
          <w:sz w:val="24"/>
          <w:szCs w:val="24"/>
          <w:lang w:val="pl-PL"/>
        </w:rPr>
        <w:t>pokretnu imovinu – opremu, veterinarski pribor i uredski namještaj unovčiti objavom javnog oglasa i prikupljanjem pisanih ponuda</w:t>
      </w:r>
      <w:r w:rsidR="009473A7">
        <w:rPr>
          <w:rFonts w:ascii="Times New Roman" w:hAnsi="Times New Roman"/>
          <w:sz w:val="24"/>
          <w:szCs w:val="24"/>
          <w:lang w:val="pl-PL"/>
        </w:rPr>
        <w:t xml:space="preserve"> – javnom dražbom</w:t>
      </w:r>
      <w:r w:rsidR="00E16FFC">
        <w:rPr>
          <w:rFonts w:ascii="Times New Roman" w:hAnsi="Times New Roman"/>
          <w:sz w:val="24"/>
          <w:szCs w:val="24"/>
          <w:lang w:val="pl-PL"/>
        </w:rPr>
        <w:t>,</w:t>
      </w:r>
      <w:r w:rsidR="00D377A5">
        <w:rPr>
          <w:rFonts w:ascii="Times New Roman" w:hAnsi="Times New Roman"/>
          <w:sz w:val="24"/>
          <w:szCs w:val="24"/>
          <w:lang w:val="pl-PL"/>
        </w:rPr>
        <w:t xml:space="preserve"> obzirom na malu vrijednost </w:t>
      </w:r>
      <w:r w:rsidR="00D377A5">
        <w:rPr>
          <w:rFonts w:ascii="Times New Roman" w:hAnsi="Times New Roman"/>
          <w:sz w:val="24"/>
          <w:szCs w:val="24"/>
          <w:lang w:val="pl-PL"/>
        </w:rPr>
        <w:lastRenderedPageBreak/>
        <w:t>predmeta procjena o neisplativosti angažiranja sudskog vještaka radi izrade procjene,</w:t>
      </w:r>
      <w:r w:rsidR="00E16FFC">
        <w:rPr>
          <w:rFonts w:ascii="Times New Roman" w:hAnsi="Times New Roman"/>
          <w:sz w:val="24"/>
          <w:szCs w:val="24"/>
          <w:lang w:val="pl-PL"/>
        </w:rPr>
        <w:t xml:space="preserve"> nastaviti s naplatom potraživanja,</w:t>
      </w:r>
    </w:p>
    <w:p w:rsidR="00025230" w:rsidRDefault="00025230" w:rsidP="00647D9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zalihe robe u iznosu od 3.281,25 kn, ostaci raznih lijekova i sl. preparata za liječenje živ</w:t>
      </w:r>
      <w:r w:rsidR="009473A7">
        <w:rPr>
          <w:rFonts w:ascii="Times New Roman" w:hAnsi="Times New Roman"/>
          <w:sz w:val="24"/>
          <w:szCs w:val="24"/>
          <w:lang w:val="pl-PL"/>
        </w:rPr>
        <w:t>otinja zbog isteka roka uporabe</w:t>
      </w:r>
      <w:r w:rsidR="00273B1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473A7">
        <w:rPr>
          <w:rFonts w:ascii="Times New Roman" w:hAnsi="Times New Roman"/>
          <w:sz w:val="24"/>
          <w:szCs w:val="24"/>
          <w:lang w:val="pl-PL"/>
        </w:rPr>
        <w:t>knjigovodstveno isknjižiti</w:t>
      </w:r>
      <w:r>
        <w:rPr>
          <w:rFonts w:ascii="Times New Roman" w:hAnsi="Times New Roman"/>
          <w:sz w:val="24"/>
          <w:szCs w:val="24"/>
          <w:lang w:val="pl-PL"/>
        </w:rPr>
        <w:t xml:space="preserve">, </w:t>
      </w:r>
    </w:p>
    <w:p w:rsidR="00647D96" w:rsidRDefault="00E16FFC" w:rsidP="00647D9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451124">
        <w:rPr>
          <w:rFonts w:ascii="Times New Roman" w:hAnsi="Times New Roman"/>
          <w:sz w:val="24"/>
          <w:szCs w:val="24"/>
          <w:lang w:val="pl-PL"/>
        </w:rPr>
        <w:t xml:space="preserve"> daje se suglasnost stečajnom upravitelju za izdavanje punomoći za zastupanje odvjetniku u slučaju da stečajni upravitelj utvrdi kako ima potrebe za istim</w:t>
      </w:r>
      <w:r>
        <w:rPr>
          <w:rFonts w:ascii="Times New Roman" w:hAnsi="Times New Roman"/>
          <w:sz w:val="24"/>
          <w:szCs w:val="24"/>
          <w:lang w:val="pl-PL"/>
        </w:rPr>
        <w:t>,</w:t>
      </w:r>
    </w:p>
    <w:p w:rsidR="00E16FFC" w:rsidRDefault="00E16FFC" w:rsidP="00647D9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ovlašćuje se stečajni upravitelj izdati odvjetniku punomoć za zastupanje pred DORH-om radi </w:t>
      </w:r>
      <w:r w:rsidR="00A2781B">
        <w:rPr>
          <w:rFonts w:ascii="Times New Roman" w:hAnsi="Times New Roman"/>
          <w:sz w:val="24"/>
          <w:szCs w:val="24"/>
          <w:lang w:val="pl-PL"/>
        </w:rPr>
        <w:t xml:space="preserve">mirnog rješavanja spora i </w:t>
      </w:r>
      <w:r>
        <w:rPr>
          <w:rFonts w:ascii="Times New Roman" w:hAnsi="Times New Roman"/>
          <w:sz w:val="24"/>
          <w:szCs w:val="24"/>
          <w:lang w:val="pl-PL"/>
        </w:rPr>
        <w:t xml:space="preserve">postizanja </w:t>
      </w:r>
      <w:r w:rsidR="00E54026">
        <w:rPr>
          <w:rFonts w:ascii="Times New Roman" w:hAnsi="Times New Roman"/>
          <w:sz w:val="24"/>
          <w:szCs w:val="24"/>
          <w:lang w:val="pl-PL"/>
        </w:rPr>
        <w:t>izvansudske nag</w:t>
      </w:r>
      <w:r w:rsidR="009473A7">
        <w:rPr>
          <w:rFonts w:ascii="Times New Roman" w:hAnsi="Times New Roman"/>
          <w:sz w:val="24"/>
          <w:szCs w:val="24"/>
          <w:lang w:val="pl-PL"/>
        </w:rPr>
        <w:t>odbe povodom presude i rješenja</w:t>
      </w:r>
      <w:r w:rsidR="009513B2">
        <w:rPr>
          <w:rFonts w:ascii="Times New Roman" w:hAnsi="Times New Roman"/>
          <w:sz w:val="24"/>
          <w:szCs w:val="24"/>
          <w:lang w:val="pl-PL"/>
        </w:rPr>
        <w:t xml:space="preserve"> posl.br. </w:t>
      </w:r>
      <w:r w:rsidR="009473A7" w:rsidRPr="00CE648A">
        <w:rPr>
          <w:rFonts w:ascii="Times New Roman" w:hAnsi="Times New Roman"/>
          <w:sz w:val="24"/>
          <w:szCs w:val="24"/>
          <w:lang w:val="pl-PL"/>
        </w:rPr>
        <w:t>Usž-1495/16</w:t>
      </w:r>
      <w:r w:rsidR="009473A7">
        <w:rPr>
          <w:rFonts w:ascii="Times New Roman" w:hAnsi="Times New Roman"/>
          <w:sz w:val="24"/>
          <w:szCs w:val="24"/>
          <w:lang w:val="pl-PL"/>
        </w:rPr>
        <w:t xml:space="preserve"> od 15.lipnja 2016. Visokog upravnog suda.</w:t>
      </w:r>
    </w:p>
    <w:p w:rsidR="00647D96" w:rsidRDefault="00647D96" w:rsidP="00647D9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BD4772" w:rsidRDefault="00BD4772" w:rsidP="00435F9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C77420">
      <w:pPr>
        <w:ind w:left="708"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9448A9" w:rsidP="00435F95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Zagrebu, 22. </w:t>
      </w:r>
      <w:r w:rsidR="001003DA">
        <w:rPr>
          <w:rFonts w:ascii="Times New Roman" w:hAnsi="Times New Roman"/>
          <w:sz w:val="24"/>
          <w:szCs w:val="24"/>
          <w:lang w:val="pl-PL"/>
        </w:rPr>
        <w:t>veljače</w:t>
      </w:r>
      <w:r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1003DA">
        <w:rPr>
          <w:rFonts w:ascii="Times New Roman" w:hAnsi="Times New Roman"/>
          <w:sz w:val="24"/>
          <w:szCs w:val="24"/>
          <w:lang w:val="pl-PL"/>
        </w:rPr>
        <w:t>7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Matko Ljuban</w:t>
      </w:r>
    </w:p>
    <w:p w:rsidR="009448A9" w:rsidRDefault="009448A9" w:rsidP="00435F9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448A9" w:rsidRDefault="009448A9" w:rsidP="00435F9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448A9" w:rsidRDefault="009448A9" w:rsidP="00435F9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61F72" w:rsidRDefault="00C61F72" w:rsidP="00435F95">
      <w:pPr>
        <w:jc w:val="both"/>
        <w:rPr>
          <w:lang w:val="pl-PL"/>
        </w:rPr>
      </w:pPr>
    </w:p>
    <w:p w:rsidR="00504F6D" w:rsidRDefault="00504F6D" w:rsidP="00435F95">
      <w:pPr>
        <w:jc w:val="both"/>
        <w:rPr>
          <w:lang w:val="pl-PL"/>
        </w:rPr>
      </w:pPr>
    </w:p>
    <w:p w:rsidR="00504F6D" w:rsidRDefault="00504F6D" w:rsidP="00435F95">
      <w:pPr>
        <w:jc w:val="both"/>
        <w:rPr>
          <w:lang w:val="pl-PL"/>
        </w:rPr>
      </w:pPr>
    </w:p>
    <w:p w:rsidR="00504F6D" w:rsidRDefault="00504F6D" w:rsidP="00435F95">
      <w:pPr>
        <w:jc w:val="both"/>
        <w:rPr>
          <w:lang w:val="pl-PL"/>
        </w:rPr>
      </w:pPr>
    </w:p>
    <w:p w:rsidR="00504F6D" w:rsidRDefault="00504F6D" w:rsidP="00435F95">
      <w:pPr>
        <w:jc w:val="both"/>
        <w:rPr>
          <w:lang w:val="pl-PL"/>
        </w:rPr>
      </w:pPr>
    </w:p>
    <w:p w:rsidR="00504F6D" w:rsidRDefault="00504F6D" w:rsidP="00435F95">
      <w:pPr>
        <w:jc w:val="both"/>
        <w:rPr>
          <w:lang w:val="pl-PL"/>
        </w:rPr>
      </w:pPr>
    </w:p>
    <w:p w:rsidR="00504F6D" w:rsidRDefault="00504F6D" w:rsidP="00435F95">
      <w:pPr>
        <w:jc w:val="both"/>
        <w:rPr>
          <w:lang w:val="pl-PL"/>
        </w:rPr>
      </w:pPr>
    </w:p>
    <w:p w:rsidR="00504F6D" w:rsidRDefault="00504F6D" w:rsidP="00435F95">
      <w:pPr>
        <w:jc w:val="both"/>
        <w:rPr>
          <w:lang w:val="pl-PL"/>
        </w:rPr>
      </w:pPr>
    </w:p>
    <w:p w:rsidR="00504F6D" w:rsidRDefault="00504F6D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p w:rsidR="00DC749F" w:rsidRDefault="00DC749F" w:rsidP="00435F95">
      <w:pPr>
        <w:jc w:val="both"/>
        <w:rPr>
          <w:lang w:val="pl-PL"/>
        </w:rPr>
      </w:pPr>
    </w:p>
    <w:sectPr w:rsidR="00DC749F" w:rsidSect="007C02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987" w:rsidRDefault="007E1987" w:rsidP="00435F95">
      <w:pPr>
        <w:spacing w:after="0"/>
      </w:pPr>
      <w:r>
        <w:separator/>
      </w:r>
    </w:p>
  </w:endnote>
  <w:endnote w:type="continuationSeparator" w:id="0">
    <w:p w:rsidR="007E1987" w:rsidRDefault="007E1987" w:rsidP="00435F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987" w:rsidRDefault="007E1987" w:rsidP="00435F95">
      <w:pPr>
        <w:spacing w:after="0"/>
      </w:pPr>
      <w:r>
        <w:separator/>
      </w:r>
    </w:p>
  </w:footnote>
  <w:footnote w:type="continuationSeparator" w:id="0">
    <w:p w:rsidR="007E1987" w:rsidRDefault="007E1987" w:rsidP="00435F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C09C5"/>
    <w:multiLevelType w:val="hybridMultilevel"/>
    <w:tmpl w:val="292CEF2A"/>
    <w:lvl w:ilvl="0" w:tplc="B6402E5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2828"/>
    <w:rsid w:val="00002CA1"/>
    <w:rsid w:val="00003F80"/>
    <w:rsid w:val="00025230"/>
    <w:rsid w:val="00026FFE"/>
    <w:rsid w:val="00040EA0"/>
    <w:rsid w:val="0004520C"/>
    <w:rsid w:val="000620DE"/>
    <w:rsid w:val="00063485"/>
    <w:rsid w:val="00073FDC"/>
    <w:rsid w:val="000A6ED5"/>
    <w:rsid w:val="000B697C"/>
    <w:rsid w:val="000C36A8"/>
    <w:rsid w:val="000E1F39"/>
    <w:rsid w:val="000F36B7"/>
    <w:rsid w:val="000F3B5A"/>
    <w:rsid w:val="001003DA"/>
    <w:rsid w:val="001077E9"/>
    <w:rsid w:val="00126645"/>
    <w:rsid w:val="001266DB"/>
    <w:rsid w:val="001914B0"/>
    <w:rsid w:val="001A5CFB"/>
    <w:rsid w:val="001A7012"/>
    <w:rsid w:val="001C0E26"/>
    <w:rsid w:val="001E42AF"/>
    <w:rsid w:val="001E7055"/>
    <w:rsid w:val="001F440F"/>
    <w:rsid w:val="00273B1B"/>
    <w:rsid w:val="00273CB2"/>
    <w:rsid w:val="00273CD2"/>
    <w:rsid w:val="002A3F97"/>
    <w:rsid w:val="002C6263"/>
    <w:rsid w:val="002E01A3"/>
    <w:rsid w:val="002E7BD1"/>
    <w:rsid w:val="00315B72"/>
    <w:rsid w:val="00331471"/>
    <w:rsid w:val="0033352B"/>
    <w:rsid w:val="00336AFB"/>
    <w:rsid w:val="00340B5F"/>
    <w:rsid w:val="00375925"/>
    <w:rsid w:val="00376A7D"/>
    <w:rsid w:val="003A7E5E"/>
    <w:rsid w:val="003C593A"/>
    <w:rsid w:val="003D1AFA"/>
    <w:rsid w:val="00435F95"/>
    <w:rsid w:val="00451124"/>
    <w:rsid w:val="004A6A77"/>
    <w:rsid w:val="004B156B"/>
    <w:rsid w:val="004C3BA0"/>
    <w:rsid w:val="004C6FE7"/>
    <w:rsid w:val="004D323B"/>
    <w:rsid w:val="004D6FF9"/>
    <w:rsid w:val="004F3D23"/>
    <w:rsid w:val="00504F6D"/>
    <w:rsid w:val="005127C8"/>
    <w:rsid w:val="00515EC8"/>
    <w:rsid w:val="005220D6"/>
    <w:rsid w:val="00556359"/>
    <w:rsid w:val="00564DE9"/>
    <w:rsid w:val="00587141"/>
    <w:rsid w:val="005C247A"/>
    <w:rsid w:val="005D777B"/>
    <w:rsid w:val="005F38C4"/>
    <w:rsid w:val="00604529"/>
    <w:rsid w:val="006304A9"/>
    <w:rsid w:val="00647D96"/>
    <w:rsid w:val="00677BA4"/>
    <w:rsid w:val="00683B91"/>
    <w:rsid w:val="00690887"/>
    <w:rsid w:val="006B4D3C"/>
    <w:rsid w:val="006C629E"/>
    <w:rsid w:val="006E6207"/>
    <w:rsid w:val="006F0C18"/>
    <w:rsid w:val="00705F42"/>
    <w:rsid w:val="00723E6D"/>
    <w:rsid w:val="00766871"/>
    <w:rsid w:val="007A5A7E"/>
    <w:rsid w:val="007A7E4B"/>
    <w:rsid w:val="007C021E"/>
    <w:rsid w:val="007C170B"/>
    <w:rsid w:val="007D4947"/>
    <w:rsid w:val="007E1987"/>
    <w:rsid w:val="00844CA5"/>
    <w:rsid w:val="008512FB"/>
    <w:rsid w:val="00873C99"/>
    <w:rsid w:val="0091656F"/>
    <w:rsid w:val="00916C5A"/>
    <w:rsid w:val="009234BE"/>
    <w:rsid w:val="0092698E"/>
    <w:rsid w:val="009448A9"/>
    <w:rsid w:val="009473A7"/>
    <w:rsid w:val="009513B2"/>
    <w:rsid w:val="00974D58"/>
    <w:rsid w:val="00982CFB"/>
    <w:rsid w:val="0098324B"/>
    <w:rsid w:val="009A4546"/>
    <w:rsid w:val="009C7F86"/>
    <w:rsid w:val="00A062EB"/>
    <w:rsid w:val="00A2781B"/>
    <w:rsid w:val="00A30BCF"/>
    <w:rsid w:val="00A80B17"/>
    <w:rsid w:val="00A854C6"/>
    <w:rsid w:val="00A92E1B"/>
    <w:rsid w:val="00AC628A"/>
    <w:rsid w:val="00AE7238"/>
    <w:rsid w:val="00AF325A"/>
    <w:rsid w:val="00B00FE7"/>
    <w:rsid w:val="00B037B5"/>
    <w:rsid w:val="00B11022"/>
    <w:rsid w:val="00B315B8"/>
    <w:rsid w:val="00B356AD"/>
    <w:rsid w:val="00B53EC0"/>
    <w:rsid w:val="00B819CB"/>
    <w:rsid w:val="00B8387E"/>
    <w:rsid w:val="00B86D8F"/>
    <w:rsid w:val="00B9506D"/>
    <w:rsid w:val="00BD4772"/>
    <w:rsid w:val="00BF459D"/>
    <w:rsid w:val="00BF52A9"/>
    <w:rsid w:val="00C327B4"/>
    <w:rsid w:val="00C40F2C"/>
    <w:rsid w:val="00C57F73"/>
    <w:rsid w:val="00C61F72"/>
    <w:rsid w:val="00C74A8F"/>
    <w:rsid w:val="00C7516E"/>
    <w:rsid w:val="00C77420"/>
    <w:rsid w:val="00CC7DD4"/>
    <w:rsid w:val="00CD3F72"/>
    <w:rsid w:val="00CE648A"/>
    <w:rsid w:val="00CF7FC5"/>
    <w:rsid w:val="00D16A64"/>
    <w:rsid w:val="00D21A20"/>
    <w:rsid w:val="00D350F9"/>
    <w:rsid w:val="00D377A5"/>
    <w:rsid w:val="00D4673F"/>
    <w:rsid w:val="00D47815"/>
    <w:rsid w:val="00DC749F"/>
    <w:rsid w:val="00DE1E9A"/>
    <w:rsid w:val="00DE3F7F"/>
    <w:rsid w:val="00DE5981"/>
    <w:rsid w:val="00DE73F2"/>
    <w:rsid w:val="00E12C1F"/>
    <w:rsid w:val="00E16FFC"/>
    <w:rsid w:val="00E30D07"/>
    <w:rsid w:val="00E37B3C"/>
    <w:rsid w:val="00E50E25"/>
    <w:rsid w:val="00E54026"/>
    <w:rsid w:val="00E55422"/>
    <w:rsid w:val="00EB6431"/>
    <w:rsid w:val="00EB7C3E"/>
    <w:rsid w:val="00EE48D0"/>
    <w:rsid w:val="00F2195F"/>
    <w:rsid w:val="00F237A6"/>
    <w:rsid w:val="00F33F7D"/>
    <w:rsid w:val="00F520D3"/>
    <w:rsid w:val="00F7088B"/>
    <w:rsid w:val="00F77331"/>
    <w:rsid w:val="00F947FC"/>
    <w:rsid w:val="00FA5442"/>
    <w:rsid w:val="00FB6121"/>
    <w:rsid w:val="00FD3989"/>
    <w:rsid w:val="00FE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435F95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435F95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435F95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435F95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04F6D"/>
    <w:pPr>
      <w:ind w:left="720"/>
      <w:contextualSpacing/>
    </w:pPr>
  </w:style>
  <w:style w:type="table" w:styleId="Reetkatablice">
    <w:name w:val="Table Grid"/>
    <w:basedOn w:val="Obinatablica"/>
    <w:uiPriority w:val="59"/>
    <w:rsid w:val="006F0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435F95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435F95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435F95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435F95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04F6D"/>
    <w:pPr>
      <w:ind w:left="720"/>
      <w:contextualSpacing/>
    </w:pPr>
  </w:style>
  <w:style w:type="table" w:styleId="Reetkatablice">
    <w:name w:val="Table Grid"/>
    <w:basedOn w:val="Obinatablica"/>
    <w:uiPriority w:val="59"/>
    <w:rsid w:val="006F0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1302</Words>
  <Characters>7423</Characters>
  <Application>Microsoft Office Word</Application>
  <DocSecurity>4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Jadranka Zelić</cp:lastModifiedBy>
  <cp:revision>2</cp:revision>
  <dcterms:created xsi:type="dcterms:W3CDTF">2017-02-28T14:29:00Z</dcterms:created>
  <dcterms:modified xsi:type="dcterms:W3CDTF">2017-02-28T14:29:00Z</dcterms:modified>
</cp:coreProperties>
</file>