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1b5c" w14:paraId="5891b5c" w:rsidRDefault="003B799F" w:rsidR="008E6ED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7CA" w:rsidRPr="002307CA">
        <w:rPr>
          <w:b/>
        </w:rPr>
        <w:t xml:space="preserve"> </w:t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</w:p>
    <w:p w:rsidRDefault="00651A76" w:rsidR="00651A76">
      <w:pPr>
        <w:rPr>
          <w:b/>
        </w:rPr>
      </w:pPr>
      <w:r>
        <w:rPr>
          <w:b/>
        </w:rPr>
        <w:t>Republika Hrvatska</w:t>
      </w:r>
    </w:p>
    <w:p w:rsidRDefault="006E2D70" w:rsidR="00651A76">
      <w:pPr>
        <w:rPr>
          <w:b/>
        </w:rPr>
      </w:pPr>
      <w:r>
        <w:rPr>
          <w:b/>
        </w:rPr>
        <w:t>Trgovački</w:t>
      </w:r>
      <w:r w:rsidR="00651A76">
        <w:rPr>
          <w:b/>
        </w:rPr>
        <w:t xml:space="preserve"> sud u Osijeku</w:t>
      </w:r>
    </w:p>
    <w:p w:rsidRDefault="00651A76" w:rsidR="00651A76">
      <w:pPr>
        <w:rPr>
          <w:b/>
        </w:rPr>
      </w:pPr>
      <w:r>
        <w:rPr>
          <w:b/>
        </w:rPr>
        <w:t>Stalna služba u Slavonskom Brodu</w:t>
      </w:r>
    </w:p>
    <w:p w:rsidRDefault="00651A76" w:rsidR="00651A76">
      <w:pPr>
        <w:rPr>
          <w:b/>
        </w:rPr>
      </w:pPr>
      <w:r>
        <w:rPr>
          <w:b/>
        </w:rPr>
        <w:t>Slavonski Brod</w:t>
      </w:r>
    </w:p>
    <w:p w:rsidRDefault="00651A76" w:rsidR="008E6ED6">
      <w:pPr>
        <w:rPr>
          <w:b/>
        </w:rPr>
      </w:pPr>
      <w:r>
        <w:rPr>
          <w:b/>
        </w:rPr>
        <w:t>Trg pobjede 13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E115F6" w:rsidP="00E47E1C" w:rsidR="008E6ED6">
      <w:pPr>
        <w:ind w:firstLine="1440"/>
        <w:jc w:val="both"/>
      </w:pPr>
      <w:r>
        <w:t>Trgovački sud u Osijeku, Stalna služba u Slavonskom Brodu</w:t>
      </w:r>
      <w:r w:rsidR="00457061">
        <w:t>,</w:t>
      </w:r>
      <w:r w:rsidR="008E6ED6">
        <w:t xml:space="preserve"> po stečajno</w:t>
      </w:r>
      <w:r w:rsidR="00E878C5">
        <w:t>j sutkinji</w:t>
      </w:r>
      <w:r w:rsidR="00457061">
        <w:t xml:space="preserve"> Mirni Vujčić</w:t>
      </w:r>
      <w:r w:rsidR="008E6ED6">
        <w:t xml:space="preserve">, </w:t>
      </w:r>
      <w:r w:rsidR="00A903BE">
        <w:t>po stečajnoj sutkinji Mirni Vujčić u odnosu na Stečajnu masu iza stečajnog dužnika TOFRADO BAČVARIJA d.o.o. za proizvodnju bačvarskih proizvoda od drva, trgovinu na veliko i malo, uvoz-izvoz, „ u stečaju „  skraćena tvrtka: TOFRADO BAČVARIJA d.o.o.“ u stečaju „</w:t>
      </w:r>
      <w:r w:rsidR="00E27EA1">
        <w:t xml:space="preserve">  Požega (Grad Požega), Kralja Krešimira 53, OIB 49451047328</w:t>
      </w:r>
      <w:r w:rsidR="00A903BE">
        <w:t>, dana 06. veljače 2019</w:t>
      </w:r>
      <w:r w:rsidR="00E57407">
        <w:t>.</w:t>
      </w:r>
      <w:r w:rsidR="00A903BE">
        <w:t xml:space="preserve">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C352EE">
      <w:pPr>
        <w:tabs>
          <w:tab w:pos="1740" w:val="left"/>
        </w:tabs>
        <w:ind w:firstLine="1440"/>
        <w:jc w:val="both"/>
        <w:rPr>
          <w:b/>
        </w:rPr>
      </w:pPr>
      <w:r>
        <w:rPr>
          <w:b/>
        </w:rPr>
        <w:t xml:space="preserve"> </w:t>
      </w:r>
      <w:r w:rsidR="00F57706" w:rsidRPr="00346C7A">
        <w:t>I</w:t>
      </w:r>
      <w:r w:rsidR="00F57706">
        <w:rPr>
          <w:b/>
        </w:rPr>
        <w:t xml:space="preserve"> </w:t>
      </w:r>
      <w:r w:rsidR="00C352EE">
        <w:t>Stečajn</w:t>
      </w:r>
      <w:r w:rsidR="002C1A8F">
        <w:t>i</w:t>
      </w:r>
      <w:r w:rsidR="00715389" w:rsidRPr="00981006">
        <w:t xml:space="preserve"> upravitelj</w:t>
      </w:r>
      <w:r w:rsidR="00E47E1C">
        <w:t xml:space="preserve"> </w:t>
      </w:r>
      <w:r w:rsidR="00824A9C">
        <w:t>Slavko Marinac iz Požege, Kralja Krešimira 53,</w:t>
      </w:r>
      <w:r w:rsidR="00930143">
        <w:t xml:space="preserve"> OIB </w:t>
      </w:r>
      <w:r w:rsidR="00824A9C">
        <w:t>37776084692</w:t>
      </w:r>
      <w:r w:rsidR="00C352EE">
        <w:t xml:space="preserve"> </w:t>
      </w:r>
      <w:r w:rsidR="00715389" w:rsidRPr="00981006">
        <w:t>razrješava se dužnosti</w:t>
      </w:r>
      <w:r w:rsidR="00F57706">
        <w:t xml:space="preserve"> u </w:t>
      </w:r>
      <w:r w:rsidR="00930143">
        <w:t>ovoj pravnoj stvari</w:t>
      </w:r>
      <w:r w:rsidR="0056414F" w:rsidRPr="00C352EE">
        <w:rPr>
          <w:b/>
        </w:rPr>
        <w:t>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D704B6" w:rsidR="00F57706" w:rsidRPr="00824A9C">
      <w:pPr>
        <w:tabs>
          <w:tab w:pos="1740" w:val="left"/>
        </w:tabs>
        <w:ind w:firstLine="1440"/>
        <w:jc w:val="both"/>
        <w:rPr>
          <w:b/>
        </w:rPr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>imenuje se</w:t>
      </w:r>
      <w:r w:rsidR="00AC6449">
        <w:t xml:space="preserve"> </w:t>
      </w:r>
      <w:r w:rsidR="005A1732" w:rsidRPr="005A1732">
        <w:t>Krešimir Tomac iz Slavonskog Broda</w:t>
      </w:r>
      <w:r w:rsidR="00AC6449" w:rsidRPr="005A1732">
        <w:t xml:space="preserve">, </w:t>
      </w:r>
      <w:r w:rsidR="005A1732" w:rsidRPr="005A1732">
        <w:t>Tome Bakača 35</w:t>
      </w:r>
      <w:r w:rsidR="00410B13" w:rsidRPr="005A1732">
        <w:t xml:space="preserve">, OIB </w:t>
      </w:r>
      <w:r w:rsidR="005A1732" w:rsidRPr="005A1732">
        <w:t>89208179103</w:t>
      </w:r>
      <w:r w:rsidR="00324094" w:rsidRPr="005A1732">
        <w:t>.</w:t>
      </w:r>
      <w:r w:rsidR="00324094" w:rsidRPr="00824A9C">
        <w:rPr>
          <w:b/>
        </w:rPr>
        <w:t xml:space="preserve"> </w:t>
      </w:r>
    </w:p>
    <w:p w:rsidRDefault="00334AF3" w:rsidP="00D704B6" w:rsidR="00334AF3">
      <w:pPr>
        <w:tabs>
          <w:tab w:pos="1740" w:val="left"/>
        </w:tabs>
        <w:ind w:firstLine="1440"/>
        <w:jc w:val="both"/>
        <w:rPr>
          <w:b/>
        </w:rPr>
      </w:pPr>
    </w:p>
    <w:p w:rsidRDefault="00334AF3" w:rsidP="00D704B6" w:rsidR="00334AF3">
      <w:pPr>
        <w:tabs>
          <w:tab w:pos="1740" w:val="left"/>
        </w:tabs>
        <w:ind w:firstLine="1440"/>
        <w:jc w:val="both"/>
      </w:pPr>
      <w:r w:rsidRPr="00334AF3">
        <w:t xml:space="preserve">III </w:t>
      </w:r>
      <w:r>
        <w:t>Razriješeni</w:t>
      </w:r>
      <w:r w:rsidRPr="00334AF3">
        <w:t xml:space="preserve"> stečajni upravitelj dužan je </w:t>
      </w:r>
      <w:r>
        <w:t xml:space="preserve">predati svoje dužnosti novom </w:t>
      </w:r>
      <w:r w:rsidRPr="00334AF3">
        <w:t xml:space="preserve"> </w:t>
      </w:r>
      <w:r>
        <w:t xml:space="preserve">stečajnom upravitelju </w:t>
      </w:r>
      <w:r w:rsidRPr="00334AF3">
        <w:t xml:space="preserve"> u roku od </w:t>
      </w:r>
      <w:r w:rsidR="00C60975">
        <w:t>tri</w:t>
      </w:r>
      <w:r w:rsidRPr="00334AF3">
        <w:t xml:space="preserve"> dana</w:t>
      </w:r>
    </w:p>
    <w:p w:rsidRDefault="00D55D09" w:rsidP="00D704B6" w:rsidR="00D55D09" w:rsidRPr="00334AF3">
      <w:pPr>
        <w:tabs>
          <w:tab w:pos="1740" w:val="left"/>
        </w:tabs>
        <w:ind w:firstLine="1440"/>
        <w:jc w:val="both"/>
      </w:pPr>
    </w:p>
    <w:p w:rsidRDefault="00D55D09" w:rsidP="00AC7EB8" w:rsidR="00D55D09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>IV U sudskom registru izvršit će se promjena</w:t>
      </w:r>
      <w:r w:rsidR="007D4A5D">
        <w:t xml:space="preserve"> upisanog</w:t>
      </w:r>
      <w:r>
        <w:t xml:space="preserve"> sjedišta </w:t>
      </w:r>
      <w:r w:rsidR="003C536F">
        <w:t>Stečajne mase iza stečajnog dužnika TOFRADO BAČVARIJA d.o.o. za proizvodnju bačvarskih proizvoda od drva, trgovinu na veliko i malo, uvoz-izvoz, „ u stečaju „  skraćena tvrtka: TOFRADO BAČVARIJA d.o.o.“ u stečaju</w:t>
      </w:r>
      <w:r w:rsidR="00B91D78">
        <w:t xml:space="preserve">" </w:t>
      </w:r>
      <w:r>
        <w:t xml:space="preserve">na način da će se upisati </w:t>
      </w:r>
      <w:r w:rsidR="007D4A5D">
        <w:t xml:space="preserve">novo </w:t>
      </w:r>
      <w:r>
        <w:t>sjedište na adresi stečajnog upravitelja</w:t>
      </w:r>
      <w:r w:rsidR="007D4A5D">
        <w:t xml:space="preserve"> </w:t>
      </w:r>
      <w:r w:rsidR="005A1732" w:rsidRPr="005A1732">
        <w:t>Krešimir</w:t>
      </w:r>
      <w:r w:rsidR="005A1732">
        <w:t>a</w:t>
      </w:r>
      <w:r w:rsidR="005A1732" w:rsidRPr="005A1732">
        <w:t xml:space="preserve"> Tomac iz Slavonskog Broda, Tome Bakača 35, OIB 89208179103.</w:t>
      </w:r>
      <w:r w:rsidR="005A1732">
        <w:t>, a</w:t>
      </w:r>
      <w:r w:rsidR="008C696F">
        <w:t xml:space="preserve"> koji upis će provesti sudski registar po pravomoćnosti ovog rješenja. </w:t>
      </w:r>
    </w:p>
    <w:p w:rsidRDefault="00D55D09" w:rsidP="00AC7EB8" w:rsidR="00D55D09">
      <w:pPr>
        <w:tabs>
          <w:tab w:pos="720" w:val="left"/>
        </w:tabs>
        <w:jc w:val="both"/>
      </w:pPr>
    </w:p>
    <w:p w:rsidRDefault="00B97F5B" w:rsidP="00880503" w:rsidR="00A250B7" w:rsidRPr="00951058">
      <w:pPr>
        <w:tabs>
          <w:tab w:pos="720" w:val="left"/>
        </w:tabs>
        <w:jc w:val="center"/>
      </w:pPr>
      <w:r w:rsidRPr="00951058">
        <w:t>Obrazloženje</w:t>
      </w:r>
    </w:p>
    <w:p w:rsidRDefault="000A24DF" w:rsidP="00FF7690" w:rsidR="00FF7690">
      <w:r w:rsidRPr="00951058">
        <w:tab/>
      </w:r>
    </w:p>
    <w:p w:rsidRDefault="00D77222" w:rsidP="00046EBF" w:rsidR="00D77222">
      <w:pPr>
        <w:ind w:firstLine="1440"/>
        <w:jc w:val="both"/>
      </w:pPr>
      <w:r>
        <w:t>Rješenjem posl. br. 7/St-</w:t>
      </w:r>
      <w:r w:rsidR="001C1EC2">
        <w:t>249/2012-105</w:t>
      </w:r>
      <w:r>
        <w:t xml:space="preserve"> od </w:t>
      </w:r>
      <w:r w:rsidR="001C1EC2">
        <w:t>16. veljače 2018</w:t>
      </w:r>
      <w:r>
        <w:t xml:space="preserve">. godine zaključen </w:t>
      </w:r>
      <w:r w:rsidR="001C1EC2">
        <w:t xml:space="preserve">je </w:t>
      </w:r>
      <w:r>
        <w:t xml:space="preserve">stečajni postupak nad stečajnim dužnikom </w:t>
      </w:r>
      <w:r w:rsidR="001C1EC2">
        <w:t>TOFRADO BAČVARIJA d.o.o. za proizvodnju bačvarskih proizvoda od drva, trgovinu na veliko i malo, uvoz-izvoz, „ u stečaju „  skraćena tvrtka: TOFRADO BAČVARIJA d.o.o.“ u stečaju", Pleternica, Ante Starčevića 16, OIB 27978186391</w:t>
      </w:r>
      <w:r>
        <w:t xml:space="preserve">, te je određen upis stečajne mase iza stečajnog dužnika u sudski registar sa sjedištem na adresi stečajnog upravitelja </w:t>
      </w:r>
      <w:r w:rsidR="001C1EC2">
        <w:t>Slavka Marinac iz Požege</w:t>
      </w:r>
      <w:r>
        <w:t xml:space="preserve">, </w:t>
      </w:r>
      <w:r w:rsidR="001C1EC2">
        <w:t>Kralja Krešimira 53</w:t>
      </w:r>
      <w:r>
        <w:t xml:space="preserve">, OIB </w:t>
      </w:r>
      <w:r w:rsidR="001C1EC2">
        <w:t>37776084692</w:t>
      </w:r>
      <w:r w:rsidR="003B483A">
        <w:t>, koji upis je i proveden rješenjem Tt-</w:t>
      </w:r>
      <w:r w:rsidR="001C1EC2">
        <w:t>18/1971-2</w:t>
      </w:r>
      <w:r w:rsidR="003B483A">
        <w:t xml:space="preserve"> od </w:t>
      </w:r>
      <w:r w:rsidR="001C1EC2">
        <w:t>23. travnja 2018.</w:t>
      </w:r>
      <w:r w:rsidR="003B483A">
        <w:t xml:space="preserve"> godine. </w:t>
      </w:r>
    </w:p>
    <w:p w:rsidRDefault="007733CF" w:rsidP="00046EBF" w:rsidR="007733CF">
      <w:pPr>
        <w:ind w:firstLine="1440"/>
        <w:jc w:val="both"/>
      </w:pPr>
      <w:r>
        <w:lastRenderedPageBreak/>
        <w:t xml:space="preserve">Stečajni upravitelj </w:t>
      </w:r>
      <w:r w:rsidR="00BB734E">
        <w:t>Slavko Marinac</w:t>
      </w:r>
      <w:r>
        <w:t xml:space="preserve"> podneskom od </w:t>
      </w:r>
      <w:r w:rsidR="00BB734E">
        <w:t>30. siječnja 2019</w:t>
      </w:r>
      <w:r>
        <w:t>. godine izvijestio je sud da je rješenjem Minista</w:t>
      </w:r>
      <w:r w:rsidR="004F108C">
        <w:t>rstva pravosuđa brisan s Liste A</w:t>
      </w:r>
      <w:r w:rsidR="00284458">
        <w:t xml:space="preserve"> stečajnih upravitelja i zatražio da ga se </w:t>
      </w:r>
      <w:r w:rsidR="00370967">
        <w:t>razriješi</w:t>
      </w:r>
      <w:r w:rsidR="00284458">
        <w:t xml:space="preserve"> dužnosti.</w:t>
      </w:r>
    </w:p>
    <w:p w:rsidRDefault="007733CF" w:rsidP="00CD6D1A" w:rsidR="00334AF3">
      <w:pPr>
        <w:ind w:firstLine="1440"/>
        <w:jc w:val="both"/>
      </w:pPr>
      <w:r>
        <w:t>K</w:t>
      </w:r>
      <w:r w:rsidR="00297284">
        <w:t>ako dužnost stečajnog upravitelja</w:t>
      </w:r>
      <w:r w:rsidR="00046EBF">
        <w:t xml:space="preserve"> sukladno odredbi čl.77 st. 1 Stečajnog zakona ( dalje SZ, NN 71/15 </w:t>
      </w:r>
      <w:r w:rsidR="00922DAF">
        <w:t xml:space="preserve">i 104/17 </w:t>
      </w:r>
      <w:r w:rsidR="00046EBF">
        <w:t xml:space="preserve">) </w:t>
      </w:r>
      <w:r w:rsidR="00297284">
        <w:t xml:space="preserve">može obnašati samo osoba koja se nalazi </w:t>
      </w:r>
      <w:r w:rsidR="00CD6D1A">
        <w:t xml:space="preserve">na listi </w:t>
      </w:r>
      <w:r w:rsidR="00297284">
        <w:t xml:space="preserve"> stečajnih upravitelja</w:t>
      </w:r>
      <w:r w:rsidR="00046EBF">
        <w:t>,</w:t>
      </w:r>
      <w:r w:rsidR="00297284">
        <w:t xml:space="preserve"> </w:t>
      </w:r>
      <w:r w:rsidR="00CD6D1A">
        <w:t xml:space="preserve">a uvidom u rješenje </w:t>
      </w:r>
      <w:r w:rsidR="00FC52CD">
        <w:t>Ministarstva pravosuđa</w:t>
      </w:r>
      <w:r w:rsidR="001B7EF7">
        <w:t xml:space="preserve"> K</w:t>
      </w:r>
      <w:r w:rsidR="00410B13">
        <w:t>lasa</w:t>
      </w:r>
      <w:r w:rsidR="001B7EF7">
        <w:t xml:space="preserve">: </w:t>
      </w:r>
      <w:r w:rsidR="000F01C1">
        <w:t>UP/</w:t>
      </w:r>
      <w:r w:rsidR="00247BF6">
        <w:t>I</w:t>
      </w:r>
      <w:r w:rsidR="000F01C1">
        <w:t>-133-04/15-01/</w:t>
      </w:r>
      <w:r w:rsidR="0039736F">
        <w:t>206</w:t>
      </w:r>
      <w:r w:rsidR="002033B8">
        <w:t>,</w:t>
      </w:r>
      <w:r w:rsidR="002C6FC9">
        <w:t xml:space="preserve"> </w:t>
      </w:r>
      <w:r w:rsidR="001B7EF7">
        <w:t>U</w:t>
      </w:r>
      <w:r w:rsidR="00410B13">
        <w:t>r</w:t>
      </w:r>
      <w:r w:rsidR="002033B8">
        <w:t>broj:514-0</w:t>
      </w:r>
      <w:r w:rsidR="0039736F">
        <w:t>4</w:t>
      </w:r>
      <w:r w:rsidR="002033B8">
        <w:t>-02-02-0</w:t>
      </w:r>
      <w:r w:rsidR="0039736F">
        <w:t>2</w:t>
      </w:r>
      <w:r w:rsidR="002033B8">
        <w:t>-1</w:t>
      </w:r>
      <w:r w:rsidR="0039736F">
        <w:t>8</w:t>
      </w:r>
      <w:r w:rsidR="002033B8">
        <w:t>-</w:t>
      </w:r>
      <w:r w:rsidR="0039736F">
        <w:t>21</w:t>
      </w:r>
      <w:r w:rsidR="001B7EF7">
        <w:t xml:space="preserve">  od </w:t>
      </w:r>
      <w:r w:rsidR="00354F2C">
        <w:t>20. prosinca 2018</w:t>
      </w:r>
      <w:r w:rsidR="001B7EF7">
        <w:t xml:space="preserve">. </w:t>
      </w:r>
      <w:r w:rsidR="00354F2C">
        <w:t xml:space="preserve">godine </w:t>
      </w:r>
      <w:r w:rsidR="001B7EF7">
        <w:t xml:space="preserve">utvrđeno </w:t>
      </w:r>
      <w:r w:rsidR="00354F2C">
        <w:t xml:space="preserve">je </w:t>
      </w:r>
      <w:r w:rsidR="001B7EF7">
        <w:t xml:space="preserve">da je </w:t>
      </w:r>
      <w:r w:rsidR="00354F2C">
        <w:t>Slavko Marinac brisan s Liste A</w:t>
      </w:r>
      <w:r w:rsidR="001B7EF7">
        <w:t xml:space="preserve"> stečajnih upravitelja </w:t>
      </w:r>
      <w:r w:rsidR="00190E51">
        <w:t xml:space="preserve">na osobni zahtjev, </w:t>
      </w:r>
      <w:r w:rsidR="00F426BA">
        <w:t>to</w:t>
      </w:r>
      <w:r w:rsidR="00190E51">
        <w:t xml:space="preserve"> ga je </w:t>
      </w:r>
      <w:r w:rsidR="001B7EF7">
        <w:t>v</w:t>
      </w:r>
      <w:r w:rsidR="00723982">
        <w:t>aljalo</w:t>
      </w:r>
      <w:r w:rsidR="001B7EF7">
        <w:t xml:space="preserve"> </w:t>
      </w:r>
      <w:r w:rsidR="00723982">
        <w:t xml:space="preserve">razriješiti </w:t>
      </w:r>
      <w:r w:rsidR="00046EBF">
        <w:t xml:space="preserve">dužnosti stečajnog upravitelja </w:t>
      </w:r>
      <w:r w:rsidR="00723982">
        <w:t>i imenovati novoga stečajnog upravitelja, a sukladno odredbi čl.</w:t>
      </w:r>
      <w:r w:rsidR="004B528A">
        <w:t xml:space="preserve"> </w:t>
      </w:r>
      <w:r w:rsidR="00723982">
        <w:t>91</w:t>
      </w:r>
      <w:r w:rsidR="004B528A">
        <w:t>.</w:t>
      </w:r>
      <w:r w:rsidR="00723982">
        <w:t xml:space="preserve"> </w:t>
      </w:r>
      <w:r w:rsidR="00046EBF">
        <w:t>SZ-a</w:t>
      </w:r>
      <w:r w:rsidR="00400CF5">
        <w:t>.</w:t>
      </w:r>
    </w:p>
    <w:p w:rsidRDefault="00B741C1" w:rsidP="00D24167" w:rsidR="008F5C47">
      <w:pPr>
        <w:tabs>
          <w:tab w:pos="1740" w:val="left"/>
        </w:tabs>
        <w:ind w:firstLine="1440"/>
        <w:jc w:val="both"/>
      </w:pPr>
      <w:r>
        <w:t xml:space="preserve">Za novog stečajnog upravitelja imenovan </w:t>
      </w:r>
      <w:r w:rsidRPr="00880503">
        <w:t xml:space="preserve">je </w:t>
      </w:r>
      <w:r w:rsidR="004864DC" w:rsidRPr="005A1732">
        <w:t>Krešimir Tomac iz Slavonskog Broda, Tome Bakača 35, OIB 89208179103</w:t>
      </w:r>
      <w:r w:rsidR="00D24167">
        <w:t xml:space="preserve"> s</w:t>
      </w:r>
      <w:r w:rsidR="00340E5C" w:rsidRPr="003265EC">
        <w:t>ukladno odredbi čl. 91</w:t>
      </w:r>
      <w:r w:rsidR="00400CF5">
        <w:t xml:space="preserve">. st. </w:t>
      </w:r>
      <w:r w:rsidR="00E11C2F">
        <w:t>8</w:t>
      </w:r>
      <w:r w:rsidR="00340E5C">
        <w:t>. SZ-a</w:t>
      </w:r>
      <w:r w:rsidR="00E06C9A">
        <w:t xml:space="preserve"> metodom slučajnog odabira</w:t>
      </w:r>
      <w:r w:rsidR="00880503">
        <w:t>.</w:t>
      </w:r>
      <w:r w:rsidR="003265EC">
        <w:t xml:space="preserve"> </w:t>
      </w:r>
      <w:r w:rsidR="00510CA0">
        <w:t xml:space="preserve"> </w:t>
      </w:r>
      <w:r w:rsidR="00340E5C">
        <w:t xml:space="preserve"> </w:t>
      </w:r>
      <w:r w:rsidR="008F5C47">
        <w:tab/>
      </w:r>
    </w:p>
    <w:p w:rsidRDefault="00B33275" w:rsidP="00C60975" w:rsidR="00B33275">
      <w:pPr>
        <w:ind w:firstLine="708"/>
        <w:jc w:val="both"/>
      </w:pPr>
      <w:r>
        <w:tab/>
        <w:t xml:space="preserve">Nadalje, zbog promjene </w:t>
      </w:r>
      <w:r w:rsidR="000F01C1">
        <w:t>odnosno imenovanja novog</w:t>
      </w:r>
      <w:r w:rsidR="00410B13">
        <w:t xml:space="preserve"> </w:t>
      </w:r>
      <w:r>
        <w:t xml:space="preserve">stečajnog upravitelja valjalo je odrediti da će se u sudski registar upisati </w:t>
      </w:r>
      <w:r w:rsidR="00410B13">
        <w:t>novo</w:t>
      </w:r>
      <w:r>
        <w:t xml:space="preserve"> </w:t>
      </w:r>
      <w:r w:rsidR="00410B13">
        <w:t>sjedište stečajne mase</w:t>
      </w:r>
      <w:r>
        <w:t xml:space="preserve"> prema adresi </w:t>
      </w:r>
      <w:r w:rsidR="000F01C1">
        <w:t xml:space="preserve">novo </w:t>
      </w:r>
      <w:r w:rsidR="00410B13">
        <w:t xml:space="preserve">imenovanog </w:t>
      </w:r>
      <w:r>
        <w:t>stečajnog upravitelja koja sada glasi:</w:t>
      </w:r>
      <w:r w:rsidR="00D24167">
        <w:t xml:space="preserve"> </w:t>
      </w:r>
      <w:r w:rsidR="00131B20">
        <w:t>Slavonski Brod, Tome Bakača 35</w:t>
      </w:r>
      <w:r w:rsidR="00E4686F">
        <w:t xml:space="preserve">, a </w:t>
      </w:r>
      <w:r w:rsidR="00584360">
        <w:t>po pravomoćnosti ovog rješenja sukladno odredbi čl. 438. SZ-a.</w:t>
      </w:r>
    </w:p>
    <w:p w:rsidRDefault="00340E5C" w:rsidP="00B97F5B" w:rsidR="000A24DF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5C38C7">
        <w:t>06. veljače</w:t>
      </w:r>
      <w:r w:rsidR="00E06C9A">
        <w:t xml:space="preserve"> 2019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 w:rsidR="005C2A5A">
        <w:t xml:space="preserve"> </w:t>
      </w:r>
      <w:r w:rsidR="00DA2B28">
        <w:t xml:space="preserve"> </w:t>
      </w:r>
      <w:r w:rsidR="005C2A5A">
        <w:t xml:space="preserve"> </w:t>
      </w:r>
      <w:r>
        <w:t>S</w:t>
      </w:r>
      <w:r w:rsidR="004663B7">
        <w:t>tečajna sutkinja</w:t>
      </w:r>
    </w:p>
    <w:p w:rsidRDefault="004663B7" w:rsidP="00454A57" w:rsidR="00DA2B28">
      <w:pPr>
        <w:jc w:val="both"/>
      </w:pPr>
      <w:r>
        <w:t xml:space="preserve">                                                                                                   </w:t>
      </w:r>
      <w:r w:rsidR="00B741C1">
        <w:t xml:space="preserve"> </w:t>
      </w:r>
      <w:r>
        <w:t xml:space="preserve"> </w:t>
      </w:r>
      <w:r w:rsidR="00510CA0">
        <w:t xml:space="preserve">  </w:t>
      </w:r>
      <w:r w:rsidR="00C54D50">
        <w:t xml:space="preserve"> </w:t>
      </w:r>
      <w:r w:rsidR="007C6120">
        <w:t xml:space="preserve"> </w:t>
      </w:r>
      <w:r w:rsidR="00032E00">
        <w:t xml:space="preserve">    </w:t>
      </w:r>
      <w:r>
        <w:t>Mirna Vujčić</w:t>
      </w:r>
    </w:p>
    <w:p w:rsidRDefault="005C2A5A" w:rsidP="005C2A5A" w:rsidR="005C2A5A">
      <w:pPr>
        <w:ind w:firstLine="708" w:left="4248"/>
        <w:jc w:val="both"/>
      </w:pPr>
      <w:r>
        <w:t xml:space="preserve"> </w:t>
      </w:r>
    </w:p>
    <w:p w:rsidRDefault="009D47D1" w:rsidP="00B97F5B" w:rsidR="009D47D1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>
      <w:pPr>
        <w:jc w:val="both"/>
      </w:pPr>
      <w:r w:rsidRPr="00340E5C">
        <w:t>Dostaviti:</w:t>
      </w:r>
    </w:p>
    <w:p w:rsidRDefault="008F5C47" w:rsidP="00340E5C" w:rsidR="008F5C47" w:rsidRPr="00340E5C">
      <w:pPr>
        <w:jc w:val="both"/>
      </w:pPr>
      <w:r>
        <w:t>1.Razriješenom stečajnom upravitelju</w:t>
      </w:r>
    </w:p>
    <w:p w:rsidRDefault="008F5C47" w:rsidP="00A250B7" w:rsidR="00A424A3" w:rsidRPr="00275170">
      <w:pPr>
        <w:jc w:val="both"/>
      </w:pPr>
      <w:r>
        <w:t>2</w:t>
      </w:r>
      <w:r w:rsidR="00340E5C">
        <w:t>.N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8F5C47" w:rsidP="00A250B7" w:rsidR="00132DD4">
      <w:pPr>
        <w:jc w:val="both"/>
      </w:pPr>
      <w:r>
        <w:t>3</w:t>
      </w:r>
      <w:r w:rsidR="00A424A3" w:rsidRPr="00275170">
        <w:t>.</w:t>
      </w:r>
      <w:r w:rsidR="00340E5C">
        <w:t>R</w:t>
      </w:r>
      <w:r w:rsidR="00A424A3" w:rsidRPr="00275170">
        <w:t>egistr</w:t>
      </w:r>
      <w:r w:rsidR="007C6120">
        <w:t>u</w:t>
      </w:r>
      <w:r w:rsidR="00A424A3" w:rsidRPr="00275170">
        <w:t xml:space="preserve"> suda</w:t>
      </w:r>
      <w:r w:rsidR="00023499" w:rsidRPr="00275170">
        <w:t xml:space="preserve"> u papirnatom obliku </w:t>
      </w:r>
      <w:r w:rsidR="00316166">
        <w:t>po pravomoćnosti</w:t>
      </w:r>
    </w:p>
    <w:p w:rsidRDefault="001848E6" w:rsidP="00A250B7" w:rsidR="001848E6">
      <w:pPr>
        <w:jc w:val="both"/>
      </w:pPr>
      <w:r>
        <w:t>4.Ministarstvu pravosuđa po pravomoćnosti</w:t>
      </w:r>
    </w:p>
    <w:sectPr w:rsidSect="00F50B4E" w:rsidR="001848E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9A2" w:rsidR="006679A2">
      <w:r>
        <w:separator/>
      </w:r>
    </w:p>
  </w:endnote>
  <w:endnote w:id="0" w:type="continuationSeparator">
    <w:p w:rsidRDefault="006679A2" w:rsidR="00667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9A2" w:rsidR="006679A2">
      <w:r>
        <w:separator/>
      </w:r>
    </w:p>
  </w:footnote>
  <w:footnote w:id="0" w:type="continuationSeparator">
    <w:p w:rsidRDefault="006679A2" w:rsidR="00667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5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0143" w:rsidP="00930143" w:rsidR="004F5048">
    <w:pPr>
      <w:pStyle w:val="Zaglavlje"/>
      <w:jc w:val="right"/>
    </w:pPr>
    <w:r w:rsidRPr="00D13A2A">
      <w:rPr>
        <w:b/>
      </w:rPr>
      <w:t>Broj:7/St</w:t>
    </w:r>
    <w:r w:rsidR="00475D4D">
      <w:rPr>
        <w:b/>
      </w:rPr>
      <w:t>-249</w:t>
    </w:r>
    <w:r>
      <w:rPr>
        <w:b/>
      </w:rPr>
      <w:t>/201</w:t>
    </w:r>
    <w:r w:rsidR="00475D4D">
      <w:rPr>
        <w:b/>
      </w:rPr>
      <w:t>2</w:t>
    </w:r>
    <w:r>
      <w:rPr>
        <w:b/>
      </w:rPr>
      <w:t>-</w:t>
    </w:r>
    <w:r w:rsidR="00E36145">
      <w:rPr>
        <w:b/>
      </w:rPr>
      <w:t>114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88A" w:rsidP="00E2488A" w:rsidR="00E2488A">
    <w:pPr>
      <w:pStyle w:val="Zaglavlje"/>
      <w:jc w:val="right"/>
    </w:pPr>
    <w:r w:rsidRPr="00D13A2A">
      <w:rPr>
        <w:b/>
      </w:rPr>
      <w:t>Broj:7/St-</w:t>
    </w:r>
    <w:r w:rsidR="00A903BE">
      <w:rPr>
        <w:b/>
      </w:rPr>
      <w:t>249/2012-</w:t>
    </w:r>
    <w:r w:rsidR="00E36145">
      <w:rPr>
        <w:b/>
      </w:rPr>
      <w:t>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150E3"/>
    <w:rsid w:val="00023499"/>
    <w:rsid w:val="00032E00"/>
    <w:rsid w:val="00046EBF"/>
    <w:rsid w:val="00053373"/>
    <w:rsid w:val="000623B9"/>
    <w:rsid w:val="00080DAB"/>
    <w:rsid w:val="00084FAB"/>
    <w:rsid w:val="00094632"/>
    <w:rsid w:val="000A24DF"/>
    <w:rsid w:val="000B2B7C"/>
    <w:rsid w:val="000C36CE"/>
    <w:rsid w:val="000C621E"/>
    <w:rsid w:val="000D08AE"/>
    <w:rsid w:val="000E6F9E"/>
    <w:rsid w:val="000F01C1"/>
    <w:rsid w:val="000F5990"/>
    <w:rsid w:val="00101E17"/>
    <w:rsid w:val="00111A26"/>
    <w:rsid w:val="00122468"/>
    <w:rsid w:val="00130AF1"/>
    <w:rsid w:val="00131B20"/>
    <w:rsid w:val="00132DD4"/>
    <w:rsid w:val="0014179E"/>
    <w:rsid w:val="00143ACF"/>
    <w:rsid w:val="00167990"/>
    <w:rsid w:val="00176F30"/>
    <w:rsid w:val="00182D65"/>
    <w:rsid w:val="001848E6"/>
    <w:rsid w:val="00190E51"/>
    <w:rsid w:val="0019121E"/>
    <w:rsid w:val="001A7D37"/>
    <w:rsid w:val="001B7EF7"/>
    <w:rsid w:val="001B7F0D"/>
    <w:rsid w:val="001C1EC2"/>
    <w:rsid w:val="001C69BC"/>
    <w:rsid w:val="001E142E"/>
    <w:rsid w:val="001F7D05"/>
    <w:rsid w:val="00202216"/>
    <w:rsid w:val="002033B8"/>
    <w:rsid w:val="0020366C"/>
    <w:rsid w:val="00207091"/>
    <w:rsid w:val="00210CAC"/>
    <w:rsid w:val="002128DE"/>
    <w:rsid w:val="00214561"/>
    <w:rsid w:val="0022119C"/>
    <w:rsid w:val="002238B5"/>
    <w:rsid w:val="002307CA"/>
    <w:rsid w:val="00234DFB"/>
    <w:rsid w:val="00247BF6"/>
    <w:rsid w:val="00250DF5"/>
    <w:rsid w:val="00251179"/>
    <w:rsid w:val="002558B6"/>
    <w:rsid w:val="002568E9"/>
    <w:rsid w:val="00275170"/>
    <w:rsid w:val="00282518"/>
    <w:rsid w:val="00284458"/>
    <w:rsid w:val="00286B8F"/>
    <w:rsid w:val="00290A8B"/>
    <w:rsid w:val="0029421B"/>
    <w:rsid w:val="00297284"/>
    <w:rsid w:val="002B0A83"/>
    <w:rsid w:val="002B472F"/>
    <w:rsid w:val="002B4913"/>
    <w:rsid w:val="002C1A8F"/>
    <w:rsid w:val="002C6FC9"/>
    <w:rsid w:val="002F2E75"/>
    <w:rsid w:val="00316166"/>
    <w:rsid w:val="00320B33"/>
    <w:rsid w:val="00324094"/>
    <w:rsid w:val="003265EC"/>
    <w:rsid w:val="00332F59"/>
    <w:rsid w:val="00334AF3"/>
    <w:rsid w:val="00340E5C"/>
    <w:rsid w:val="00346C7A"/>
    <w:rsid w:val="00353F46"/>
    <w:rsid w:val="00354F2C"/>
    <w:rsid w:val="003600CD"/>
    <w:rsid w:val="00362A55"/>
    <w:rsid w:val="00364799"/>
    <w:rsid w:val="0036661B"/>
    <w:rsid w:val="00370967"/>
    <w:rsid w:val="00376A6D"/>
    <w:rsid w:val="00382434"/>
    <w:rsid w:val="00386B65"/>
    <w:rsid w:val="003878AA"/>
    <w:rsid w:val="0039736F"/>
    <w:rsid w:val="003B2B88"/>
    <w:rsid w:val="003B483A"/>
    <w:rsid w:val="003B799F"/>
    <w:rsid w:val="003C047A"/>
    <w:rsid w:val="003C05F4"/>
    <w:rsid w:val="003C4BCC"/>
    <w:rsid w:val="003C536F"/>
    <w:rsid w:val="003F594A"/>
    <w:rsid w:val="00400CF5"/>
    <w:rsid w:val="004057E7"/>
    <w:rsid w:val="004067BB"/>
    <w:rsid w:val="00410B13"/>
    <w:rsid w:val="00430049"/>
    <w:rsid w:val="00434C55"/>
    <w:rsid w:val="00453432"/>
    <w:rsid w:val="00453B92"/>
    <w:rsid w:val="00454A57"/>
    <w:rsid w:val="00457061"/>
    <w:rsid w:val="00463E50"/>
    <w:rsid w:val="004663B7"/>
    <w:rsid w:val="004719BB"/>
    <w:rsid w:val="00475D4D"/>
    <w:rsid w:val="004864DC"/>
    <w:rsid w:val="00492E2B"/>
    <w:rsid w:val="00494085"/>
    <w:rsid w:val="004A3607"/>
    <w:rsid w:val="004B528A"/>
    <w:rsid w:val="004C7D38"/>
    <w:rsid w:val="004D60ED"/>
    <w:rsid w:val="004E1454"/>
    <w:rsid w:val="004E7FCB"/>
    <w:rsid w:val="004F108C"/>
    <w:rsid w:val="004F29A0"/>
    <w:rsid w:val="004F5048"/>
    <w:rsid w:val="00501595"/>
    <w:rsid w:val="00505E1F"/>
    <w:rsid w:val="00510CA0"/>
    <w:rsid w:val="00510CA3"/>
    <w:rsid w:val="00527B5F"/>
    <w:rsid w:val="00550A49"/>
    <w:rsid w:val="00551CC7"/>
    <w:rsid w:val="0056414F"/>
    <w:rsid w:val="00584360"/>
    <w:rsid w:val="00584CB8"/>
    <w:rsid w:val="005A1732"/>
    <w:rsid w:val="005C2A5A"/>
    <w:rsid w:val="005C38C7"/>
    <w:rsid w:val="005C50DD"/>
    <w:rsid w:val="005D13CE"/>
    <w:rsid w:val="005D2D34"/>
    <w:rsid w:val="005D5441"/>
    <w:rsid w:val="00625767"/>
    <w:rsid w:val="0063445C"/>
    <w:rsid w:val="00651A76"/>
    <w:rsid w:val="00661B59"/>
    <w:rsid w:val="006623EF"/>
    <w:rsid w:val="006679A2"/>
    <w:rsid w:val="00670397"/>
    <w:rsid w:val="00676E71"/>
    <w:rsid w:val="00680A42"/>
    <w:rsid w:val="00681B11"/>
    <w:rsid w:val="00695FBB"/>
    <w:rsid w:val="006A401A"/>
    <w:rsid w:val="006B3A27"/>
    <w:rsid w:val="006E2D70"/>
    <w:rsid w:val="006E7793"/>
    <w:rsid w:val="006F6371"/>
    <w:rsid w:val="007050EA"/>
    <w:rsid w:val="00706A6A"/>
    <w:rsid w:val="00715389"/>
    <w:rsid w:val="00721C2D"/>
    <w:rsid w:val="00723982"/>
    <w:rsid w:val="00736130"/>
    <w:rsid w:val="007523BB"/>
    <w:rsid w:val="007535D2"/>
    <w:rsid w:val="0076196B"/>
    <w:rsid w:val="007733CF"/>
    <w:rsid w:val="007A57D0"/>
    <w:rsid w:val="007C50A3"/>
    <w:rsid w:val="007C6120"/>
    <w:rsid w:val="007D4A5D"/>
    <w:rsid w:val="007E6E1A"/>
    <w:rsid w:val="007F5D54"/>
    <w:rsid w:val="007F775F"/>
    <w:rsid w:val="00802805"/>
    <w:rsid w:val="0080567A"/>
    <w:rsid w:val="00813A7F"/>
    <w:rsid w:val="00824A9C"/>
    <w:rsid w:val="00830C5D"/>
    <w:rsid w:val="00844772"/>
    <w:rsid w:val="00846986"/>
    <w:rsid w:val="008709A6"/>
    <w:rsid w:val="00880503"/>
    <w:rsid w:val="00883F09"/>
    <w:rsid w:val="00885370"/>
    <w:rsid w:val="008A4F9E"/>
    <w:rsid w:val="008B0FBA"/>
    <w:rsid w:val="008B2719"/>
    <w:rsid w:val="008B271F"/>
    <w:rsid w:val="008C1998"/>
    <w:rsid w:val="008C2BCD"/>
    <w:rsid w:val="008C696F"/>
    <w:rsid w:val="008E12E0"/>
    <w:rsid w:val="008E6ED6"/>
    <w:rsid w:val="008F5C47"/>
    <w:rsid w:val="00913EAC"/>
    <w:rsid w:val="00922DAF"/>
    <w:rsid w:val="00930143"/>
    <w:rsid w:val="00951058"/>
    <w:rsid w:val="00972F46"/>
    <w:rsid w:val="00981006"/>
    <w:rsid w:val="009840E2"/>
    <w:rsid w:val="00990233"/>
    <w:rsid w:val="009D47D1"/>
    <w:rsid w:val="009E2456"/>
    <w:rsid w:val="009E59DE"/>
    <w:rsid w:val="00A00B36"/>
    <w:rsid w:val="00A1223F"/>
    <w:rsid w:val="00A250B7"/>
    <w:rsid w:val="00A41293"/>
    <w:rsid w:val="00A424A3"/>
    <w:rsid w:val="00A53219"/>
    <w:rsid w:val="00A5752B"/>
    <w:rsid w:val="00A64908"/>
    <w:rsid w:val="00A85EAA"/>
    <w:rsid w:val="00A903BE"/>
    <w:rsid w:val="00AB0295"/>
    <w:rsid w:val="00AB5F47"/>
    <w:rsid w:val="00AB6529"/>
    <w:rsid w:val="00AC2487"/>
    <w:rsid w:val="00AC2AAF"/>
    <w:rsid w:val="00AC4854"/>
    <w:rsid w:val="00AC48E4"/>
    <w:rsid w:val="00AC6449"/>
    <w:rsid w:val="00AC7EB8"/>
    <w:rsid w:val="00AD6624"/>
    <w:rsid w:val="00AE100C"/>
    <w:rsid w:val="00B20EC2"/>
    <w:rsid w:val="00B214A8"/>
    <w:rsid w:val="00B30F61"/>
    <w:rsid w:val="00B33275"/>
    <w:rsid w:val="00B348E7"/>
    <w:rsid w:val="00B3767C"/>
    <w:rsid w:val="00B463AE"/>
    <w:rsid w:val="00B466B1"/>
    <w:rsid w:val="00B50533"/>
    <w:rsid w:val="00B51C33"/>
    <w:rsid w:val="00B537A5"/>
    <w:rsid w:val="00B741C1"/>
    <w:rsid w:val="00B91D78"/>
    <w:rsid w:val="00B91DA1"/>
    <w:rsid w:val="00B959D9"/>
    <w:rsid w:val="00B97F5B"/>
    <w:rsid w:val="00BA7B48"/>
    <w:rsid w:val="00BB6B3A"/>
    <w:rsid w:val="00BB732E"/>
    <w:rsid w:val="00BB734E"/>
    <w:rsid w:val="00BF08B4"/>
    <w:rsid w:val="00C01E02"/>
    <w:rsid w:val="00C05C12"/>
    <w:rsid w:val="00C352EE"/>
    <w:rsid w:val="00C45898"/>
    <w:rsid w:val="00C52CF6"/>
    <w:rsid w:val="00C54D50"/>
    <w:rsid w:val="00C60975"/>
    <w:rsid w:val="00C90C04"/>
    <w:rsid w:val="00C95E1C"/>
    <w:rsid w:val="00CA4A38"/>
    <w:rsid w:val="00CA7855"/>
    <w:rsid w:val="00CA7BDE"/>
    <w:rsid w:val="00CC15E1"/>
    <w:rsid w:val="00CC1691"/>
    <w:rsid w:val="00CC3E98"/>
    <w:rsid w:val="00CD6D1A"/>
    <w:rsid w:val="00CD7F3B"/>
    <w:rsid w:val="00CE3AB4"/>
    <w:rsid w:val="00CE3AFC"/>
    <w:rsid w:val="00CE57BE"/>
    <w:rsid w:val="00CF02E7"/>
    <w:rsid w:val="00CF1F0E"/>
    <w:rsid w:val="00D1025D"/>
    <w:rsid w:val="00D13A2A"/>
    <w:rsid w:val="00D24167"/>
    <w:rsid w:val="00D3676C"/>
    <w:rsid w:val="00D40092"/>
    <w:rsid w:val="00D4119C"/>
    <w:rsid w:val="00D42DC9"/>
    <w:rsid w:val="00D55D09"/>
    <w:rsid w:val="00D704B6"/>
    <w:rsid w:val="00D76A75"/>
    <w:rsid w:val="00D77222"/>
    <w:rsid w:val="00DA0878"/>
    <w:rsid w:val="00DA2B28"/>
    <w:rsid w:val="00DB65C4"/>
    <w:rsid w:val="00DC43AA"/>
    <w:rsid w:val="00DE5FE3"/>
    <w:rsid w:val="00E015AC"/>
    <w:rsid w:val="00E06C9A"/>
    <w:rsid w:val="00E115F6"/>
    <w:rsid w:val="00E11C2F"/>
    <w:rsid w:val="00E2488A"/>
    <w:rsid w:val="00E26F7D"/>
    <w:rsid w:val="00E27EA1"/>
    <w:rsid w:val="00E34446"/>
    <w:rsid w:val="00E36145"/>
    <w:rsid w:val="00E41945"/>
    <w:rsid w:val="00E4686F"/>
    <w:rsid w:val="00E47E1C"/>
    <w:rsid w:val="00E57407"/>
    <w:rsid w:val="00E81A56"/>
    <w:rsid w:val="00E878C5"/>
    <w:rsid w:val="00E91170"/>
    <w:rsid w:val="00EC13BD"/>
    <w:rsid w:val="00ED275D"/>
    <w:rsid w:val="00ED6F32"/>
    <w:rsid w:val="00ED7543"/>
    <w:rsid w:val="00EE0783"/>
    <w:rsid w:val="00EE175C"/>
    <w:rsid w:val="00EF1B00"/>
    <w:rsid w:val="00EF1E9D"/>
    <w:rsid w:val="00EF59AD"/>
    <w:rsid w:val="00EF71E6"/>
    <w:rsid w:val="00F01210"/>
    <w:rsid w:val="00F11B2F"/>
    <w:rsid w:val="00F17E80"/>
    <w:rsid w:val="00F426BA"/>
    <w:rsid w:val="00F43744"/>
    <w:rsid w:val="00F50B4E"/>
    <w:rsid w:val="00F57706"/>
    <w:rsid w:val="00F71172"/>
    <w:rsid w:val="00F966E6"/>
    <w:rsid w:val="00F97585"/>
    <w:rsid w:val="00FA54C7"/>
    <w:rsid w:val="00FC52CD"/>
    <w:rsid w:val="00FC6155"/>
    <w:rsid w:val="00FD309C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Podnoje" w:type="paragraph">
    <w:name w:val="footer"/>
    <w:basedOn w:val="Normal"/>
    <w:link w:val="PodnojeChar"/>
    <w:rsid w:val="00E248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248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5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5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5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5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Podnoje" w:type="paragraph">
    <w:name w:val="footer"/>
    <w:basedOn w:val="Normal"/>
    <w:link w:val="PodnojeChar"/>
    <w:rsid w:val="00E248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248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5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5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5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5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247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2018.</izvorni_sadrzaj>
    <derivirana_varijabla naziv="DomainObject.Predmet.DatumRjesavanja_1">16.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I,II kod Dubi,  III,IV</izvorni_sadrzaj>
    <derivirana_varijabla naziv="DomainObject.Predmet.PrimjedbaSuca_1">I,II kod Dubi,  III,IV</derivirana_varijabla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2018.</izvorni_sadrzaj>
    <derivirana_varijabla naziv="DomainObject.Predmet.OdlukaRjesenje.DatumDonosenjaOdluke_1">16. veljače 2018.</derivirana_varijabla>
  </DomainObject.Predmet.OdlukaRjesenje.DatumDonosenjaOdluke>
  <DomainObject.Predmet.OdlukaRjesenje.DatumPravomocnosti>
    <izvorni_sadrzaj>7. ožujka 2018.</izvorni_sadrzaj>
    <derivirana_varijabla naziv="DomainObject.Predmet.OdlukaRjesenje.DatumPravomocnosti_1">7. ožujka 2018.</derivirana_varijabla>
  </DomainObject.Predmet.OdlukaRjesenje.DatumPravomocnosti>
  <DomainObject.Predmet.OdlukaRjesenje.Oznaka>
    <izvorni_sadrzaj>St-249/2012-105</izvorni_sadrzaj>
    <derivirana_varijabla naziv="DomainObject.Predmet.OdlukaRjesenje.Oznaka_1">St-249/2012-105</derivirana_varijabla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16. veljače 2018.</izvorni_sadrzaj>
    <derivirana_varijabla naziv="DomainObject.PredzadnjaOdlukaIzPredmeta.DatumDonosenjaOdluke_1">16. veljače 2018.</derivirana_varijabla>
  </DomainObject.PredzadnjaOdlukaIzPredmeta.DatumDonosenjaOdluke>
  <DomainObject.PredzadnjaOdlukaIzPredmeta.Oznaka>
    <izvorni_sadrzaj>St-249/2012-105</izvorni_sadrzaj>
    <derivirana_varijabla naziv="DomainObject.PredzadnjaOdlukaIzPredmeta.Oznaka_1">St-249/2012-105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2809E-63D3-4110-A7CF-A3CB7E937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601</properties:Words>
  <properties:Characters>3379</properties:Characters>
  <properties:Lines>86</properties:Lines>
  <properties:Paragraphs>34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2019-02-06T08:47:00Z</dcterms:created>
  <dc:creator>Korisnik</dc:creator>
  <cp:lastModifiedBy>wsadmin</cp:lastModifiedBy>
  <cp:lastPrinted>2019-02-06T09:04:00Z</cp:lastPrinted>
  <dcterms:modified xmlns:xsi="http://www.w3.org/2001/XMLSchema-instance" xsi:type="dcterms:W3CDTF">2019-02-06T10:09:00Z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(ST-249-2012-od 06.02..2019 razrješenje st uprav. i imenovanje novog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