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d8fc" w14:paraId="d63d8fc" w:rsidRDefault="00F12B73" w:rsidP="00F12B73" w:rsidR="00E078D2">
      <w:pPr>
        <w:pStyle w:val="Bezproreda"/>
        <w15:collapsed w:val="false"/>
      </w:pPr>
      <w:bookmarkStart w:name="_GoBack" w:id="0"/>
      <w:bookmarkEnd w:id="0"/>
      <w:proofErr w:type="spellStart"/>
      <w:r>
        <w:t>I.V</w:t>
      </w:r>
      <w:proofErr w:type="spellEnd"/>
      <w:r>
        <w:t>. DIZAJN  d.o.o. u stečaju</w:t>
      </w:r>
    </w:p>
    <w:p w:rsidRDefault="00F12B73" w:rsidP="00F12B73" w:rsidR="00F12B73">
      <w:pPr>
        <w:pStyle w:val="Bezproreda"/>
      </w:pPr>
      <w:r>
        <w:t>Stečajni   upravitelj  (098 387 098)</w:t>
      </w:r>
    </w:p>
    <w:p w:rsidRDefault="00F12B73" w:rsidP="00F12B73" w:rsidR="00F12B73">
      <w:pPr>
        <w:pStyle w:val="Bezproreda"/>
      </w:pPr>
      <w:r>
        <w:t xml:space="preserve">Dana </w:t>
      </w:r>
      <w:r w:rsidR="006B1C59">
        <w:t>2</w:t>
      </w:r>
      <w:r w:rsidR="00F655D9">
        <w:t>0.</w:t>
      </w:r>
      <w:r>
        <w:t xml:space="preserve">  kolovoza 2018. godine</w:t>
      </w:r>
    </w:p>
    <w:p w:rsidRDefault="00F12B73" w:rsidP="00F12B73" w:rsidR="00F12B73">
      <w:pPr>
        <w:pStyle w:val="Bezproreda"/>
      </w:pPr>
    </w:p>
    <w:p w:rsidRDefault="00F12B73" w:rsidP="00F12B73" w:rsidR="00F12B73">
      <w:pPr>
        <w:pStyle w:val="Bezproreda"/>
      </w:pPr>
    </w:p>
    <w:p w:rsidRDefault="00F12B73" w:rsidP="00F12B73" w:rsidR="00F12B73">
      <w:pPr>
        <w:pStyle w:val="Bezproreda"/>
      </w:pPr>
    </w:p>
    <w:p w:rsidRDefault="00F12B73" w:rsidP="00F12B73" w:rsidR="00F12B73">
      <w:pPr>
        <w:pStyle w:val="Bezproreda"/>
      </w:pPr>
    </w:p>
    <w:p w:rsidRDefault="00F12B73" w:rsidP="00F12B73" w:rsidR="00F12B73">
      <w:pPr>
        <w:pStyle w:val="Bezproreda"/>
      </w:pPr>
      <w:r>
        <w:t xml:space="preserve">                                                                                  TRGOVAČKOM SUDU u ZAGREBU</w:t>
      </w:r>
    </w:p>
    <w:p w:rsidRDefault="00F12B73" w:rsidP="00F12B73" w:rsidR="00F12B73">
      <w:pPr>
        <w:pStyle w:val="Bezproreda"/>
        <w:rPr>
          <w:sz w:val="24"/>
          <w:szCs w:val="24"/>
        </w:rPr>
      </w:pPr>
      <w:r>
        <w:t xml:space="preserve">                                                                                         Stečajni predmet</w:t>
      </w:r>
      <w:r>
        <w:rPr>
          <w:sz w:val="24"/>
          <w:szCs w:val="24"/>
        </w:rPr>
        <w:t>: St- 800/18.</w:t>
      </w:r>
    </w:p>
    <w:p w:rsidRDefault="00A77E38" w:rsidP="00F12B73" w:rsidR="00A77E38">
      <w:pPr>
        <w:pStyle w:val="Bezproreda"/>
        <w:rPr>
          <w:sz w:val="24"/>
          <w:szCs w:val="24"/>
        </w:rPr>
      </w:pPr>
    </w:p>
    <w:p w:rsidRDefault="00A77E38" w:rsidP="00F12B73" w:rsidR="00A77E38">
      <w:pPr>
        <w:pStyle w:val="Bezproreda"/>
        <w:rPr>
          <w:sz w:val="24"/>
          <w:szCs w:val="24"/>
        </w:rPr>
      </w:pPr>
    </w:p>
    <w:p w:rsidRDefault="00A77E38" w:rsidP="00F12B73" w:rsidR="00A77E38">
      <w:pPr>
        <w:pStyle w:val="Bezproreda"/>
        <w:rPr>
          <w:sz w:val="24"/>
          <w:szCs w:val="24"/>
        </w:rPr>
      </w:pPr>
    </w:p>
    <w:p w:rsidRDefault="00A77E38" w:rsidP="00F12B73" w:rsidR="00A77E3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PREDMET: </w:t>
      </w:r>
      <w:r w:rsidR="00D86FA3">
        <w:rPr>
          <w:sz w:val="24"/>
          <w:szCs w:val="24"/>
        </w:rPr>
        <w:t xml:space="preserve"> IZvješća za  ročišta.</w:t>
      </w:r>
    </w:p>
    <w:p w:rsidRDefault="00D86FA3" w:rsidP="00F12B73" w:rsidR="00D86FA3">
      <w:pPr>
        <w:pStyle w:val="Bezproreda"/>
        <w:rPr>
          <w:sz w:val="24"/>
          <w:szCs w:val="24"/>
        </w:rPr>
      </w:pPr>
    </w:p>
    <w:p w:rsidRDefault="00D86FA3" w:rsidP="00F12B73" w:rsidR="00D86FA3">
      <w:pPr>
        <w:pStyle w:val="Bezproreda"/>
        <w:rPr>
          <w:sz w:val="24"/>
          <w:szCs w:val="24"/>
        </w:rPr>
      </w:pPr>
    </w:p>
    <w:p w:rsidRDefault="00D86FA3" w:rsidP="00D86FA3" w:rsidR="00D86FA3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I ISPITNO ROČIŠTE</w:t>
      </w:r>
    </w:p>
    <w:p w:rsidRDefault="00D86FA3" w:rsidP="00D86FA3" w:rsidR="00D86FA3">
      <w:pPr>
        <w:pStyle w:val="Bezproreda"/>
        <w:rPr>
          <w:b/>
          <w:sz w:val="24"/>
          <w:szCs w:val="24"/>
        </w:rPr>
      </w:pPr>
    </w:p>
    <w:p w:rsidRDefault="00D86FA3" w:rsidP="00D86FA3" w:rsidR="00D86FA3">
      <w:pPr>
        <w:pStyle w:val="Bezprored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Stečajnih vjerovnika I višeg isplatnog reda – nema</w:t>
      </w:r>
    </w:p>
    <w:p w:rsidRDefault="004378CA" w:rsidP="004378CA" w:rsidR="004378CA">
      <w:pPr>
        <w:pStyle w:val="Bezproreda"/>
        <w:ind w:left="525"/>
        <w:rPr>
          <w:sz w:val="24"/>
          <w:szCs w:val="24"/>
        </w:rPr>
      </w:pPr>
    </w:p>
    <w:p w:rsidRDefault="00D86FA3" w:rsidP="00D86FA3" w:rsidR="00D86FA3">
      <w:pPr>
        <w:pStyle w:val="Bezprored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Stečajnih vjerovnika  II višeg isplatnog reda  ima 16, s priznatim i ut</w:t>
      </w:r>
      <w:r w:rsidR="00B67A7D">
        <w:rPr>
          <w:sz w:val="24"/>
          <w:szCs w:val="24"/>
        </w:rPr>
        <w:t xml:space="preserve">vrđenim tražbinama u iznosu od </w:t>
      </w:r>
      <w:r>
        <w:rPr>
          <w:sz w:val="24"/>
          <w:szCs w:val="24"/>
        </w:rPr>
        <w:t>8.755.375,98 kuna,</w:t>
      </w:r>
    </w:p>
    <w:p w:rsidRDefault="004378CA" w:rsidP="004378CA" w:rsidR="004378CA">
      <w:pPr>
        <w:pStyle w:val="Bezproreda"/>
        <w:ind w:left="525"/>
        <w:rPr>
          <w:sz w:val="24"/>
          <w:szCs w:val="24"/>
        </w:rPr>
      </w:pPr>
      <w:r>
        <w:rPr>
          <w:sz w:val="24"/>
          <w:szCs w:val="24"/>
        </w:rPr>
        <w:t>Sve prijave tražbina u  cijelosti su priznate.</w:t>
      </w:r>
    </w:p>
    <w:p w:rsidRDefault="00B67A7D" w:rsidP="004378CA" w:rsidR="004378CA">
      <w:pPr>
        <w:pStyle w:val="Bezproreda"/>
        <w:ind w:left="525"/>
        <w:rPr>
          <w:sz w:val="24"/>
          <w:szCs w:val="24"/>
        </w:rPr>
      </w:pPr>
      <w:r>
        <w:rPr>
          <w:sz w:val="24"/>
          <w:szCs w:val="24"/>
        </w:rPr>
        <w:t>Stečajni dužnik ima imovinu koja čini stečajnu masu, i to: trosobni stan površine  90,82 m2 koji je koristio  osnivač i  vlasnik I.V.Dizajna d.o.o. do otvaranja stečaja  za stanovanje s obitelji i kao poslovni prostor.</w:t>
      </w:r>
    </w:p>
    <w:p w:rsidRDefault="00B67A7D" w:rsidP="004378CA" w:rsidR="00B67A7D">
      <w:pPr>
        <w:pStyle w:val="Bezproreda"/>
        <w:ind w:left="525"/>
        <w:rPr>
          <w:b/>
          <w:sz w:val="24"/>
          <w:szCs w:val="24"/>
        </w:rPr>
      </w:pPr>
      <w:r>
        <w:rPr>
          <w:sz w:val="24"/>
          <w:szCs w:val="24"/>
        </w:rPr>
        <w:t xml:space="preserve">Budući je ne  razmjer  između imovine  stečajnog dužnika, podignutih  kreditnih sredstava i prijavljenih tražbina vjerovnika za sad nije poznato </w:t>
      </w:r>
      <w:r>
        <w:rPr>
          <w:b/>
          <w:sz w:val="24"/>
          <w:szCs w:val="24"/>
        </w:rPr>
        <w:t>da li Dužnik ima skrivene imovine koja bi činila stečajnu masu.</w:t>
      </w:r>
    </w:p>
    <w:p w:rsidRDefault="00B67A7D" w:rsidP="004378CA" w:rsidR="00B67A7D" w:rsidRPr="00B67A7D">
      <w:pPr>
        <w:pStyle w:val="Bezproreda"/>
        <w:ind w:left="525"/>
        <w:rPr>
          <w:b/>
          <w:sz w:val="24"/>
          <w:szCs w:val="24"/>
        </w:rPr>
      </w:pPr>
    </w:p>
    <w:p w:rsidRDefault="00D86FA3" w:rsidP="00D86FA3" w:rsidR="00D86FA3">
      <w:pPr>
        <w:pStyle w:val="Bezproreda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Razlučna</w:t>
      </w:r>
      <w:proofErr w:type="spellEnd"/>
      <w:r>
        <w:rPr>
          <w:sz w:val="24"/>
          <w:szCs w:val="24"/>
        </w:rPr>
        <w:t xml:space="preserve"> vjerovnika ima dva : </w:t>
      </w:r>
    </w:p>
    <w:p w:rsidRDefault="00D86FA3" w:rsidP="00D86FA3" w:rsidR="00D86FA3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jedan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 na nekretnini u naravi trosobni stan, koji je  korišten i kao poslovni prostor,</w:t>
      </w:r>
    </w:p>
    <w:p w:rsidRDefault="00D86FA3" w:rsidP="00D86FA3" w:rsidR="00D86FA3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jedan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vjerovnim  na pokretninama koje se nalaze u </w:t>
      </w:r>
      <w:proofErr w:type="spellStart"/>
      <w:r>
        <w:rPr>
          <w:sz w:val="24"/>
          <w:szCs w:val="24"/>
        </w:rPr>
        <w:t>stau</w:t>
      </w:r>
      <w:proofErr w:type="spellEnd"/>
      <w:r>
        <w:rPr>
          <w:sz w:val="24"/>
          <w:szCs w:val="24"/>
        </w:rPr>
        <w:t>.</w:t>
      </w:r>
    </w:p>
    <w:p w:rsidRDefault="00D86FA3" w:rsidP="00D86FA3" w:rsidR="00D86FA3" w:rsidRPr="00D86FA3">
      <w:pPr>
        <w:pStyle w:val="Bezproreda"/>
        <w:ind w:left="885"/>
        <w:rPr>
          <w:sz w:val="24"/>
          <w:szCs w:val="24"/>
        </w:rPr>
      </w:pPr>
      <w:r>
        <w:rPr>
          <w:sz w:val="24"/>
          <w:szCs w:val="24"/>
        </w:rPr>
        <w:t xml:space="preserve">Oba  iznosa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prava  znatno premašuju  stvarnu vrijednost  imovine na kojoj su  zasnovali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pravo.     </w:t>
      </w:r>
    </w:p>
    <w:p w:rsidRDefault="00F12B73" w:rsidP="00F12B73" w:rsidR="00F12B73">
      <w:pPr>
        <w:pStyle w:val="Bezproreda"/>
        <w:rPr>
          <w:sz w:val="24"/>
          <w:szCs w:val="24"/>
        </w:rPr>
      </w:pPr>
    </w:p>
    <w:p w:rsidRDefault="004378CA" w:rsidP="004378CA" w:rsidR="004378CA">
      <w:pPr>
        <w:pStyle w:val="Bezprored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Izlučnih prava – nema</w:t>
      </w:r>
    </w:p>
    <w:p w:rsidRDefault="004378CA" w:rsidP="004378CA" w:rsidR="004378CA">
      <w:pPr>
        <w:pStyle w:val="Bezproreda"/>
        <w:rPr>
          <w:sz w:val="24"/>
          <w:szCs w:val="24"/>
        </w:rPr>
      </w:pPr>
    </w:p>
    <w:p w:rsidRDefault="004378CA" w:rsidP="004378CA" w:rsidR="004378CA">
      <w:pPr>
        <w:pStyle w:val="Bezproreda"/>
        <w:ind w:left="525"/>
        <w:rPr>
          <w:sz w:val="24"/>
          <w:szCs w:val="24"/>
        </w:rPr>
      </w:pPr>
      <w:r>
        <w:rPr>
          <w:sz w:val="24"/>
          <w:szCs w:val="24"/>
        </w:rPr>
        <w:t xml:space="preserve">Tablice prijavljenih tražbina 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</w:t>
      </w:r>
      <w:r w:rsidR="00B67A7D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u prilogu.</w:t>
      </w:r>
    </w:p>
    <w:p w:rsidRDefault="004378CA" w:rsidP="004378CA" w:rsidR="004378CA">
      <w:pPr>
        <w:pStyle w:val="Bezproreda"/>
        <w:rPr>
          <w:sz w:val="24"/>
          <w:szCs w:val="24"/>
        </w:rPr>
      </w:pPr>
    </w:p>
    <w:p w:rsidRDefault="004378CA" w:rsidP="004378CA" w:rsidR="004378CA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II IZVJEŠTAJNO ROČIŠTE</w:t>
      </w:r>
    </w:p>
    <w:p w:rsidRDefault="004378CA" w:rsidP="004378CA" w:rsidR="004378CA">
      <w:pPr>
        <w:pStyle w:val="Bezproreda"/>
        <w:rPr>
          <w:b/>
          <w:sz w:val="24"/>
          <w:szCs w:val="24"/>
        </w:rPr>
      </w:pPr>
    </w:p>
    <w:p w:rsidRDefault="004378CA" w:rsidP="004378CA" w:rsidR="004378CA">
      <w:pPr>
        <w:pStyle w:val="Bezproreda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Stečajni dužnik  osnovan je  polovinom 2005. godine.</w:t>
      </w:r>
    </w:p>
    <w:p w:rsidRDefault="004378CA" w:rsidP="004378CA" w:rsidR="004378C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Obavljao je  djelatnost  prodaje namještaja, uređenje interijera  i montaža namještaja  u uredima, stanovima, ugostiteljskim objektima i drugim prostorima.</w:t>
      </w:r>
    </w:p>
    <w:p w:rsidRDefault="004378CA" w:rsidP="004378CA" w:rsidR="004378C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Polovinom 2012. godine  nastaju teškoće u poslovanju i nedostatak </w:t>
      </w:r>
      <w:r w:rsidR="008B5706">
        <w:rPr>
          <w:sz w:val="24"/>
          <w:szCs w:val="24"/>
        </w:rPr>
        <w:t>sredstava za  uredno poslovanje i podmirivanje  dospjelih novčanih obveza.</w:t>
      </w:r>
    </w:p>
    <w:p w:rsidRDefault="004378CA" w:rsidP="004378CA" w:rsidR="004378C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Dana 06. srpnja 2012. godine nastupa blokada poslo</w:t>
      </w:r>
      <w:r w:rsidR="008B5706">
        <w:rPr>
          <w:sz w:val="24"/>
          <w:szCs w:val="24"/>
        </w:rPr>
        <w:t>vnog računa  koja traje do otvaranja stečaja</w:t>
      </w:r>
      <w:r>
        <w:rPr>
          <w:sz w:val="24"/>
          <w:szCs w:val="24"/>
        </w:rPr>
        <w:t>.</w:t>
      </w:r>
    </w:p>
    <w:p w:rsidRDefault="004378CA" w:rsidP="004378CA" w:rsidR="004378CA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Stečajni dužnik  proveo je postupak </w:t>
      </w:r>
      <w:r>
        <w:rPr>
          <w:b/>
          <w:sz w:val="24"/>
          <w:szCs w:val="24"/>
        </w:rPr>
        <w:t>pred</w:t>
      </w:r>
      <w:r w:rsidR="00D752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stečajne nagodbe</w:t>
      </w:r>
      <w:r w:rsidR="00D75227">
        <w:rPr>
          <w:b/>
          <w:sz w:val="24"/>
          <w:szCs w:val="24"/>
        </w:rPr>
        <w:t>.</w:t>
      </w:r>
    </w:p>
    <w:p w:rsidRDefault="00361BEC" w:rsidP="004378CA" w:rsidR="00B35BE1">
      <w:pPr>
        <w:pStyle w:val="Bezproreda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B35BE1">
        <w:rPr>
          <w:b/>
          <w:sz w:val="24"/>
          <w:szCs w:val="24"/>
        </w:rPr>
        <w:t xml:space="preserve">   </w:t>
      </w:r>
      <w:r w:rsidR="00B35BE1">
        <w:rPr>
          <w:sz w:val="24"/>
          <w:szCs w:val="24"/>
        </w:rPr>
        <w:t>Nakon  provedenog postupka pred stečajne nagodbe  nije se uspjelo pokrenuti djelatnost jer nije bilo novčanih sredstava  za početak rada.</w:t>
      </w:r>
    </w:p>
    <w:p w:rsidRDefault="00361BEC" w:rsidP="004378CA" w:rsidR="00B35BE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B35BE1">
        <w:rPr>
          <w:sz w:val="24"/>
          <w:szCs w:val="24"/>
        </w:rPr>
        <w:t xml:space="preserve">     U toku ovoga postupka  zastupnik po zakonu do otvaranja stečaja  prinio je u spis </w:t>
      </w:r>
      <w:proofErr w:type="spellStart"/>
      <w:r w:rsidR="00B35BE1">
        <w:rPr>
          <w:sz w:val="24"/>
          <w:szCs w:val="24"/>
        </w:rPr>
        <w:t>Prokazni</w:t>
      </w:r>
      <w:proofErr w:type="spellEnd"/>
      <w:r w:rsidR="00B35BE1">
        <w:rPr>
          <w:sz w:val="24"/>
          <w:szCs w:val="24"/>
        </w:rPr>
        <w:t xml:space="preserve"> popis imovine iz kojeg se </w:t>
      </w:r>
      <w:proofErr w:type="spellStart"/>
      <w:r w:rsidR="00B35BE1">
        <w:rPr>
          <w:sz w:val="24"/>
          <w:szCs w:val="24"/>
        </w:rPr>
        <w:t>isčitava</w:t>
      </w:r>
      <w:proofErr w:type="spellEnd"/>
      <w:r w:rsidR="00B35BE1">
        <w:rPr>
          <w:sz w:val="24"/>
          <w:szCs w:val="24"/>
        </w:rPr>
        <w:t>, i to;</w:t>
      </w:r>
    </w:p>
    <w:p w:rsidRDefault="00B35BE1" w:rsidP="004378CA" w:rsidR="00B35BE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-na Listu – 4 – nekretnina u naravi stan  ili poslovni prostor površine 9</w:t>
      </w:r>
      <w:r>
        <w:rPr>
          <w:b/>
          <w:sz w:val="24"/>
          <w:szCs w:val="24"/>
        </w:rPr>
        <w:t>0,82 m2</w:t>
      </w:r>
      <w:r>
        <w:rPr>
          <w:sz w:val="24"/>
          <w:szCs w:val="24"/>
        </w:rPr>
        <w:t xml:space="preserve"> izgrađen na  katastarskoj čestici  , broj. 1863/10, </w:t>
      </w:r>
      <w:proofErr w:type="spellStart"/>
      <w:r>
        <w:rPr>
          <w:sz w:val="24"/>
          <w:szCs w:val="24"/>
        </w:rPr>
        <w:t>z.k</w:t>
      </w:r>
      <w:proofErr w:type="spellEnd"/>
      <w:r>
        <w:rPr>
          <w:sz w:val="24"/>
          <w:szCs w:val="24"/>
        </w:rPr>
        <w:t>. uložak, broj.2220 Katastarska opć</w:t>
      </w:r>
      <w:r w:rsidR="00DD6275">
        <w:rPr>
          <w:sz w:val="24"/>
          <w:szCs w:val="24"/>
        </w:rPr>
        <w:t>ina 335606  Vrapče. povezeno s o</w:t>
      </w:r>
      <w:r>
        <w:rPr>
          <w:sz w:val="24"/>
          <w:szCs w:val="24"/>
        </w:rPr>
        <w:t>dgovarajućim</w:t>
      </w:r>
      <w:r w:rsidR="00DD6275">
        <w:rPr>
          <w:sz w:val="24"/>
          <w:szCs w:val="24"/>
        </w:rPr>
        <w:t xml:space="preserve">   dijelovima cijele nekretnine.</w:t>
      </w:r>
      <w:r>
        <w:rPr>
          <w:sz w:val="24"/>
          <w:szCs w:val="24"/>
        </w:rPr>
        <w:t xml:space="preserve"> </w:t>
      </w:r>
    </w:p>
    <w:p w:rsidRDefault="004F253B" w:rsidP="004378CA" w:rsidR="004F253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- na  Listu – D   - iskazano je novčano potraživanje od svojih dužnika  u iznosu od  1.97o.936,74 kuna.</w:t>
      </w:r>
    </w:p>
    <w:p w:rsidRDefault="004F253B" w:rsidP="004378CA" w:rsidR="00361BE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U postupku je utvrđeno da ta potraživanja nisu  naplativa radi nastupanja  zastare</w:t>
      </w:r>
      <w:r w:rsidR="00361BEC">
        <w:rPr>
          <w:sz w:val="24"/>
          <w:szCs w:val="24"/>
        </w:rPr>
        <w:t>.</w:t>
      </w:r>
    </w:p>
    <w:p w:rsidRDefault="00F5538D" w:rsidP="004378CA" w:rsidR="004F253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1BEC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</w:t>
      </w:r>
    </w:p>
    <w:p w:rsidRDefault="00361BEC" w:rsidP="004378CA" w:rsidR="00361BE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Stečajni dužnik nema  radnika.  Bivši radnici nemaju potraživanja  prema bivšem poslodavcu.</w:t>
      </w:r>
    </w:p>
    <w:p w:rsidRDefault="00361BEC" w:rsidP="004378CA" w:rsidR="00361BE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Stečajni dužnik nema uvjeta za  nastaviti obavljati djelatnost.</w:t>
      </w:r>
    </w:p>
    <w:p w:rsidRDefault="00361BEC" w:rsidP="00B67A7D" w:rsidR="00361BEC">
      <w:pPr>
        <w:pStyle w:val="Bezproreda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Na izvatku  iz zemljišne knjige  na nekretnini  koja či</w:t>
      </w:r>
      <w:r w:rsidR="00B67A7D">
        <w:rPr>
          <w:sz w:val="24"/>
          <w:szCs w:val="24"/>
        </w:rPr>
        <w:t xml:space="preserve">ni stečajnu masu nema  </w:t>
      </w:r>
      <w:r>
        <w:rPr>
          <w:sz w:val="24"/>
          <w:szCs w:val="24"/>
        </w:rPr>
        <w:t xml:space="preserve"> zabilježene ovrhe,</w:t>
      </w:r>
      <w:r>
        <w:rPr>
          <w:b/>
          <w:sz w:val="24"/>
          <w:szCs w:val="24"/>
        </w:rPr>
        <w:t xml:space="preserve"> te je moguće  odmah započeti postupak  prodaje te nekretnine.</w:t>
      </w:r>
    </w:p>
    <w:p w:rsidRDefault="00361BEC" w:rsidP="004378CA" w:rsidR="00361BEC">
      <w:pPr>
        <w:pStyle w:val="Bezproreda"/>
        <w:rPr>
          <w:b/>
          <w:sz w:val="24"/>
          <w:szCs w:val="24"/>
        </w:rPr>
      </w:pPr>
    </w:p>
    <w:p w:rsidRDefault="00361BEC" w:rsidP="004378CA" w:rsidR="00361BEC">
      <w:pPr>
        <w:pStyle w:val="Bezproreda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>
        <w:rPr>
          <w:sz w:val="24"/>
          <w:szCs w:val="24"/>
        </w:rPr>
        <w:t>Predlažem da  Skupština vjerovnika  donese  odluke, i to:</w:t>
      </w:r>
    </w:p>
    <w:p w:rsidRDefault="00361BEC" w:rsidP="004378CA" w:rsidR="00361BEC">
      <w:pPr>
        <w:pStyle w:val="Bezproreda"/>
        <w:rPr>
          <w:sz w:val="24"/>
          <w:szCs w:val="24"/>
        </w:rPr>
      </w:pPr>
    </w:p>
    <w:p w:rsidRDefault="00361BEC" w:rsidP="00361BEC" w:rsidR="00361BEC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Stečajni  dužnik nema uvjeta za nastavljanje djelatnosti,</w:t>
      </w:r>
    </w:p>
    <w:p w:rsidRDefault="00361BEC" w:rsidP="00F5538D" w:rsidR="00AC0D2C" w:rsidRPr="00F5538D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Osnivanje odbora vjerovnika </w:t>
      </w:r>
      <w:r w:rsidR="00AC0D2C">
        <w:rPr>
          <w:sz w:val="24"/>
          <w:szCs w:val="24"/>
        </w:rPr>
        <w:t xml:space="preserve"> nije potrebno,</w:t>
      </w:r>
    </w:p>
    <w:p w:rsidRDefault="00AC0D2C" w:rsidP="00361BEC" w:rsidR="00AC0D2C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Prihvaća se izvješće stečajnog upravitelja.</w:t>
      </w:r>
    </w:p>
    <w:p w:rsidRDefault="00AC0D2C" w:rsidP="00AC0D2C" w:rsidR="00AC0D2C">
      <w:pPr>
        <w:pStyle w:val="Bezproreda"/>
        <w:rPr>
          <w:sz w:val="24"/>
          <w:szCs w:val="24"/>
        </w:rPr>
      </w:pPr>
    </w:p>
    <w:p w:rsidRDefault="00AC0D2C" w:rsidP="00AC0D2C" w:rsidR="00AC0D2C">
      <w:pPr>
        <w:pStyle w:val="Bezproreda"/>
        <w:rPr>
          <w:sz w:val="24"/>
          <w:szCs w:val="24"/>
        </w:rPr>
      </w:pPr>
    </w:p>
    <w:p w:rsidRDefault="00AC0D2C" w:rsidP="00AC0D2C" w:rsidR="00AC0D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Mate Balenović</w:t>
      </w:r>
    </w:p>
    <w:p w:rsidRDefault="00AC0D2C" w:rsidP="00AC0D2C" w:rsidR="00AC0D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C0D2C" w:rsidP="00AC0D2C" w:rsidR="00AC0D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Prilog:  1.  Tablice prijavljenih tražbina 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</w:t>
      </w:r>
    </w:p>
    <w:p w:rsidRDefault="00AC0D2C" w:rsidP="00AC0D2C" w:rsidR="00AC0D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izlučnih prava,</w:t>
      </w:r>
    </w:p>
    <w:p w:rsidRDefault="00AC0D2C" w:rsidP="00AC0D2C" w:rsidR="00AC0D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2.</w:t>
      </w:r>
      <w:r w:rsidR="008B57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 popis imovine,</w:t>
      </w:r>
    </w:p>
    <w:p w:rsidRDefault="00AC0D2C" w:rsidP="00AC0D2C" w:rsidR="00AC0D2C" w:rsidRPr="00361BE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3.</w:t>
      </w:r>
      <w:r w:rsidR="008B57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Izvadak iz z.k.</w:t>
      </w:r>
    </w:p>
    <w:p w:rsidRDefault="00B35BE1" w:rsidP="004378CA" w:rsidR="00B35BE1" w:rsidRPr="00B35BE1">
      <w:pPr>
        <w:pStyle w:val="Bezproreda"/>
        <w:rPr>
          <w:sz w:val="24"/>
          <w:szCs w:val="24"/>
        </w:rPr>
      </w:pPr>
    </w:p>
    <w:p w:rsidRDefault="00D75227" w:rsidP="004378CA" w:rsidR="00D75227" w:rsidRPr="004378CA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</w:p>
    <w:p w:rsidRDefault="004378CA" w:rsidP="004378CA" w:rsidR="004378CA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>
      <w:pPr>
        <w:pStyle w:val="Bezproreda"/>
        <w:rPr>
          <w:sz w:val="24"/>
          <w:szCs w:val="24"/>
        </w:rPr>
      </w:pPr>
    </w:p>
    <w:p w:rsidRDefault="00A42A1C" w:rsidP="004378CA" w:rsidR="00A42A1C" w:rsidRPr="004378CA">
      <w:pPr>
        <w:pStyle w:val="Bezproreda"/>
        <w:rPr>
          <w:sz w:val="24"/>
          <w:szCs w:val="24"/>
        </w:rPr>
      </w:pPr>
    </w:p>
    <w:p w:rsidRDefault="00F655D9" w:rsidP="00F12B73" w:rsidR="003D6F4E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</w:p>
    <w:p w:rsidRDefault="003D6F4E" w:rsidP="00A42A1C" w:rsidR="00A42A1C">
      <w:pPr>
        <w:pStyle w:val="Bezproreda"/>
      </w:pPr>
      <w:r>
        <w:rPr>
          <w:b/>
          <w:sz w:val="24"/>
          <w:szCs w:val="24"/>
        </w:rPr>
        <w:t xml:space="preserve">             </w:t>
      </w:r>
      <w:r w:rsidR="00A42A1C">
        <w:t>I.V.DIZAJN d.o.o. u stečaju</w:t>
      </w:r>
    </w:p>
    <w:p w:rsidRDefault="00A42A1C" w:rsidP="00A42A1C" w:rsidR="00A42A1C">
      <w:pPr>
        <w:pStyle w:val="Bezproreda"/>
      </w:pPr>
      <w:r>
        <w:t>Stečajni upravitelj</w:t>
      </w:r>
    </w:p>
    <w:p w:rsidRDefault="00A42A1C" w:rsidP="00A42A1C" w:rsidR="00A42A1C">
      <w:pPr>
        <w:pStyle w:val="Bezproreda"/>
      </w:pPr>
      <w:r>
        <w:t>Dana  20.  kolovoza 2018. godine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  <w:r>
        <w:t xml:space="preserve">                                                             TRGOVAČKOM SUDU u ZAGREBU</w:t>
      </w:r>
    </w:p>
    <w:p w:rsidRDefault="00A42A1C" w:rsidP="00A42A1C" w:rsidR="00A42A1C">
      <w:pPr>
        <w:pStyle w:val="Bezproreda"/>
      </w:pPr>
      <w:r>
        <w:t xml:space="preserve">                                                                    Stečajni predmet: St-800/18.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  <w:r>
        <w:t>PREDMET:  Popis predmeta stečajne mase , Popis vjerovnika i</w:t>
      </w:r>
    </w:p>
    <w:p w:rsidRDefault="00A42A1C" w:rsidP="00A42A1C" w:rsidR="00A42A1C">
      <w:pPr>
        <w:pStyle w:val="Bezproreda"/>
      </w:pPr>
      <w:r>
        <w:t xml:space="preserve">                     Pregled imovine i obveza  d o s t a v l j a  se.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 w:rsidRPr="00431554">
      <w:pPr>
        <w:pStyle w:val="Bezproreda"/>
        <w:numPr>
          <w:ilvl w:val="0"/>
          <w:numId w:val="8"/>
        </w:numPr>
        <w:rPr>
          <w:b/>
        </w:rPr>
      </w:pPr>
      <w:r>
        <w:rPr>
          <w:b/>
        </w:rPr>
        <w:t>Popis predmeta stečajne mase</w:t>
      </w:r>
      <w:r>
        <w:t xml:space="preserve"> – članak 221. Stečajnog zakona</w:t>
      </w:r>
    </w:p>
    <w:p w:rsidRDefault="00A42A1C" w:rsidP="00A42A1C" w:rsidR="00A42A1C" w:rsidRPr="0019456D">
      <w:pPr>
        <w:pStyle w:val="Bezproreda"/>
        <w:ind w:left="1260"/>
        <w:rPr>
          <w:b/>
        </w:rPr>
      </w:pPr>
    </w:p>
    <w:p w:rsidRDefault="00A42A1C" w:rsidP="00A42A1C" w:rsidR="00A42A1C" w:rsidRPr="00431554">
      <w:pPr>
        <w:pStyle w:val="Bezproreda"/>
        <w:ind w:left="1260"/>
        <w:jc w:val="both"/>
      </w:pPr>
      <w:r>
        <w:t xml:space="preserve">Stečajni dužnik , odnosno  njegov zastupnik po zakonu do otvaranja stečaja priložio je </w:t>
      </w:r>
      <w:proofErr w:type="spellStart"/>
      <w:r>
        <w:t>Prokazni</w:t>
      </w:r>
      <w:proofErr w:type="spellEnd"/>
      <w:r>
        <w:t xml:space="preserve"> popis imovine koja čini stečajnu masu. </w:t>
      </w:r>
    </w:p>
    <w:p w:rsidRDefault="00A42A1C" w:rsidP="00A42A1C" w:rsidR="00A42A1C">
      <w:pPr>
        <w:pStyle w:val="Bezproreda"/>
        <w:ind w:left="1260"/>
      </w:pPr>
      <w:r>
        <w:t>Do sada je utvrđeno da  stečaj ni dužnik ima imovinu koja čini stečajnu masu, koja se sastoji od  trosobnog stana  površine 89,74 m2 i ostava  površine 1,08 m2</w:t>
      </w:r>
    </w:p>
    <w:p w:rsidRDefault="00A42A1C" w:rsidP="00A42A1C" w:rsidR="00A42A1C">
      <w:pPr>
        <w:pStyle w:val="Bezproreda"/>
        <w:ind w:left="1260"/>
        <w:jc w:val="both"/>
      </w:pPr>
      <w:r>
        <w:t>Stan je izgrađen  na katastarskoj čestici, broj: 1863/10.ze.ka. uložak 222887.Katastarska općina 335606 Vrapče. Etažno vlasništvo s neodređenim omjerom. Povezano s odgovarajućim suvlasničkim dijelom cijele nekretnine.</w:t>
      </w:r>
    </w:p>
    <w:p w:rsidRDefault="00A42A1C" w:rsidP="00A42A1C" w:rsidR="00A42A1C">
      <w:pPr>
        <w:pStyle w:val="Bezproreda"/>
        <w:ind w:left="1260"/>
        <w:jc w:val="both"/>
      </w:pPr>
      <w:r>
        <w:t xml:space="preserve">Stan je na adresi </w:t>
      </w:r>
      <w:proofErr w:type="spellStart"/>
      <w:r>
        <w:t>Pandakovićeva</w:t>
      </w:r>
      <w:proofErr w:type="spellEnd"/>
      <w:r>
        <w:t xml:space="preserve"> ulica broj 7- prizemno. (gradska četvrt Trešnjevka)</w:t>
      </w:r>
    </w:p>
    <w:p w:rsidRDefault="00A42A1C" w:rsidP="00A42A1C" w:rsidR="00A42A1C" w:rsidRPr="008A17C2">
      <w:pPr>
        <w:pStyle w:val="Bezproreda"/>
        <w:ind w:left="1260"/>
        <w:jc w:val="both"/>
      </w:pPr>
      <w:r>
        <w:t xml:space="preserve">Ukupna površina stana iznosi 90,82 m2. Cijena 1 m2 stana na toj lokaciji iznosi </w:t>
      </w:r>
      <w:proofErr w:type="spellStart"/>
      <w:r>
        <w:t>cca</w:t>
      </w:r>
      <w:proofErr w:type="spellEnd"/>
      <w:r>
        <w:t xml:space="preserve"> 1.800,00 eura.  Tečaj eura danas  =  7,38   kuna za  1,00 euro = </w:t>
      </w:r>
      <w:r>
        <w:rPr>
          <w:b/>
        </w:rPr>
        <w:t xml:space="preserve"> 162.000,00  eura</w:t>
      </w:r>
      <w:r>
        <w:t xml:space="preserve"> ili  1.195.560,00 kuna.</w:t>
      </w:r>
    </w:p>
    <w:p w:rsidRDefault="00A42A1C" w:rsidP="00A42A1C" w:rsidR="00A42A1C">
      <w:pPr>
        <w:pStyle w:val="Bezproreda"/>
        <w:ind w:left="1260"/>
        <w:jc w:val="both"/>
      </w:pPr>
      <w:r>
        <w:t>Na Listu    D iskazane su novčane tražbine  u iznosu od 1.97o.736,74 kuna.</w:t>
      </w:r>
    </w:p>
    <w:p w:rsidRDefault="00A42A1C" w:rsidP="00A42A1C" w:rsidR="00A42A1C" w:rsidRPr="008A17C2">
      <w:pPr>
        <w:pStyle w:val="Bezproreda"/>
        <w:ind w:left="1260"/>
        <w:jc w:val="both"/>
      </w:pPr>
      <w:r>
        <w:t xml:space="preserve">Naknadnom provjerom  zaključiti je da te tražbine  nisu naplative. </w:t>
      </w:r>
    </w:p>
    <w:p w:rsidRDefault="00A42A1C" w:rsidP="00A42A1C" w:rsidR="00A42A1C">
      <w:pPr>
        <w:pStyle w:val="Bezproreda"/>
        <w:rPr>
          <w:b/>
        </w:rPr>
      </w:pPr>
    </w:p>
    <w:p w:rsidRDefault="00A42A1C" w:rsidP="00A42A1C" w:rsidR="00A42A1C" w:rsidRPr="008A17C2">
      <w:pPr>
        <w:pStyle w:val="Bezproreda"/>
        <w:numPr>
          <w:ilvl w:val="0"/>
          <w:numId w:val="8"/>
        </w:numPr>
        <w:rPr>
          <w:b/>
        </w:rPr>
      </w:pPr>
      <w:r>
        <w:rPr>
          <w:b/>
        </w:rPr>
        <w:t xml:space="preserve">Popis vjerovnik </w:t>
      </w:r>
      <w:r>
        <w:t xml:space="preserve"> - članak  222. Stečajnog zakona</w:t>
      </w:r>
    </w:p>
    <w:p w:rsidRDefault="00A42A1C" w:rsidP="00A42A1C" w:rsidR="00A42A1C">
      <w:pPr>
        <w:pStyle w:val="Bezproreda"/>
        <w:ind w:left="1260"/>
        <w:rPr>
          <w:b/>
        </w:rPr>
      </w:pPr>
    </w:p>
    <w:p w:rsidRDefault="00A42A1C" w:rsidP="00A42A1C" w:rsidR="00A42A1C" w:rsidRPr="00FD0157">
      <w:pPr>
        <w:pStyle w:val="Bezproreda"/>
        <w:numPr>
          <w:ilvl w:val="0"/>
          <w:numId w:val="9"/>
        </w:numPr>
        <w:rPr>
          <w:b/>
        </w:rPr>
      </w:pPr>
      <w:r>
        <w:lastRenderedPageBreak/>
        <w:t>-Stečajnih vjerovnika I višeg isplatnog reda   - nema</w:t>
      </w:r>
    </w:p>
    <w:p w:rsidRDefault="00A42A1C" w:rsidP="00A42A1C" w:rsidR="00A42A1C" w:rsidRPr="009235B7">
      <w:pPr>
        <w:pStyle w:val="Bezproreda"/>
        <w:numPr>
          <w:ilvl w:val="0"/>
          <w:numId w:val="9"/>
        </w:numPr>
        <w:rPr>
          <w:b/>
        </w:rPr>
      </w:pPr>
      <w:r>
        <w:t>-Stečajnih vjerovnika II višeg isplatnog reda  16 i to: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  <w:pBdr>
          <w:bottom w:space="1" w:sz="12" w:color="auto" w:val="single"/>
        </w:pBdr>
      </w:pPr>
      <w:r>
        <w:t>V j e r o v n i k                                                                Osnova tražbine                                      Iznos tražbine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HEP – Toplinarstvo   d.o.o.                                Pružene usluge                                14.453,81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proofErr w:type="spellStart"/>
      <w:r>
        <w:t>Addiko</w:t>
      </w:r>
      <w:proofErr w:type="spellEnd"/>
      <w:r>
        <w:t xml:space="preserve">  Bank   d.d.                                              Ugovor o kreditu                         178.305,88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Hrvatski Telekom d.d.                                         Pružene usluge                               4.069,59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Suvlasnici stambene zgrade                               Obveza pričuve                                 719,94 kune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Zagrebački Holding d.o.o.                                  Odvoz kom otpada                               89,08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 xml:space="preserve"> Hrvoje   Prkačin                                                   Pozajmica                                      131.736,99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proofErr w:type="spellStart"/>
      <w:r>
        <w:t>R.H</w:t>
      </w:r>
      <w:proofErr w:type="spellEnd"/>
      <w:r>
        <w:t>. M.F.Porezna  uprava                                   Porezi i doprinosi                       2.659.242,44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proofErr w:type="spellStart"/>
      <w:r>
        <w:t>Interšped</w:t>
      </w:r>
      <w:proofErr w:type="spellEnd"/>
      <w:r>
        <w:t xml:space="preserve"> Vukovar d.o.o.                                    Pružene usluge                                      647,77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 xml:space="preserve">H </w:t>
      </w:r>
      <w:proofErr w:type="spellStart"/>
      <w:r>
        <w:t>Abduco</w:t>
      </w:r>
      <w:proofErr w:type="spellEnd"/>
      <w:r>
        <w:t xml:space="preserve">  d.o.o.                                                  Kreditna sredstva                       2.904.274,09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Nova Banka d.d.                                                   Kreditna sredstva                      2.260.879,88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MST d.o.o.                                                            Kreditna  sredstva                         469.563,38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Grad Zagreba                                                      Komunalna naknada                              168,10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Hrvatske šume d.o.o.                                         Zakonska obveza                              11.669,22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proofErr w:type="spellStart"/>
      <w:r>
        <w:t>P.B</w:t>
      </w:r>
      <w:proofErr w:type="spellEnd"/>
      <w:r>
        <w:t>. Grad d.o.o.                                                   Pružene usluge                                89.795,35 kuna</w:t>
      </w:r>
    </w:p>
    <w:p w:rsidRDefault="00A42A1C" w:rsidP="00A42A1C" w:rsidR="00A42A1C">
      <w:pPr>
        <w:pStyle w:val="Bezproreda"/>
        <w:numPr>
          <w:ilvl w:val="0"/>
          <w:numId w:val="10"/>
        </w:numPr>
      </w:pPr>
      <w:r>
        <w:t>Hrvatske vode   d.o.o.                                         Doprinos                                             1.110,62 kuna</w:t>
      </w:r>
    </w:p>
    <w:p w:rsidRDefault="00A42A1C" w:rsidP="00A42A1C" w:rsidR="00A42A1C" w:rsidRPr="003B449C">
      <w:pPr>
        <w:pStyle w:val="Bezproreda"/>
        <w:numPr>
          <w:ilvl w:val="0"/>
          <w:numId w:val="10"/>
        </w:numPr>
      </w:pPr>
      <w:r>
        <w:t xml:space="preserve">M 123 Upravljanje  d.o.o.                                  Pružene usluge                                28.649,84 kuna                                                                 </w:t>
      </w:r>
    </w:p>
    <w:p w:rsidRDefault="00A42A1C" w:rsidP="00A42A1C" w:rsidR="00A42A1C" w:rsidRPr="0019456D">
      <w:pPr>
        <w:pStyle w:val="Bezproreda"/>
        <w:rPr>
          <w:b/>
        </w:rPr>
      </w:pPr>
    </w:p>
    <w:p w:rsidRDefault="00A42A1C" w:rsidP="00A42A1C" w:rsidR="00A42A1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UKUPNO:                      8.755.375,98 kuna</w:t>
      </w:r>
    </w:p>
    <w:p w:rsidRDefault="00A42A1C" w:rsidP="00A42A1C" w:rsidR="00A42A1C">
      <w:pPr>
        <w:pStyle w:val="Bezproreda"/>
        <w:numPr>
          <w:ilvl w:val="0"/>
          <w:numId w:val="9"/>
        </w:numPr>
      </w:pPr>
      <w:proofErr w:type="spellStart"/>
      <w:r>
        <w:t>Razlučni</w:t>
      </w:r>
      <w:proofErr w:type="spellEnd"/>
      <w:r>
        <w:t xml:space="preserve"> vjerovnici:</w:t>
      </w:r>
    </w:p>
    <w:p w:rsidRDefault="00A42A1C" w:rsidP="00A42A1C" w:rsidR="00A42A1C">
      <w:pPr>
        <w:pStyle w:val="Bezproreda"/>
        <w:ind w:left="1620"/>
      </w:pPr>
    </w:p>
    <w:p w:rsidRDefault="00A42A1C" w:rsidP="00A42A1C" w:rsidR="00A42A1C" w:rsidRPr="005766B1">
      <w:pPr>
        <w:pStyle w:val="Bezproreda"/>
        <w:numPr>
          <w:ilvl w:val="0"/>
          <w:numId w:val="11"/>
        </w:numPr>
      </w:pPr>
      <w:r>
        <w:t>H- ABDUKO     d.o.o.                     Katastarska čestica  1863/10</w:t>
      </w:r>
    </w:p>
    <w:p w:rsidRDefault="00A42A1C" w:rsidP="00A42A1C" w:rsidR="00A42A1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z.k.ul.222083.  Kat. općina </w:t>
      </w:r>
    </w:p>
    <w:p w:rsidRDefault="00A42A1C" w:rsidP="00A42A1C" w:rsidR="00A42A1C">
      <w:pPr>
        <w:pStyle w:val="Bezproreda"/>
      </w:pPr>
      <w:r>
        <w:rPr>
          <w:b/>
        </w:rPr>
        <w:t xml:space="preserve">                                                                                                  </w:t>
      </w:r>
      <w:r>
        <w:t>površine  89,74 m2 i ostava</w:t>
      </w:r>
    </w:p>
    <w:p w:rsidRDefault="00A42A1C" w:rsidP="00A42A1C" w:rsidR="00A42A1C">
      <w:pPr>
        <w:pStyle w:val="Bezproreda"/>
      </w:pPr>
      <w:r>
        <w:t xml:space="preserve">                                                                                                  1,08 m2 u naravi trosobni</w:t>
      </w:r>
    </w:p>
    <w:p w:rsidRDefault="00A42A1C" w:rsidP="00A42A1C" w:rsidR="00A42A1C">
      <w:pPr>
        <w:pStyle w:val="Bezproreda"/>
      </w:pPr>
      <w:r>
        <w:t xml:space="preserve">                                                                                                  stan. Vrijednost 2.118.830,19 kuna</w:t>
      </w:r>
    </w:p>
    <w:p w:rsidRDefault="00A42A1C" w:rsidP="00A42A1C" w:rsidR="00A42A1C">
      <w:pPr>
        <w:pStyle w:val="Bezproreda"/>
      </w:pPr>
      <w:r>
        <w:t xml:space="preserve">                                                                         </w:t>
      </w:r>
    </w:p>
    <w:p w:rsidRDefault="00A42A1C" w:rsidP="00A42A1C" w:rsidR="00A42A1C">
      <w:pPr>
        <w:pStyle w:val="Bezproreda"/>
        <w:ind w:left="1260"/>
      </w:pPr>
      <w:r>
        <w:t xml:space="preserve">         2  Nova banka d.d.                               Namještaj i oprema u stanu</w:t>
      </w:r>
    </w:p>
    <w:p w:rsidRDefault="00A42A1C" w:rsidP="00A42A1C" w:rsidR="00A42A1C">
      <w:pPr>
        <w:pStyle w:val="Bezproreda"/>
        <w:ind w:left="1260"/>
      </w:pPr>
      <w:r>
        <w:t xml:space="preserve">                                                                         od rednog broja 01 d0 57</w:t>
      </w:r>
    </w:p>
    <w:p w:rsidRDefault="00A42A1C" w:rsidP="00A42A1C" w:rsidR="00A42A1C">
      <w:pPr>
        <w:pStyle w:val="Bezproreda"/>
        <w:ind w:left="1260"/>
      </w:pPr>
      <w:r>
        <w:lastRenderedPageBreak/>
        <w:t xml:space="preserve">                                                                         u vrijednosti   2.260.879,88 kuna   </w:t>
      </w:r>
    </w:p>
    <w:p w:rsidRDefault="00A42A1C" w:rsidP="00A42A1C" w:rsidR="00A42A1C" w:rsidRPr="00F41569">
      <w:pPr>
        <w:pStyle w:val="Bezproreda"/>
        <w:ind w:left="1260"/>
      </w:pPr>
      <w:r>
        <w:t xml:space="preserve">                                                                                                   </w:t>
      </w:r>
    </w:p>
    <w:p w:rsidRDefault="00A42A1C" w:rsidP="00A42A1C" w:rsidR="00A42A1C" w:rsidRPr="005B0EBB">
      <w:pPr>
        <w:pStyle w:val="Bezproreda"/>
        <w:numPr>
          <w:ilvl w:val="0"/>
          <w:numId w:val="8"/>
        </w:numPr>
        <w:rPr>
          <w:b/>
        </w:rPr>
      </w:pPr>
      <w:r>
        <w:rPr>
          <w:b/>
        </w:rPr>
        <w:t>Pregled imovine i obveza –</w:t>
      </w:r>
      <w:r>
        <w:t xml:space="preserve"> članak 223. Stečajnog zakona</w:t>
      </w:r>
    </w:p>
    <w:p w:rsidRDefault="00A42A1C" w:rsidP="00A42A1C" w:rsidR="00A42A1C">
      <w:pPr>
        <w:pStyle w:val="Bezproreda"/>
        <w:rPr>
          <w:b/>
        </w:rPr>
      </w:pPr>
    </w:p>
    <w:p w:rsidRDefault="00A42A1C" w:rsidP="00A42A1C" w:rsidR="00A42A1C">
      <w:pPr>
        <w:pStyle w:val="Bezproreda"/>
        <w:ind w:left="1260"/>
        <w:jc w:val="both"/>
      </w:pPr>
      <w:r>
        <w:t xml:space="preserve">Do sad je utvrđeno da  Dužnik ima  imovinu koja čini stečajnu masu  samo  trosobni stan površine  </w:t>
      </w:r>
      <w:r>
        <w:rPr>
          <w:b/>
        </w:rPr>
        <w:t>90,82 m2</w:t>
      </w:r>
      <w:r>
        <w:t xml:space="preserve"> što je istovremeno  korišten kao poslovni prostor.</w:t>
      </w:r>
    </w:p>
    <w:p w:rsidRDefault="00A42A1C" w:rsidP="00A42A1C" w:rsidR="00A42A1C">
      <w:pPr>
        <w:pStyle w:val="Bezproreda"/>
        <w:ind w:left="1260"/>
        <w:jc w:val="both"/>
        <w:rPr>
          <w:b/>
        </w:rPr>
      </w:pPr>
      <w:r>
        <w:t xml:space="preserve">Navedeni stan koji je korišten i kao poslovni prostor mogao bi na  tržištu postići cijenu  9o,82 m2 x  1.800,00 eura  m2 odnosno </w:t>
      </w:r>
      <w:r>
        <w:rPr>
          <w:b/>
        </w:rPr>
        <w:t xml:space="preserve"> 1.195.560,00 kuna.</w:t>
      </w:r>
    </w:p>
    <w:p w:rsidRDefault="00A42A1C" w:rsidP="00A42A1C" w:rsidR="00A42A1C">
      <w:pPr>
        <w:pStyle w:val="Bezproreda"/>
        <w:ind w:left="1260"/>
        <w:jc w:val="both"/>
      </w:pPr>
      <w:r>
        <w:t>Iz prijava tražbina  utvrđeno je da  16 stečajni vjerovnika (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 i stečajni su vjerovnici)</w:t>
      </w:r>
      <w:r>
        <w:t xml:space="preserve"> ima tražbine u iznosu od    8.755.375,98 kuna.</w:t>
      </w:r>
    </w:p>
    <w:p w:rsidRDefault="00A42A1C" w:rsidP="00A42A1C" w:rsidR="00A42A1C">
      <w:pPr>
        <w:pStyle w:val="Bezproreda"/>
        <w:ind w:left="1260"/>
        <w:jc w:val="both"/>
      </w:pPr>
      <w:r>
        <w:t xml:space="preserve">Nesporno je da su  tražbine stečajnih vjerovnika   </w:t>
      </w:r>
      <w:r>
        <w:rPr>
          <w:b/>
        </w:rPr>
        <w:t xml:space="preserve">višestruko  veće od  imovine  koja čini stečajnu masu. </w:t>
      </w:r>
      <w:r>
        <w:t xml:space="preserve">     </w:t>
      </w:r>
    </w:p>
    <w:p w:rsidRDefault="00A42A1C" w:rsidP="00A42A1C" w:rsidR="00A42A1C">
      <w:pPr>
        <w:pStyle w:val="Bezproreda"/>
        <w:ind w:left="1260"/>
        <w:jc w:val="both"/>
      </w:pPr>
    </w:p>
    <w:p w:rsidRDefault="00A42A1C" w:rsidP="00A42A1C" w:rsidR="00A42A1C">
      <w:pPr>
        <w:pStyle w:val="Bezproreda"/>
        <w:ind w:left="1260"/>
        <w:jc w:val="both"/>
      </w:pPr>
    </w:p>
    <w:p w:rsidRDefault="00A42A1C" w:rsidP="00A42A1C" w:rsidR="00A42A1C">
      <w:pPr>
        <w:pStyle w:val="Bezproreda"/>
        <w:ind w:left="1260"/>
        <w:jc w:val="both"/>
      </w:pPr>
    </w:p>
    <w:p w:rsidRDefault="00A42A1C" w:rsidP="00A42A1C" w:rsidR="00A42A1C" w:rsidRPr="005B0EBB">
      <w:pPr>
        <w:pStyle w:val="Bezproreda"/>
        <w:ind w:left="1260"/>
        <w:jc w:val="both"/>
        <w:rPr>
          <w:b/>
        </w:rPr>
      </w:pPr>
      <w:r>
        <w:t xml:space="preserve">                                                                                                      Mate Balenović                      </w:t>
      </w:r>
    </w:p>
    <w:p w:rsidRDefault="00A42A1C" w:rsidP="00A42A1C" w:rsidR="00A42A1C">
      <w:pPr>
        <w:pStyle w:val="Bezproreda"/>
      </w:pPr>
      <w:r>
        <w:t xml:space="preserve">       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  <w:r>
        <w:t xml:space="preserve">              </w:t>
      </w:r>
    </w:p>
    <w:p w:rsidRDefault="003D6F4E" w:rsidP="00F12B73" w:rsidR="003D6F4E">
      <w:pPr>
        <w:pStyle w:val="Bezproreda"/>
        <w:rPr>
          <w:b/>
          <w:sz w:val="24"/>
          <w:szCs w:val="24"/>
        </w:rPr>
      </w:pPr>
    </w:p>
    <w:p w:rsidRDefault="00A42A1C" w:rsidP="00A42A1C" w:rsidR="00A42A1C" w:rsidRPr="00790712">
      <w:pPr>
        <w:pStyle w:val="Bezproreda"/>
        <w:tabs>
          <w:tab w:pos="1985" w:val="left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I.V</w:t>
      </w:r>
      <w:proofErr w:type="spellEnd"/>
      <w:r>
        <w:rPr>
          <w:sz w:val="24"/>
          <w:szCs w:val="24"/>
        </w:rPr>
        <w:t>. DIZAJN d.o.o. u stečaju</w:t>
      </w:r>
    </w:p>
    <w:p w:rsidRDefault="00A42A1C" w:rsidP="00A42A1C" w:rsidR="00A42A1C">
      <w:pPr>
        <w:pStyle w:val="Bezproreda"/>
      </w:pPr>
      <w:r>
        <w:t>St-800/2018.</w:t>
      </w: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</w:p>
    <w:p w:rsidRDefault="00A42A1C" w:rsidP="00A42A1C" w:rsidR="00A42A1C">
      <w:pPr>
        <w:pStyle w:val="Bezproreda"/>
      </w:pPr>
      <w:r>
        <w:t xml:space="preserve">                                                                   TABLICA PRIJAVLJENIH TRAŽBINA , RAZLUČNIH I IZLUČNIH PRAVA</w:t>
      </w:r>
    </w:p>
    <w:p w:rsidRDefault="00A42A1C" w:rsidP="00A42A1C" w:rsidR="00A42A1C">
      <w:pPr>
        <w:pStyle w:val="Bezproreda"/>
      </w:pPr>
    </w:p>
    <w:p w:rsidRDefault="00A42A1C" w:rsidP="00A42A1C" w:rsidR="00A42A1C" w:rsidRPr="00F66B94">
      <w:pPr>
        <w:spacing w:lineRule="auto" w:line="240" w:after="80"/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Default="00A42A1C" w:rsidP="00A42A1C" w:rsidR="00A42A1C" w:rsidRPr="00AB389D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pStyle w:val="Bezproreda"/>
      </w:pPr>
      <w:r>
        <w:t xml:space="preserve">                                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817"/>
        <w:gridCol w:w="2819"/>
        <w:gridCol w:w="1291"/>
        <w:gridCol w:w="1135"/>
        <w:gridCol w:w="1274"/>
        <w:gridCol w:w="993"/>
        <w:gridCol w:w="993"/>
        <w:gridCol w:w="1135"/>
        <w:gridCol w:w="1274"/>
        <w:gridCol w:w="1206"/>
        <w:gridCol w:w="1283"/>
      </w:tblGrid>
      <w:tr w:rsidTr="000C2517" w:rsidR="00A42A1C">
        <w:trPr>
          <w:trHeight w:val="2033"/>
        </w:trPr>
        <w:tc>
          <w:tcPr>
            <w:tcW w:type="pct" w:w="287"/>
            <w:vAlign w:val="center"/>
          </w:tcPr>
          <w:p w:rsidRDefault="00A42A1C" w:rsidP="000C2517" w:rsidR="00A42A1C" w:rsidRPr="00FA035D">
            <w:pPr>
              <w:pStyle w:val="Bezproreda"/>
              <w:jc w:val="center"/>
            </w:pPr>
            <w:r w:rsidRPr="00D90646">
              <w:t>Redni broj</w:t>
            </w:r>
            <w:r w:rsidRPr="00FA035D">
              <w:t xml:space="preserve"> prijavljene</w:t>
            </w:r>
            <w:r w:rsidRPr="00D90646">
              <w:t xml:space="preserve"> </w:t>
            </w:r>
            <w:r w:rsidRPr="00FA035D">
              <w:t>tražbine</w:t>
            </w:r>
          </w:p>
          <w:p w:rsidRDefault="00A42A1C" w:rsidP="000C2517" w:rsidR="00A42A1C">
            <w:pPr>
              <w:pStyle w:val="Bezproreda"/>
              <w:jc w:val="center"/>
            </w:pPr>
          </w:p>
        </w:tc>
        <w:tc>
          <w:tcPr>
            <w:tcW w:type="pct" w:w="991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 w:rsidRPr="00FA035D">
              <w:t>Ime i  prezime, tvrtka ili naziv vjerovnika</w:t>
            </w:r>
          </w:p>
        </w:tc>
        <w:tc>
          <w:tcPr>
            <w:tcW w:type="pct" w:w="454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>
              <w:t xml:space="preserve">OIB </w:t>
            </w:r>
            <w:r w:rsidRPr="00FA035D">
              <w:t xml:space="preserve"> vjerovnika</w:t>
            </w:r>
          </w:p>
        </w:tc>
        <w:tc>
          <w:tcPr>
            <w:tcW w:type="pct" w:w="399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 w:rsidRPr="00FA035D">
              <w:t>Adresa</w:t>
            </w:r>
            <w:r>
              <w:t>/</w:t>
            </w:r>
            <w:r w:rsidRPr="00FA035D">
              <w:t xml:space="preserve"> sjedište vjerovnika</w:t>
            </w:r>
          </w:p>
        </w:tc>
        <w:tc>
          <w:tcPr>
            <w:tcW w:type="pct" w:w="448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 w:rsidRPr="00FA035D">
              <w:t>Iznos prijavljene tražbine</w:t>
            </w:r>
            <w:r>
              <w:t xml:space="preserve"> (kn)</w:t>
            </w:r>
          </w:p>
        </w:tc>
        <w:tc>
          <w:tcPr>
            <w:tcW w:type="pct" w:w="349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 w:rsidRPr="00FA035D">
              <w:t>Pravna osnova  prijavljene tražbine</w:t>
            </w:r>
          </w:p>
        </w:tc>
        <w:tc>
          <w:tcPr>
            <w:tcW w:type="pct" w:w="349"/>
            <w:vAlign w:val="center"/>
          </w:tcPr>
          <w:p w:rsidRDefault="00A42A1C" w:rsidP="000C2517" w:rsidR="00A42A1C" w:rsidRPr="00FA035D">
            <w:pPr>
              <w:pStyle w:val="Bezproreda"/>
              <w:jc w:val="center"/>
            </w:pPr>
            <w:r w:rsidRPr="00FA035D">
              <w:t>Iznos</w:t>
            </w:r>
            <w:r>
              <w:t xml:space="preserve"> </w:t>
            </w:r>
            <w:r w:rsidRPr="00FA035D">
              <w:t>priznate tražbine</w:t>
            </w:r>
          </w:p>
          <w:p w:rsidRDefault="00A42A1C" w:rsidP="000C2517" w:rsidR="00A42A1C">
            <w:pPr>
              <w:pStyle w:val="Bezproreda"/>
              <w:jc w:val="center"/>
            </w:pPr>
            <w:r w:rsidRPr="00FA035D">
              <w:t>(kn)</w:t>
            </w:r>
          </w:p>
        </w:tc>
        <w:tc>
          <w:tcPr>
            <w:tcW w:type="pct" w:w="399"/>
            <w:vAlign w:val="center"/>
          </w:tcPr>
          <w:p w:rsidRDefault="00A42A1C" w:rsidP="000C2517" w:rsidR="00A42A1C" w:rsidRPr="00FA035D">
            <w:pPr>
              <w:pStyle w:val="Bezproreda"/>
              <w:jc w:val="center"/>
            </w:pPr>
            <w:r w:rsidRPr="00FA035D">
              <w:t>Pravna osnova</w:t>
            </w:r>
          </w:p>
          <w:p w:rsidRDefault="00A42A1C" w:rsidP="000C2517" w:rsidR="00A42A1C" w:rsidRPr="00FA035D">
            <w:pPr>
              <w:pStyle w:val="Bezproreda"/>
              <w:jc w:val="center"/>
            </w:pPr>
            <w:r w:rsidRPr="00FA035D">
              <w:t>priznate tražbine</w:t>
            </w:r>
          </w:p>
          <w:p w:rsidRDefault="00A42A1C" w:rsidP="000C2517" w:rsidR="00A42A1C">
            <w:pPr>
              <w:pStyle w:val="Bezproreda"/>
              <w:jc w:val="center"/>
            </w:pPr>
          </w:p>
        </w:tc>
        <w:tc>
          <w:tcPr>
            <w:tcW w:type="pct" w:w="448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>
              <w:t>Iznos osporene tražbine (kn)</w:t>
            </w:r>
          </w:p>
        </w:tc>
        <w:tc>
          <w:tcPr>
            <w:tcW w:type="pct" w:w="424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>
              <w:t>Razlog osporavanja tražbine</w:t>
            </w:r>
          </w:p>
        </w:tc>
        <w:tc>
          <w:tcPr>
            <w:tcW w:type="pct" w:w="451"/>
            <w:vAlign w:val="center"/>
          </w:tcPr>
          <w:p w:rsidRDefault="00A42A1C" w:rsidP="000C2517" w:rsidR="00A42A1C">
            <w:pPr>
              <w:pStyle w:val="Bezproreda"/>
              <w:jc w:val="center"/>
            </w:pPr>
            <w:r>
              <w:t>Oznaka ovršne isprave ako se tražbina zasniva na ovršnoj ispravi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 w:rsidRPr="009E5CDF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pct" w:w="991"/>
          </w:tcPr>
          <w:p w:rsidRDefault="00A42A1C" w:rsidP="000C2517" w:rsidR="00A42A1C" w:rsidRPr="009E5CDF">
            <w:pPr>
              <w:pStyle w:val="Bezproreda"/>
              <w:tabs>
                <w:tab w:pos="1238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HEP - TOPLINARSTVO d.o.o.</w:t>
            </w:r>
            <w:r>
              <w:rPr>
                <w:sz w:val="24"/>
                <w:szCs w:val="24"/>
              </w:rPr>
              <w:t xml:space="preserve"> Račun:HR8423600001101423576</w:t>
            </w:r>
          </w:p>
        </w:tc>
        <w:tc>
          <w:tcPr>
            <w:tcW w:type="pct" w:w="454"/>
          </w:tcPr>
          <w:p w:rsidRDefault="00A42A1C" w:rsidP="000C2517" w:rsidR="00A42A1C" w:rsidRPr="009E5CDF">
            <w:pPr>
              <w:pStyle w:val="Bezproreda"/>
              <w:jc w:val="both"/>
            </w:pPr>
            <w:r>
              <w:t>15907062900</w:t>
            </w:r>
          </w:p>
        </w:tc>
        <w:tc>
          <w:tcPr>
            <w:tcW w:type="pct" w:w="399"/>
          </w:tcPr>
          <w:p w:rsidRDefault="00A42A1C" w:rsidP="000C2517" w:rsidR="00A42A1C" w:rsidRPr="009E5CDF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</w:t>
            </w:r>
            <w:proofErr w:type="spellStart"/>
            <w:r>
              <w:rPr>
                <w:sz w:val="24"/>
                <w:szCs w:val="24"/>
              </w:rPr>
              <w:t>Miševečka</w:t>
            </w:r>
            <w:proofErr w:type="spellEnd"/>
            <w:r>
              <w:rPr>
                <w:sz w:val="24"/>
                <w:szCs w:val="24"/>
              </w:rPr>
              <w:t xml:space="preserve"> 15-a</w:t>
            </w:r>
          </w:p>
        </w:tc>
        <w:tc>
          <w:tcPr>
            <w:tcW w:type="pct" w:w="448"/>
          </w:tcPr>
          <w:p w:rsidRDefault="00A42A1C" w:rsidP="000C2517" w:rsidR="00A42A1C" w:rsidRPr="009E5CDF">
            <w:pPr>
              <w:pStyle w:val="Bezprored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14.453,81 kuna</w:t>
            </w:r>
          </w:p>
        </w:tc>
        <w:tc>
          <w:tcPr>
            <w:tcW w:type="pct" w:w="349"/>
          </w:tcPr>
          <w:p w:rsidRDefault="00A42A1C" w:rsidP="000C2517" w:rsidR="00A42A1C" w:rsidRPr="009E5CDF">
            <w:pPr>
              <w:pStyle w:val="Bezproreda"/>
              <w:jc w:val="both"/>
            </w:pPr>
            <w:r>
              <w:t>Plaćanje el-.energije</w:t>
            </w:r>
          </w:p>
        </w:tc>
        <w:tc>
          <w:tcPr>
            <w:tcW w:type="pct" w:w="349"/>
          </w:tcPr>
          <w:p w:rsidRDefault="00A42A1C" w:rsidP="000C2517" w:rsidR="00A42A1C" w:rsidRPr="00B0125A">
            <w:pPr>
              <w:pStyle w:val="Bezproreda"/>
              <w:jc w:val="both"/>
            </w:pPr>
            <w:r>
              <w:t>14.453,81 kuna</w:t>
            </w:r>
          </w:p>
        </w:tc>
        <w:tc>
          <w:tcPr>
            <w:tcW w:type="pct" w:w="399"/>
          </w:tcPr>
          <w:p w:rsidRDefault="00A42A1C" w:rsidP="000C2517" w:rsidR="00A42A1C" w:rsidRPr="001B6262">
            <w:pPr>
              <w:pStyle w:val="Bezproreda"/>
              <w:jc w:val="both"/>
            </w:pPr>
            <w:r>
              <w:t xml:space="preserve">Isporuka </w:t>
            </w:r>
            <w:proofErr w:type="spellStart"/>
            <w:r>
              <w:t>el.energije</w:t>
            </w:r>
            <w:proofErr w:type="spellEnd"/>
          </w:p>
        </w:tc>
        <w:tc>
          <w:tcPr>
            <w:tcW w:type="pct" w:w="448"/>
          </w:tcPr>
          <w:p w:rsidRDefault="00A42A1C" w:rsidP="000C2517" w:rsidR="00A42A1C" w:rsidRPr="00B14BCC">
            <w:pPr>
              <w:pStyle w:val="Bezproreda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24"/>
          </w:tcPr>
          <w:p w:rsidRDefault="00A42A1C" w:rsidP="000C2517" w:rsidR="00A42A1C" w:rsidRPr="0053743F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 w:rsidRPr="0053743F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2.</w:t>
            </w:r>
          </w:p>
        </w:tc>
        <w:tc>
          <w:tcPr>
            <w:tcW w:type="pct" w:w="991"/>
          </w:tcPr>
          <w:p w:rsidRDefault="00A42A1C" w:rsidP="000C2517" w:rsidR="00A42A1C" w:rsidRPr="00B0125A">
            <w:pPr>
              <w:pStyle w:val="Bezproreda"/>
              <w:tabs>
                <w:tab w:pos="1178" w:val="left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ADDIKO  BANK </w:t>
            </w:r>
            <w:proofErr w:type="spellStart"/>
            <w:r>
              <w:rPr>
                <w:sz w:val="24"/>
                <w:szCs w:val="24"/>
              </w:rPr>
              <w:t>d.d</w:t>
            </w:r>
            <w:proofErr w:type="spellEnd"/>
            <w:r>
              <w:rPr>
                <w:sz w:val="24"/>
                <w:szCs w:val="24"/>
              </w:rPr>
              <w:t>, Račun: 2500009100000013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14036333877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 Slavonska 6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178.305,88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Ugovor o kreditu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178.305,88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Kreditna obveza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nije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  <w:tcBorders>
              <w:bottom w:space="0" w:sz="4" w:color="auto" w:val="single"/>
            </w:tcBorders>
          </w:tcPr>
          <w:p w:rsidRDefault="00A42A1C" w:rsidP="000C2517" w:rsidR="00A42A1C">
            <w:pPr>
              <w:pStyle w:val="Bezproreda"/>
              <w:jc w:val="both"/>
            </w:pPr>
            <w:r>
              <w:t>3.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Hrvatski Telekom d.d. Račun:HR6023600001500200999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81793146560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Zagreb, </w:t>
            </w:r>
            <w:proofErr w:type="spellStart"/>
            <w:r>
              <w:t>R.F</w:t>
            </w:r>
            <w:proofErr w:type="spellEnd"/>
            <w:r>
              <w:t>. Mihanovića broj 9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4.069,59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Telefonske usluge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4.069,59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Ugovorna obveza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  <w:tcBorders>
              <w:bottom w:space="0" w:sz="4" w:color="auto" w:val="single"/>
            </w:tcBorders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                             4.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Suvlasnici stambene zgrade z Zagrebu  </w:t>
            </w:r>
            <w:proofErr w:type="spellStart"/>
            <w:r>
              <w:t>A.Pandakovića</w:t>
            </w:r>
            <w:proofErr w:type="spellEnd"/>
            <w:r>
              <w:t xml:space="preserve"> broj 7 Račun: HR9123600001300000007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03744272526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Zagreb, Ante </w:t>
            </w:r>
            <w:proofErr w:type="spellStart"/>
            <w:r>
              <w:t>Pandakovića</w:t>
            </w:r>
            <w:proofErr w:type="spellEnd"/>
            <w:r>
              <w:t xml:space="preserve"> 7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719,94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Pričuva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719,94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Zakonska obveza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nema</w:t>
            </w:r>
          </w:p>
        </w:tc>
      </w:tr>
      <w:tr w:rsidTr="000C2517" w:rsidR="00A42A1C">
        <w:tc>
          <w:tcPr>
            <w:tcW w:type="pct" w:w="287"/>
            <w:tcBorders>
              <w:bottom w:space="0" w:sz="4" w:color="auto" w:val="single"/>
            </w:tcBorders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lastRenderedPageBreak/>
              <w:t>5.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Zagrebački Holding d.o.o. Račun:HR66236000011011360753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85584865987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</w:t>
            </w:r>
            <w:proofErr w:type="spellStart"/>
            <w:r>
              <w:t>Ul.grada</w:t>
            </w:r>
            <w:proofErr w:type="spellEnd"/>
            <w:r>
              <w:t xml:space="preserve"> Vukovara 41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89,08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Odvoz </w:t>
            </w:r>
            <w:proofErr w:type="spellStart"/>
            <w:r>
              <w:t>kom.otpada</w:t>
            </w:r>
            <w:proofErr w:type="spellEnd"/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89,08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Ugovorna obveza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Ovršnu ispravu nema                          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6.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Hrvoje Prkačin Račun:</w:t>
            </w:r>
          </w:p>
          <w:p w:rsidRDefault="00A42A1C" w:rsidP="000C2517" w:rsidR="00A42A1C">
            <w:pPr>
              <w:pStyle w:val="Bezproreda"/>
              <w:jc w:val="both"/>
            </w:pPr>
            <w:r>
              <w:t>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63263668962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 Duvanjska ulica broj 12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131.736,99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Kratkoročna pozajmica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131.736,99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Ugovorna obveza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nema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7.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Republika Hrvatska,Ministarstvo financija,Porezna uprava,Područni ured Zagreb,Račun: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18683136487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 ŽDO, Savska cesta 41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2.659.242,44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PDV,porezi, doprinosi, članarine i dr.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2.659.242,44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Zakonska obveza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proofErr w:type="spellStart"/>
            <w:r>
              <w:t>xx</w:t>
            </w:r>
            <w:proofErr w:type="spellEnd"/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8.</w:t>
            </w:r>
          </w:p>
        </w:tc>
        <w:tc>
          <w:tcPr>
            <w:tcW w:type="pct" w:w="991"/>
          </w:tcPr>
          <w:p w:rsidRDefault="00A42A1C" w:rsidP="000C2517" w:rsidR="00A42A1C" w:rsidRPr="005B51CB">
            <w:pPr>
              <w:pStyle w:val="Bezproreda"/>
              <w:jc w:val="both"/>
            </w:pPr>
            <w:proofErr w:type="spellStart"/>
            <w:r>
              <w:t>Interšped</w:t>
            </w:r>
            <w:proofErr w:type="spellEnd"/>
            <w:r>
              <w:t xml:space="preserve"> Vukovar d.o.o.Račun: HR7424840081103403214 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73963787463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Vukovar,dunavski prilaz 3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647.77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Pružena  usluga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647,77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Računi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nema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9.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H-ABDUCO d.o.o. Račun: HR9124020061100831893</w:t>
            </w:r>
          </w:p>
          <w:p w:rsidRDefault="00A42A1C" w:rsidP="000C2517" w:rsidR="00A42A1C">
            <w:pPr>
              <w:pStyle w:val="Bezproreda"/>
              <w:jc w:val="both"/>
            </w:pPr>
            <w:r>
              <w:t>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13667298928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Zagreb,Slavonska avenija broj    6-a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2.904.274,09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Kreditna sredstva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2.904.274,09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Ugovori i bjanko zadužnice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10.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NOVA BANKA d.d. u </w:t>
            </w:r>
            <w:proofErr w:type="spellStart"/>
            <w:r>
              <w:t>strčaju</w:t>
            </w:r>
            <w:proofErr w:type="spellEnd"/>
            <w:r>
              <w:t>,Račun:HR3823400091190022802. 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074912389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</w:t>
            </w:r>
            <w:proofErr w:type="spellStart"/>
            <w:r>
              <w:t>Tratinska</w:t>
            </w:r>
            <w:proofErr w:type="spellEnd"/>
            <w:r>
              <w:t xml:space="preserve"> broj 27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2.260.879,88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Kreditna sredstva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2.260.879,88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Ugovori 0 kreditu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11.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MST d.o.o. Račun.HR7624840081100773896. Punomoć u spisu.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71404234047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Donja Zdenčina, </w:t>
            </w:r>
            <w:proofErr w:type="spellStart"/>
            <w:r>
              <w:t>Ul.braće</w:t>
            </w:r>
            <w:proofErr w:type="spellEnd"/>
            <w:r>
              <w:t xml:space="preserve"> </w:t>
            </w:r>
            <w:proofErr w:type="spellStart"/>
            <w:r>
              <w:t>radić</w:t>
            </w:r>
            <w:proofErr w:type="spellEnd"/>
            <w:r>
              <w:t xml:space="preserve"> broj 11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469.563,38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Pružene usluge i isporuka roba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469.563,47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Računi i izračun kamata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12.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Grad Zagreb.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61817894937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Zagreb, Trg </w:t>
            </w:r>
            <w:r>
              <w:lastRenderedPageBreak/>
              <w:t xml:space="preserve">Stjepana </w:t>
            </w:r>
            <w:proofErr w:type="spellStart"/>
            <w:r>
              <w:t>radić</w:t>
            </w:r>
            <w:proofErr w:type="spellEnd"/>
            <w:r>
              <w:t xml:space="preserve"> 1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lastRenderedPageBreak/>
              <w:t>168,10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Komunalna </w:t>
            </w:r>
            <w:r>
              <w:lastRenderedPageBreak/>
              <w:t>naknada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lastRenderedPageBreak/>
              <w:t>168,10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računi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Pristojba nije </w:t>
            </w:r>
            <w:r>
              <w:lastRenderedPageBreak/>
              <w:t>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proofErr w:type="spellStart"/>
            <w:r>
              <w:lastRenderedPageBreak/>
              <w:t>Ovršmu</w:t>
            </w:r>
            <w:proofErr w:type="spellEnd"/>
            <w:r>
              <w:t xml:space="preserve"> ispravu </w:t>
            </w:r>
            <w:r>
              <w:lastRenderedPageBreak/>
              <w:t>nema</w:t>
            </w:r>
          </w:p>
        </w:tc>
      </w:tr>
      <w:tr w:rsidTr="000C2517" w:rsidR="00A42A1C">
        <w:trPr>
          <w:trHeight w:val="1283"/>
        </w:trPr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lastRenderedPageBreak/>
              <w:t>13.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Hrvatske šume d.o.o.Račun: HR8823400091500010040</w:t>
            </w:r>
          </w:p>
          <w:p w:rsidRDefault="00A42A1C" w:rsidP="000C2517" w:rsidR="00A42A1C">
            <w:pPr>
              <w:pStyle w:val="Bezproreda"/>
              <w:jc w:val="both"/>
            </w:pPr>
            <w:r>
              <w:t>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69963144506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</w:t>
            </w:r>
            <w:proofErr w:type="spellStart"/>
            <w:r>
              <w:t>Ul.kneza</w:t>
            </w:r>
            <w:proofErr w:type="spellEnd"/>
            <w:r>
              <w:t xml:space="preserve"> Branimira 1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11.669,22 kune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Zakonska obveza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11.669,22 kune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računi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nije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14,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proofErr w:type="spellStart"/>
            <w:r>
              <w:t>P.B</w:t>
            </w:r>
            <w:proofErr w:type="spellEnd"/>
            <w:r>
              <w:t>. Grad d.o.o. Račun:HR37234000911197931. 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101207622935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proofErr w:type="spellStart"/>
            <w:r>
              <w:t>Zargeb</w:t>
            </w:r>
            <w:proofErr w:type="spellEnd"/>
            <w:r>
              <w:t>, Radnička 50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89.795,35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Pružene usluge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89.795,35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Računi </w:t>
            </w:r>
            <w:proofErr w:type="spellStart"/>
            <w:r>
              <w:t>iizračun</w:t>
            </w:r>
            <w:proofErr w:type="spellEnd"/>
            <w:r>
              <w:t xml:space="preserve"> kamata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nije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  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15.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Hrvatske vode d.o.o.Račun: HR2810010051700022703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28921383001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 Vukovarska  220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1.110,62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doprinos za uređenje voda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1.110,62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Računi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 xml:space="preserve">0,00 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nije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nema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  <w:r>
              <w:t>16.</w:t>
            </w: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  <w:r>
              <w:t>M 123 Upravljanje d.o.o. Račun: HR5323400091110278250</w:t>
            </w:r>
          </w:p>
          <w:p w:rsidRDefault="00A42A1C" w:rsidP="000C2517" w:rsidR="00A42A1C">
            <w:pPr>
              <w:pStyle w:val="Bezproreda"/>
              <w:jc w:val="both"/>
            </w:pPr>
            <w:r>
              <w:t>Punomoć u spisu</w:t>
            </w: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  <w:r>
              <w:t>24735765698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Zagreb,Radnička  50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28.649,84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Pružene usluge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  <w:r>
              <w:t>28.649,84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  <w:r>
              <w:t>Računi i izračun kamata</w:t>
            </w: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  <w:r>
              <w:t>0,00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  <w:r>
              <w:t>Pristojba nije plaćena</w:t>
            </w: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  <w:r>
              <w:t>Ovršnu ispravu ima</w:t>
            </w: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</w:p>
        </w:tc>
      </w:tr>
      <w:tr w:rsidTr="000C2517" w:rsidR="00A42A1C">
        <w:tc>
          <w:tcPr>
            <w:tcW w:type="pct" w:w="287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991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 w:rsidRPr="00B8101F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8.755.375,98 kuna</w:t>
            </w:r>
          </w:p>
        </w:tc>
        <w:tc>
          <w:tcPr>
            <w:tcW w:type="pct" w:w="34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349"/>
          </w:tcPr>
          <w:p w:rsidRDefault="00A42A1C" w:rsidP="000C2517" w:rsidR="00A42A1C" w:rsidRPr="00B8101F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8.755.375,98 kuna</w:t>
            </w:r>
          </w:p>
        </w:tc>
        <w:tc>
          <w:tcPr>
            <w:tcW w:type="pct" w:w="399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48"/>
          </w:tcPr>
          <w:p w:rsidRDefault="00A42A1C" w:rsidP="000C2517" w:rsidR="00A42A1C" w:rsidRPr="00B8101F">
            <w:pPr>
              <w:pStyle w:val="Bezproreda"/>
              <w:jc w:val="both"/>
              <w:rPr>
                <w:b/>
              </w:rPr>
            </w:pPr>
            <w:r>
              <w:rPr>
                <w:b/>
              </w:rPr>
              <w:t>0,00 kuna</w:t>
            </w:r>
          </w:p>
        </w:tc>
        <w:tc>
          <w:tcPr>
            <w:tcW w:type="pct" w:w="424"/>
          </w:tcPr>
          <w:p w:rsidRDefault="00A42A1C" w:rsidP="000C2517" w:rsidR="00A42A1C">
            <w:pPr>
              <w:pStyle w:val="Bezproreda"/>
              <w:jc w:val="both"/>
            </w:pPr>
          </w:p>
        </w:tc>
        <w:tc>
          <w:tcPr>
            <w:tcW w:type="pct" w:w="451"/>
          </w:tcPr>
          <w:p w:rsidRDefault="00A42A1C" w:rsidP="000C2517" w:rsidR="00A42A1C">
            <w:pPr>
              <w:pStyle w:val="Bezproreda"/>
              <w:jc w:val="both"/>
            </w:pPr>
          </w:p>
        </w:tc>
      </w:tr>
    </w:tbl>
    <w:p w:rsidRDefault="00A42A1C" w:rsidP="00A42A1C" w:rsidR="00A42A1C">
      <w:pPr>
        <w:spacing w:lineRule="auto" w:line="240" w:after="80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 w:rsidRPr="00AB389D">
      <w:pPr>
        <w:spacing w:lineRule="auto" w:line="240" w:after="80"/>
        <w:jc w:val="center"/>
        <w:rPr>
          <w:b/>
        </w:rPr>
      </w:pPr>
      <w:r>
        <w:rPr>
          <w:b/>
        </w:rPr>
        <w:lastRenderedPageBreak/>
        <w:t>II  TABLICA RAZLUČNIH PRAVA</w:t>
      </w:r>
    </w:p>
    <w:p w:rsidRDefault="00A42A1C" w:rsidP="00A42A1C" w:rsidR="00A42A1C" w:rsidRPr="00AB389D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3603"/>
        <w:gridCol w:w="1536"/>
        <w:gridCol w:w="1943"/>
        <w:gridCol w:w="1243"/>
        <w:gridCol w:w="1476"/>
        <w:gridCol w:w="1095"/>
        <w:gridCol w:w="3209"/>
      </w:tblGrid>
      <w:tr w:rsidTr="000C2517" w:rsidR="00A42A1C" w:rsidRPr="00AB389D"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Redni broj </w:t>
            </w:r>
          </w:p>
          <w:p w:rsidRDefault="00A42A1C" w:rsidP="000C2517" w:rsidR="00A42A1C" w:rsidRPr="00AB389D">
            <w:pPr>
              <w:pStyle w:val="Bezproreda"/>
              <w:jc w:val="center"/>
            </w:pPr>
          </w:p>
        </w:tc>
        <w:tc>
          <w:tcPr>
            <w:tcW w:type="pct" w:w="1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Ime i prezime /  tvrtka ili naziv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OIB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 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Adresa / sjedište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Javna knjiga u koju je </w:t>
            </w:r>
            <w:proofErr w:type="spellStart"/>
            <w:r w:rsidRPr="00AB389D">
              <w:t>razlučno</w:t>
            </w:r>
            <w:proofErr w:type="spellEnd"/>
            <w:r w:rsidRPr="00AB389D">
              <w:t xml:space="preserve"> pravo upisano</w:t>
            </w:r>
          </w:p>
        </w:tc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Iznos tražbine osigurane </w:t>
            </w:r>
            <w:proofErr w:type="spellStart"/>
            <w:r w:rsidRPr="00AB389D">
              <w:t>razlučnim</w:t>
            </w:r>
            <w:proofErr w:type="spellEnd"/>
            <w:r w:rsidRPr="00AB389D">
              <w:t xml:space="preserve"> pravom</w:t>
            </w:r>
          </w:p>
        </w:tc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Pravnu osnovu tražbine osigurane </w:t>
            </w:r>
            <w:proofErr w:type="spellStart"/>
            <w:r w:rsidRPr="00AB389D">
              <w:t>razlučnim</w:t>
            </w:r>
            <w:proofErr w:type="spellEnd"/>
            <w:r w:rsidRPr="00AB389D">
              <w:t xml:space="preserve"> pravom</w:t>
            </w:r>
          </w:p>
        </w:tc>
        <w:tc>
          <w:tcPr>
            <w:tcW w:type="pct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Dio imovine na koji se odnosi </w:t>
            </w:r>
            <w:proofErr w:type="spellStart"/>
            <w:r w:rsidRPr="00AB389D">
              <w:t>razlučno</w:t>
            </w:r>
            <w:proofErr w:type="spellEnd"/>
            <w:r w:rsidRPr="00AB389D">
              <w:t xml:space="preserve"> pravo</w:t>
            </w:r>
          </w:p>
        </w:tc>
      </w:tr>
      <w:tr w:rsidTr="000C2517" w:rsidR="00A42A1C" w:rsidRPr="00AB389D"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A42A1C" w:rsidR="00A42A1C" w:rsidRPr="00220E34">
            <w:pPr>
              <w:pStyle w:val="Odlomakpopisa"/>
              <w:numPr>
                <w:ilvl w:val="0"/>
                <w:numId w:val="12"/>
              </w:num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H-ABDUKO d.o.o. RAČUN:hr9124o2oo61100831893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13667298928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Zagreb,Slavonska avenija broj 6-a</w:t>
            </w:r>
          </w:p>
        </w:tc>
        <w:tc>
          <w:tcPr>
            <w:tcW w:type="pct" w:w="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građanski sud u Zagrebu</w:t>
            </w:r>
          </w:p>
        </w:tc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2.118.830,19 kuna</w:t>
            </w:r>
          </w:p>
        </w:tc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Založno pravo</w:t>
            </w:r>
          </w:p>
        </w:tc>
        <w:tc>
          <w:tcPr>
            <w:tcW w:type="pct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Kat.čestica.1863/10.Z.k.uložak 222083,Katastarska općina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Vrapče..Stan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broj 1 u prizemlju objekta, trosobni površine 89,74 m2 i 1,08 m2 ostava. na adresi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Pandakovićeva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ulica broj                        7</w:t>
            </w:r>
          </w:p>
        </w:tc>
      </w:tr>
      <w:tr w:rsidTr="000C2517" w:rsidR="00A42A1C" w:rsidRPr="00AB389D">
        <w:trPr>
          <w:trHeight w:val="389"/>
        </w:trPr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Nova Banka d.d.</w:t>
            </w: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Tratinska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27</w:t>
            </w:r>
          </w:p>
        </w:tc>
        <w:tc>
          <w:tcPr>
            <w:tcW w:type="pct" w:w="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Popis pokretnina u naravi namještaj i oprema stana i ureda od red. broja 01 do 57.</w:t>
            </w:r>
          </w:p>
        </w:tc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2.260.879,88 kuna</w:t>
            </w:r>
          </w:p>
        </w:tc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Ugovor o  kreditu </w:t>
            </w:r>
          </w:p>
        </w:tc>
        <w:tc>
          <w:tcPr>
            <w:tcW w:type="pct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Pokretnine su u naravi namještaj i oprema u stanu, po popisu os red, broja 01 do broja 57.</w:t>
            </w:r>
          </w:p>
        </w:tc>
      </w:tr>
      <w:tr w:rsidTr="000C2517" w:rsidR="00A42A1C" w:rsidRPr="00AB389D">
        <w:tc>
          <w:tcPr>
            <w:tcW w:type="pct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B8101F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4.379.710,07 kuna</w:t>
            </w:r>
          </w:p>
        </w:tc>
        <w:tc>
          <w:tcPr>
            <w:tcW w:type="pct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0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42A1C" w:rsidP="00A42A1C" w:rsidR="00A42A1C" w:rsidRPr="00AB389D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>
      <w:pPr>
        <w:spacing w:lineRule="auto" w:line="240" w:after="80"/>
        <w:rPr>
          <w:b/>
        </w:rPr>
      </w:pPr>
    </w:p>
    <w:p w:rsidRDefault="00A42A1C" w:rsidP="00A42A1C" w:rsidR="00A42A1C">
      <w:pPr>
        <w:spacing w:lineRule="auto" w:line="240" w:after="80"/>
        <w:jc w:val="center"/>
        <w:rPr>
          <w:b/>
        </w:rPr>
      </w:pPr>
    </w:p>
    <w:p w:rsidRDefault="00A42A1C" w:rsidP="00A42A1C" w:rsidR="00A42A1C" w:rsidRPr="00AB389D">
      <w:pPr>
        <w:spacing w:lineRule="auto" w:line="240" w:after="80"/>
        <w:jc w:val="center"/>
        <w:rPr>
          <w:b/>
        </w:rPr>
      </w:pPr>
      <w:r w:rsidRPr="00AB389D">
        <w:rPr>
          <w:b/>
        </w:rPr>
        <w:t>III. TABLICA IZLUČNIH PRAVA</w:t>
      </w:r>
    </w:p>
    <w:p w:rsidRDefault="00A42A1C" w:rsidP="00A42A1C" w:rsidR="00A42A1C" w:rsidRPr="00AB389D">
      <w:pPr>
        <w:spacing w:lineRule="auto" w:line="240" w:after="80"/>
        <w:jc w:val="center"/>
        <w:rPr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C2517" w:rsidR="00A42A1C" w:rsidRPr="00AB389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Redni broj </w:t>
            </w:r>
          </w:p>
          <w:p w:rsidRDefault="00A42A1C" w:rsidP="000C2517" w:rsidR="00A42A1C" w:rsidRPr="00AB389D">
            <w:pPr>
              <w:pStyle w:val="Bezproreda"/>
              <w:jc w:val="center"/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Ime i prezime /  tvrtka ili naziv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OIB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 xml:space="preserve">Adresa / sjedište </w:t>
            </w:r>
            <w:proofErr w:type="spellStart"/>
            <w:r w:rsidRPr="00AB389D">
              <w:t>razlučnog</w:t>
            </w:r>
            <w:proofErr w:type="spellEnd"/>
            <w:r w:rsidRPr="00AB389D"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42A1C" w:rsidP="000C2517" w:rsidR="00A42A1C" w:rsidRPr="00AB389D">
            <w:pPr>
              <w:pStyle w:val="Bezproreda"/>
              <w:jc w:val="center"/>
            </w:pPr>
            <w:r w:rsidRPr="00AB389D">
              <w:t>Predmet izlučnog prava</w:t>
            </w:r>
          </w:p>
        </w:tc>
      </w:tr>
      <w:tr w:rsidTr="000C2517" w:rsidR="00A42A1C" w:rsidRPr="00AB389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B8101F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Izlučnih prava nema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42A1C" w:rsidP="000C2517" w:rsidR="00A42A1C" w:rsidRP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42A1C" w:rsidP="00A42A1C" w:rsidR="00A42A1C" w:rsidRPr="00AB389D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A42A1C" w:rsidP="00A42A1C" w:rsidR="00A42A1C" w:rsidRPr="00AB389D">
      <w:pPr>
        <w:spacing w:lineRule="auto" w:line="240" w:after="80"/>
        <w:rPr>
          <w:rFonts w:cs="Times New Roman" w:eastAsia="Calibri" w:hAnsi="Times New Roman" w:ascii="Times New Roman"/>
          <w:sz w:val="24"/>
        </w:rPr>
      </w:pPr>
      <w:r w:rsidRPr="00AB389D">
        <w:rPr>
          <w:rFonts w:cs="Times New Roman" w:eastAsia="Calibri" w:hAnsi="Times New Roman" w:ascii="Times New Roman"/>
          <w:sz w:val="24"/>
        </w:rPr>
        <w:t xml:space="preserve">Mjesto i datum </w:t>
      </w:r>
      <w:r w:rsidRPr="00AB389D">
        <w:rPr>
          <w:rFonts w:cs="Times New Roman" w:eastAsia="Calibri" w:hAnsi="Times New Roman" w:ascii="Times New Roman"/>
          <w:sz w:val="24"/>
        </w:rPr>
        <w:tab/>
      </w:r>
      <w:r w:rsidRPr="00AB389D">
        <w:rPr>
          <w:rFonts w:cs="Times New Roman" w:eastAsia="Calibri" w:hAnsi="Times New Roman" w:ascii="Times New Roman"/>
          <w:sz w:val="24"/>
        </w:rPr>
        <w:tab/>
      </w:r>
      <w:r w:rsidRPr="00AB389D">
        <w:rPr>
          <w:rFonts w:cs="Times New Roman" w:eastAsia="Calibri" w:hAnsi="Times New Roman" w:ascii="Times New Roman"/>
          <w:sz w:val="24"/>
        </w:rPr>
        <w:tab/>
      </w:r>
      <w:r w:rsidRPr="00AB389D">
        <w:rPr>
          <w:rFonts w:cs="Times New Roman" w:eastAsia="Calibri" w:hAnsi="Times New Roman" w:ascii="Times New Roman"/>
          <w:sz w:val="24"/>
        </w:rPr>
        <w:tab/>
      </w:r>
      <w:r w:rsidRPr="00AB389D">
        <w:rPr>
          <w:rFonts w:cs="Times New Roman" w:eastAsia="Calibri" w:hAnsi="Times New Roman" w:ascii="Times New Roman"/>
          <w:sz w:val="24"/>
        </w:rPr>
        <w:tab/>
      </w:r>
      <w:r w:rsidRPr="00AB389D">
        <w:rPr>
          <w:rFonts w:cs="Times New Roman" w:eastAsia="Calibri" w:hAnsi="Times New Roman" w:ascii="Times New Roman"/>
          <w:sz w:val="24"/>
        </w:rPr>
        <w:tab/>
      </w:r>
      <w:r w:rsidRPr="00AB389D">
        <w:rPr>
          <w:rFonts w:cs="Times New Roman" w:eastAsia="Calibri" w:hAnsi="Times New Roman" w:ascii="Times New Roman"/>
          <w:sz w:val="24"/>
        </w:rPr>
        <w:tab/>
      </w:r>
      <w:r>
        <w:rPr>
          <w:rFonts w:cs="Times New Roman" w:eastAsia="Calibri" w:hAnsi="Times New Roman" w:ascii="Times New Roman"/>
          <w:sz w:val="24"/>
        </w:rPr>
        <w:t xml:space="preserve">                                       </w:t>
      </w:r>
      <w:r w:rsidRPr="00AB389D">
        <w:rPr>
          <w:rFonts w:cs="Times New Roman" w:eastAsia="Calibri" w:hAnsi="Times New Roman" w:ascii="Times New Roman"/>
          <w:sz w:val="24"/>
        </w:rPr>
        <w:t>Stečajni upravitelj</w:t>
      </w:r>
    </w:p>
    <w:p w:rsidRDefault="00A42A1C" w:rsidP="00A42A1C" w:rsidR="00A42A1C">
      <w:pPr>
        <w:pStyle w:val="Bezproreda"/>
        <w:jc w:val="both"/>
      </w:pPr>
    </w:p>
    <w:p w:rsidRDefault="00A42A1C" w:rsidP="00A42A1C" w:rsidR="00A42A1C" w:rsidRPr="00DB3A47">
      <w:pPr>
        <w:pStyle w:val="Bezproreda"/>
        <w:jc w:val="both"/>
      </w:pPr>
      <w:r>
        <w:t>Zagreb, 20. kolovoza 2018. godine                                                                                                                   Mate Balenović</w:t>
      </w:r>
    </w:p>
    <w:p w:rsidRDefault="00A42A1C" w:rsidP="00F12B73" w:rsidR="00A42A1C" w:rsidRPr="00F12B73">
      <w:pPr>
        <w:pStyle w:val="Bezproreda"/>
        <w:rPr>
          <w:b/>
          <w:sz w:val="24"/>
          <w:szCs w:val="24"/>
        </w:rPr>
      </w:pPr>
    </w:p>
    <w:sectPr w:rsidSect="00A42A1C" w:rsidR="00A42A1C" w:rsidRPr="00F12B7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86EE6"/>
    <w:multiLevelType w:val="hybridMultilevel"/>
    <w:tmpl w:val="58843CB6"/>
    <w:lvl w:tplc="8FA67B5E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0CFB32E5"/>
    <w:multiLevelType w:val="hybridMultilevel"/>
    <w:tmpl w:val="4412EEA4"/>
    <w:lvl w:tplc="59F214A4" w:ilvl="0">
      <w:start w:val="1"/>
      <w:numFmt w:val="decimal"/>
      <w:lvlText w:val="%1."/>
      <w:lvlJc w:val="left"/>
      <w:pPr>
        <w:ind w:hanging="360" w:left="5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45"/>
      </w:pPr>
    </w:lvl>
    <w:lvl w:tentative="true" w:tplc="041A001B" w:ilvl="2">
      <w:start w:val="1"/>
      <w:numFmt w:val="lowerRoman"/>
      <w:lvlText w:val="%3."/>
      <w:lvlJc w:val="right"/>
      <w:pPr>
        <w:ind w:hanging="180" w:left="1965"/>
      </w:pPr>
    </w:lvl>
    <w:lvl w:tentative="true" w:tplc="041A000F" w:ilvl="3">
      <w:start w:val="1"/>
      <w:numFmt w:val="decimal"/>
      <w:lvlText w:val="%4."/>
      <w:lvlJc w:val="left"/>
      <w:pPr>
        <w:ind w:hanging="360" w:left="2685"/>
      </w:pPr>
    </w:lvl>
    <w:lvl w:tentative="true" w:tplc="041A0019" w:ilvl="4">
      <w:start w:val="1"/>
      <w:numFmt w:val="lowerLetter"/>
      <w:lvlText w:val="%5."/>
      <w:lvlJc w:val="left"/>
      <w:pPr>
        <w:ind w:hanging="360" w:left="3405"/>
      </w:pPr>
    </w:lvl>
    <w:lvl w:tentative="true" w:tplc="041A001B" w:ilvl="5">
      <w:start w:val="1"/>
      <w:numFmt w:val="lowerRoman"/>
      <w:lvlText w:val="%6."/>
      <w:lvlJc w:val="right"/>
      <w:pPr>
        <w:ind w:hanging="180" w:left="4125"/>
      </w:pPr>
    </w:lvl>
    <w:lvl w:tentative="true" w:tplc="041A000F" w:ilvl="6">
      <w:start w:val="1"/>
      <w:numFmt w:val="decimal"/>
      <w:lvlText w:val="%7."/>
      <w:lvlJc w:val="left"/>
      <w:pPr>
        <w:ind w:hanging="360" w:left="4845"/>
      </w:pPr>
    </w:lvl>
    <w:lvl w:tentative="true" w:tplc="041A0019" w:ilvl="7">
      <w:start w:val="1"/>
      <w:numFmt w:val="lowerLetter"/>
      <w:lvlText w:val="%8."/>
      <w:lvlJc w:val="left"/>
      <w:pPr>
        <w:ind w:hanging="360" w:left="5565"/>
      </w:pPr>
    </w:lvl>
    <w:lvl w:tentative="true" w:tplc="041A001B" w:ilvl="8">
      <w:start w:val="1"/>
      <w:numFmt w:val="lowerRoman"/>
      <w:lvlText w:val="%9."/>
      <w:lvlJc w:val="right"/>
      <w:pPr>
        <w:ind w:hanging="180" w:left="6285"/>
      </w:pPr>
    </w:lvl>
  </w:abstractNum>
  <w:abstractNum w:abstractNumId="2">
    <w:nsid w:val="110409CB"/>
    <w:multiLevelType w:val="hybridMultilevel"/>
    <w:tmpl w:val="7368EF6E"/>
    <w:lvl w:tplc="FA94BE92" w:ilvl="0">
      <w:start w:val="3"/>
      <w:numFmt w:val="bullet"/>
      <w:lvlText w:val="-"/>
      <w:lvlJc w:val="left"/>
      <w:pPr>
        <w:ind w:hanging="360" w:left="15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0"/>
      </w:pPr>
      <w:rPr>
        <w:rFonts w:hAnsi="Wingdings" w:ascii="Wingdings" w:hint="default"/>
      </w:rPr>
    </w:lvl>
  </w:abstractNum>
  <w:abstractNum w:abstractNumId="3">
    <w:nsid w:val="1FD565E6"/>
    <w:multiLevelType w:val="hybridMultilevel"/>
    <w:tmpl w:val="A36C189A"/>
    <w:lvl w:tplc="4F504A58" w:ilvl="0">
      <w:start w:val="1"/>
      <w:numFmt w:val="decimal"/>
      <w:lvlText w:val="%1."/>
      <w:lvlJc w:val="left"/>
      <w:pPr>
        <w:ind w:hanging="360" w:left="12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50"/>
      </w:pPr>
    </w:lvl>
    <w:lvl w:tentative="true" w:tplc="041A001B" w:ilvl="2">
      <w:start w:val="1"/>
      <w:numFmt w:val="lowerRoman"/>
      <w:lvlText w:val="%3."/>
      <w:lvlJc w:val="right"/>
      <w:pPr>
        <w:ind w:hanging="180" w:left="2670"/>
      </w:pPr>
    </w:lvl>
    <w:lvl w:tentative="true" w:tplc="041A000F" w:ilvl="3">
      <w:start w:val="1"/>
      <w:numFmt w:val="decimal"/>
      <w:lvlText w:val="%4."/>
      <w:lvlJc w:val="left"/>
      <w:pPr>
        <w:ind w:hanging="360" w:left="3390"/>
      </w:pPr>
    </w:lvl>
    <w:lvl w:tentative="true" w:tplc="041A0019" w:ilvl="4">
      <w:start w:val="1"/>
      <w:numFmt w:val="lowerLetter"/>
      <w:lvlText w:val="%5."/>
      <w:lvlJc w:val="left"/>
      <w:pPr>
        <w:ind w:hanging="360" w:left="4110"/>
      </w:pPr>
    </w:lvl>
    <w:lvl w:tentative="true" w:tplc="041A001B" w:ilvl="5">
      <w:start w:val="1"/>
      <w:numFmt w:val="lowerRoman"/>
      <w:lvlText w:val="%6."/>
      <w:lvlJc w:val="right"/>
      <w:pPr>
        <w:ind w:hanging="180" w:left="4830"/>
      </w:pPr>
    </w:lvl>
    <w:lvl w:tentative="true" w:tplc="041A000F" w:ilvl="6">
      <w:start w:val="1"/>
      <w:numFmt w:val="decimal"/>
      <w:lvlText w:val="%7."/>
      <w:lvlJc w:val="left"/>
      <w:pPr>
        <w:ind w:hanging="360" w:left="5550"/>
      </w:pPr>
    </w:lvl>
    <w:lvl w:tentative="true" w:tplc="041A0019" w:ilvl="7">
      <w:start w:val="1"/>
      <w:numFmt w:val="lowerLetter"/>
      <w:lvlText w:val="%8."/>
      <w:lvlJc w:val="left"/>
      <w:pPr>
        <w:ind w:hanging="360" w:left="6270"/>
      </w:pPr>
    </w:lvl>
    <w:lvl w:tentative="true" w:tplc="041A001B" w:ilvl="8">
      <w:start w:val="1"/>
      <w:numFmt w:val="lowerRoman"/>
      <w:lvlText w:val="%9."/>
      <w:lvlJc w:val="right"/>
      <w:pPr>
        <w:ind w:hanging="180" w:left="6990"/>
      </w:pPr>
    </w:lvl>
  </w:abstractNum>
  <w:abstractNum w:abstractNumId="4">
    <w:nsid w:val="25E572F1"/>
    <w:multiLevelType w:val="hybridMultilevel"/>
    <w:tmpl w:val="0E341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B34D4E"/>
    <w:multiLevelType w:val="hybridMultilevel"/>
    <w:tmpl w:val="9AECE8AA"/>
    <w:lvl w:tplc="C4625DAA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4BC75532"/>
    <w:multiLevelType w:val="hybridMultilevel"/>
    <w:tmpl w:val="3C7002A8"/>
    <w:lvl w:tplc="837A6AD8" w:ilvl="0">
      <w:start w:val="1"/>
      <w:numFmt w:val="bullet"/>
      <w:lvlText w:val="-"/>
      <w:lvlJc w:val="left"/>
      <w:pPr>
        <w:ind w:hanging="360" w:left="8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45"/>
      </w:pPr>
      <w:rPr>
        <w:rFonts w:hAnsi="Wingdings" w:ascii="Wingdings" w:hint="default"/>
      </w:rPr>
    </w:lvl>
  </w:abstractNum>
  <w:abstractNum w:abstractNumId="7">
    <w:nsid w:val="5395478E"/>
    <w:multiLevelType w:val="hybridMultilevel"/>
    <w:tmpl w:val="2430B7C2"/>
    <w:lvl w:tplc="3B662DF2" w:ilvl="0">
      <w:start w:val="1"/>
      <w:numFmt w:val="decimal"/>
      <w:lvlText w:val="%1."/>
      <w:lvlJc w:val="left"/>
      <w:pPr>
        <w:ind w:hanging="360" w:left="13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55"/>
      </w:pPr>
    </w:lvl>
    <w:lvl w:tentative="true" w:tplc="041A001B" w:ilvl="2">
      <w:start w:val="1"/>
      <w:numFmt w:val="lowerRoman"/>
      <w:lvlText w:val="%3."/>
      <w:lvlJc w:val="right"/>
      <w:pPr>
        <w:ind w:hanging="180" w:left="2775"/>
      </w:pPr>
    </w:lvl>
    <w:lvl w:tentative="true" w:tplc="041A000F" w:ilvl="3">
      <w:start w:val="1"/>
      <w:numFmt w:val="decimal"/>
      <w:lvlText w:val="%4."/>
      <w:lvlJc w:val="left"/>
      <w:pPr>
        <w:ind w:hanging="360" w:left="3495"/>
      </w:pPr>
    </w:lvl>
    <w:lvl w:tentative="true" w:tplc="041A0019" w:ilvl="4">
      <w:start w:val="1"/>
      <w:numFmt w:val="lowerLetter"/>
      <w:lvlText w:val="%5."/>
      <w:lvlJc w:val="left"/>
      <w:pPr>
        <w:ind w:hanging="360" w:left="4215"/>
      </w:pPr>
    </w:lvl>
    <w:lvl w:tentative="true" w:tplc="041A001B" w:ilvl="5">
      <w:start w:val="1"/>
      <w:numFmt w:val="lowerRoman"/>
      <w:lvlText w:val="%6."/>
      <w:lvlJc w:val="right"/>
      <w:pPr>
        <w:ind w:hanging="180" w:left="4935"/>
      </w:pPr>
    </w:lvl>
    <w:lvl w:tentative="true" w:tplc="041A000F" w:ilvl="6">
      <w:start w:val="1"/>
      <w:numFmt w:val="decimal"/>
      <w:lvlText w:val="%7."/>
      <w:lvlJc w:val="left"/>
      <w:pPr>
        <w:ind w:hanging="360" w:left="5655"/>
      </w:pPr>
    </w:lvl>
    <w:lvl w:tentative="true" w:tplc="041A0019" w:ilvl="7">
      <w:start w:val="1"/>
      <w:numFmt w:val="lowerLetter"/>
      <w:lvlText w:val="%8."/>
      <w:lvlJc w:val="left"/>
      <w:pPr>
        <w:ind w:hanging="360" w:left="6375"/>
      </w:pPr>
    </w:lvl>
    <w:lvl w:tentative="true" w:tplc="041A001B" w:ilvl="8">
      <w:start w:val="1"/>
      <w:numFmt w:val="lowerRoman"/>
      <w:lvlText w:val="%9."/>
      <w:lvlJc w:val="right"/>
      <w:pPr>
        <w:ind w:hanging="180" w:left="7095"/>
      </w:pPr>
    </w:lvl>
  </w:abstractNum>
  <w:abstractNum w:abstractNumId="8">
    <w:nsid w:val="5B6159AA"/>
    <w:multiLevelType w:val="hybridMultilevel"/>
    <w:tmpl w:val="B1CEA8BE"/>
    <w:lvl w:tplc="B176A15C" w:ilvl="0">
      <w:start w:val="1"/>
      <w:numFmt w:val="decimal"/>
      <w:lvlText w:val="%1."/>
      <w:lvlJc w:val="left"/>
      <w:pPr>
        <w:ind w:hanging="36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10"/>
      </w:pPr>
    </w:lvl>
    <w:lvl w:tentative="true" w:tplc="041A001B" w:ilvl="2">
      <w:start w:val="1"/>
      <w:numFmt w:val="lowerRoman"/>
      <w:lvlText w:val="%3."/>
      <w:lvlJc w:val="right"/>
      <w:pPr>
        <w:ind w:hanging="180" w:left="2730"/>
      </w:pPr>
    </w:lvl>
    <w:lvl w:tentative="true" w:tplc="041A000F" w:ilvl="3">
      <w:start w:val="1"/>
      <w:numFmt w:val="decimal"/>
      <w:lvlText w:val="%4."/>
      <w:lvlJc w:val="left"/>
      <w:pPr>
        <w:ind w:hanging="360" w:left="3450"/>
      </w:pPr>
    </w:lvl>
    <w:lvl w:tentative="true" w:tplc="041A0019" w:ilvl="4">
      <w:start w:val="1"/>
      <w:numFmt w:val="lowerLetter"/>
      <w:lvlText w:val="%5."/>
      <w:lvlJc w:val="left"/>
      <w:pPr>
        <w:ind w:hanging="360" w:left="4170"/>
      </w:pPr>
    </w:lvl>
    <w:lvl w:tentative="true" w:tplc="041A001B" w:ilvl="5">
      <w:start w:val="1"/>
      <w:numFmt w:val="lowerRoman"/>
      <w:lvlText w:val="%6."/>
      <w:lvlJc w:val="right"/>
      <w:pPr>
        <w:ind w:hanging="180" w:left="4890"/>
      </w:pPr>
    </w:lvl>
    <w:lvl w:tentative="true" w:tplc="041A000F" w:ilvl="6">
      <w:start w:val="1"/>
      <w:numFmt w:val="decimal"/>
      <w:lvlText w:val="%7."/>
      <w:lvlJc w:val="left"/>
      <w:pPr>
        <w:ind w:hanging="360" w:left="5610"/>
      </w:pPr>
    </w:lvl>
    <w:lvl w:tentative="true" w:tplc="041A0019" w:ilvl="7">
      <w:start w:val="1"/>
      <w:numFmt w:val="lowerLetter"/>
      <w:lvlText w:val="%8."/>
      <w:lvlJc w:val="left"/>
      <w:pPr>
        <w:ind w:hanging="360" w:left="6330"/>
      </w:pPr>
    </w:lvl>
    <w:lvl w:tentative="true" w:tplc="041A001B" w:ilvl="8">
      <w:start w:val="1"/>
      <w:numFmt w:val="lowerRoman"/>
      <w:lvlText w:val="%9."/>
      <w:lvlJc w:val="right"/>
      <w:pPr>
        <w:ind w:hanging="180" w:left="7050"/>
      </w:pPr>
    </w:lvl>
  </w:abstractNum>
  <w:abstractNum w:abstractNumId="9">
    <w:nsid w:val="61067ACA"/>
    <w:multiLevelType w:val="hybridMultilevel"/>
    <w:tmpl w:val="E960C9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E11891"/>
    <w:multiLevelType w:val="hybridMultilevel"/>
    <w:tmpl w:val="6ABAC71E"/>
    <w:lvl w:tplc="C04250BA" w:ilvl="0">
      <w:start w:val="1"/>
      <w:numFmt w:val="decimal"/>
      <w:lvlText w:val="%1.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1">
    <w:nsid w:val="6EA74708"/>
    <w:multiLevelType w:val="hybridMultilevel"/>
    <w:tmpl w:val="0002CD78"/>
    <w:lvl w:tplc="BF86F2A4" w:ilvl="0">
      <w:numFmt w:val="bullet"/>
      <w:lvlText w:val="-"/>
      <w:lvlJc w:val="left"/>
      <w:pPr>
        <w:ind w:hanging="360" w:left="16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0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2B73"/>
    <w:rsid w:val="00197DE5"/>
    <w:rsid w:val="00361BEC"/>
    <w:rsid w:val="003D6F4E"/>
    <w:rsid w:val="004378CA"/>
    <w:rsid w:val="004F253B"/>
    <w:rsid w:val="006B1C59"/>
    <w:rsid w:val="0073086B"/>
    <w:rsid w:val="007411AF"/>
    <w:rsid w:val="008B5706"/>
    <w:rsid w:val="00A42A1C"/>
    <w:rsid w:val="00A77E38"/>
    <w:rsid w:val="00AC0D2C"/>
    <w:rsid w:val="00B35BE1"/>
    <w:rsid w:val="00B67A7D"/>
    <w:rsid w:val="00BD7107"/>
    <w:rsid w:val="00D75227"/>
    <w:rsid w:val="00D86FA3"/>
    <w:rsid w:val="00DD6275"/>
    <w:rsid w:val="00E078D2"/>
    <w:rsid w:val="00F12B73"/>
    <w:rsid w:val="00F5538D"/>
    <w:rsid w:val="00F6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2B7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D7107"/>
    <w:pPr>
      <w:ind w:left="720"/>
      <w:contextualSpacing/>
    </w:pPr>
  </w:style>
  <w:style w:styleId="Reetkatablice" w:type="table">
    <w:name w:val="Table Grid"/>
    <w:basedOn w:val="Obinatablica"/>
    <w:uiPriority w:val="59"/>
    <w:rsid w:val="00A42A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1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2B7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D7107"/>
    <w:pPr>
      <w:ind w:left="720"/>
      <w:contextualSpacing/>
    </w:pPr>
  </w:style>
  <w:style w:styleId="Reetkatablice" w:type="table">
    <w:name w:val="Table Grid"/>
    <w:basedOn w:val="Obinatablica"/>
    <w:uiPriority w:val="59"/>
    <w:rsid w:val="00A42A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41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11</properties:Pages>
  <properties:Words>1635</properties:Words>
  <properties:Characters>9798</properties:Characters>
  <properties:Lines>806</properties:Lines>
  <properties:Paragraphs>327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2018-07-26T09:40:00Z</dcterms:created>
  <dc:creator>Mate</dc:creator>
  <cp:lastModifiedBy>Valentina Gabud</cp:lastModifiedBy>
  <cp:lastPrinted>2018-08-09T14:57:00Z</cp:lastPrinted>
  <dcterms:modified xmlns:xsi="http://www.w3.org/2001/XMLSchema-instance" xsi:type="dcterms:W3CDTF">2018-08-20T11:53:00Z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St-800/2018-27 / Podnesak - Izvješće stečajnog upravitelja (I.V. Dizajn d.o.o. u stečaju Izvješća za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