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5f7d" w14:paraId="10b5f7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06358">
        <w:rPr>
          <w:rFonts w:hAnsi="Times New Roman" w:ascii="Times New Roman"/>
          <w:noProof/>
          <w:szCs w:val="24"/>
          <w:lang w:val="hr-HR"/>
        </w:rPr>
        <w:t>4573/2015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06358">
        <w:rPr>
          <w:rFonts w:hAnsi="Times New Roman" w:ascii="Times New Roman"/>
          <w:lang w:val="hr-HR"/>
        </w:rPr>
        <w:t>PONTOS d.o.o., Zagreb, Tkalčićeva 12, OIB: 12051448091</w:t>
      </w:r>
      <w:r w:rsidR="00FA2440">
        <w:rPr>
          <w:rFonts w:hAnsi="Times New Roman" w:ascii="Times New Roman"/>
          <w:lang w:val="hr-HR"/>
        </w:rPr>
        <w:t xml:space="preserve">, dana </w:t>
      </w:r>
      <w:r w:rsidR="00C7509F">
        <w:rPr>
          <w:rFonts w:hAnsi="Times New Roman" w:ascii="Times New Roman"/>
          <w:lang w:val="hr-HR"/>
        </w:rPr>
        <w:t>18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806358">
        <w:rPr>
          <w:rFonts w:hAnsi="Times New Roman" w:ascii="Times New Roman"/>
        </w:rPr>
        <w:t xml:space="preserve"> PONTOS d.o.o., Zagreb, Tkalčićeva 12, OIB: 12051448091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203F6">
        <w:rPr>
          <w:rFonts w:hAnsi="Times New Roman" w:ascii="Times New Roman"/>
          <w:szCs w:val="24"/>
        </w:rPr>
        <w:t>18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2203F6">
        <w:rPr>
          <w:rFonts w:hAnsi="Times New Roman" w:ascii="Times New Roman"/>
          <w:szCs w:val="24"/>
        </w:rPr>
        <w:t xml:space="preserve">10,00 </w:t>
      </w:r>
      <w:r w:rsidRPr="00F66BF4">
        <w:rPr>
          <w:rFonts w:hAnsi="Times New Roman" w:ascii="Times New Roman"/>
          <w:szCs w:val="24"/>
        </w:rPr>
        <w:t>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2203F6">
        <w:rPr>
          <w:rFonts w:hAnsi="Times New Roman" w:ascii="Times New Roman"/>
          <w:szCs w:val="24"/>
        </w:rPr>
        <w:t>Jugoslav Puran, Josipa Jelačića 12, Bjelovar, OIB: 70582689973.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06358" w:rsidR="00A55B1A" w:rsidRPr="0080635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0635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806358">
        <w:rPr>
          <w:rFonts w:hAnsi="Times New Roman" w:ascii="Times New Roman"/>
          <w:lang w:val="hr-HR"/>
        </w:rPr>
        <w:t>PONTOS d.o.o., Zagreb, Tkalčićeva 12, OIB: 12051448091.</w:t>
      </w:r>
    </w:p>
    <w:p w:rsidRDefault="00806358" w:rsidP="00806358" w:rsidR="008063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C7509F" w:rsidP="00C7509F" w:rsidR="00C7509F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C7509F" w:rsidP="00C7509F" w:rsidR="00C7509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7509F" w:rsidP="00C7509F" w:rsidR="00C750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7509F" w:rsidP="00C7509F" w:rsidR="00C7509F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C7509F" w:rsidP="00C7509F" w:rsidR="00C7509F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C7509F" w:rsidP="00C7509F" w:rsidR="00C7509F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C7509F" w:rsidP="00C7509F" w:rsidR="00C7509F" w:rsidRPr="00ED171E">
      <w:pPr>
        <w:jc w:val="both"/>
        <w:rPr>
          <w:rFonts w:hAnsi="Times New Roman" w:ascii="Times New Roman"/>
          <w:lang w:val="hr-HR"/>
        </w:rPr>
      </w:pPr>
    </w:p>
    <w:p w:rsidRDefault="00C7509F" w:rsidP="00C7509F" w:rsidR="00C7509F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C7509F" w:rsidP="00C7509F" w:rsidR="00C7509F" w:rsidRPr="00ED171E">
      <w:pPr>
        <w:jc w:val="both"/>
        <w:rPr>
          <w:rFonts w:hAnsi="Times New Roman" w:ascii="Times New Roman"/>
          <w:lang w:val="hr-HR"/>
        </w:rPr>
      </w:pPr>
    </w:p>
    <w:p w:rsidRDefault="00C7509F" w:rsidP="00C7509F" w:rsidR="00C7509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C7509F" w:rsidP="00C7509F" w:rsidR="00C7509F" w:rsidRPr="00ED171E">
      <w:pPr>
        <w:jc w:val="both"/>
        <w:rPr>
          <w:rFonts w:hAnsi="Times New Roman" w:ascii="Times New Roman"/>
          <w:lang w:val="hr-HR"/>
        </w:rPr>
      </w:pPr>
    </w:p>
    <w:p w:rsidRDefault="00C7509F" w:rsidP="00C7509F" w:rsidR="00C7509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C7509F" w:rsidP="00C7509F" w:rsidR="00C7509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C7509F" w:rsidP="00C7509F" w:rsidR="00C7509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C7509F" w:rsidP="00C7509F" w:rsidR="00C7509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C7509F" w:rsidP="00C7509F" w:rsidR="00C7509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C7509F" w:rsidP="00C7509F" w:rsidR="00C7509F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7509F" w:rsidP="00C7509F" w:rsidR="00C7509F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7509F" w:rsidP="00C7509F" w:rsidR="00C7509F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7509F" w:rsidP="00C7509F" w:rsidR="00C7509F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C7509F" w:rsidP="00C7509F" w:rsidR="00C7509F" w:rsidRPr="00ED171E">
      <w:pPr>
        <w:jc w:val="both"/>
        <w:rPr>
          <w:rFonts w:hAnsi="Times New Roman" w:ascii="Times New Roman"/>
          <w:lang w:val="hr-HR"/>
        </w:rPr>
      </w:pPr>
    </w:p>
    <w:p w:rsidRDefault="00C7509F" w:rsidP="00C7509F" w:rsidR="00C7509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C7509F" w:rsidP="00C7509F" w:rsidR="00C7509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C7509F" w:rsidP="00C7509F" w:rsidR="00C7509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C7509F" w:rsidP="00C7509F" w:rsidR="00C7509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3F6" w:rsidP="002203F6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D735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2203F6">
      <w:rPr>
        <w:rFonts w:hAnsi="Times New Roman" w:ascii="Times New Roman"/>
      </w:rPr>
      <w:t>25. St-4573/2015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203F6"/>
    <w:rsid w:val="002678AE"/>
    <w:rsid w:val="00282835"/>
    <w:rsid w:val="00343C82"/>
    <w:rsid w:val="00355309"/>
    <w:rsid w:val="0042162E"/>
    <w:rsid w:val="00473872"/>
    <w:rsid w:val="00493516"/>
    <w:rsid w:val="004C7C93"/>
    <w:rsid w:val="00532B71"/>
    <w:rsid w:val="005940E9"/>
    <w:rsid w:val="006356C5"/>
    <w:rsid w:val="006D4444"/>
    <w:rsid w:val="00730EAB"/>
    <w:rsid w:val="007A29F9"/>
    <w:rsid w:val="00806358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7509F"/>
    <w:rsid w:val="00CF2939"/>
    <w:rsid w:val="00D44D4F"/>
    <w:rsid w:val="00D955F3"/>
    <w:rsid w:val="00DB29D2"/>
    <w:rsid w:val="00DB4528"/>
    <w:rsid w:val="00ED735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7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35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35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35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35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7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3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35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3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3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4573</izvorni_sadrzaj>
    <derivirana_varijabla naziv="DomainObject.Predmet.Broj_1">4573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St-4573/2015</izvorni_sadrzaj>
    <derivirana_varijabla naziv="DomainObject.Predmet.OznakaBroj_1">St-4573/2015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PONTOS d.o.o.</izvorni_sadrzaj>
    <derivirana_varijabla naziv="DomainObject.Predmet.ProtustrankaFormated_1">  PONTOS d.o.o.</derivirana_varijabla>
  </DomainObject.Predmet.ProtustrankaFormated>
  <DomainObject.Predmet.ProtustrankaFormatedOIB>
    <izvorni_sadrzaj>  PONTOS d.o.o., OIB 12051448091</izvorni_sadrzaj>
    <derivirana_varijabla naziv="DomainObject.Predmet.ProtustrankaFormatedOIB_1">  PONTOS d.o.o., OIB 12051448091</derivirana_varijabla>
  </DomainObject.Predmet.ProtustrankaFormatedOIB>
  <DomainObject.Predmet.ProtustrankaFormatedWithAdress>
    <izvorni_sadrzaj> PONTOS d.o.o., Tkalčićeva 12, 10000 Zagreb</izvorni_sadrzaj>
    <derivirana_varijabla naziv="DomainObject.Predmet.ProtustrankaFormatedWithAdress_1"> PONTOS d.o.o., Tkalčićeva 12, 10000 Zagreb</derivirana_varijabla>
  </DomainObject.Predmet.ProtustrankaFormatedWithAdress>
  <DomainObject.Predmet.ProtustrankaFormatedWithAdressOIB>
    <izvorni_sadrzaj> PONTOS d.o.o., OIB 12051448091, Tkalčićeva 12, 10000 Zagreb</izvorni_sadrzaj>
    <derivirana_varijabla naziv="DomainObject.Predmet.ProtustrankaFormatedWithAdressOIB_1"> PONTOS d.o.o., OIB 12051448091, Tkalčićeva 12, 10000 Zagreb</derivirana_varijabla>
  </DomainObject.Predmet.ProtustrankaFormatedWithAdressOIB>
  <DomainObject.Predmet.ProtustrankaWithAdress>
    <izvorni_sadrzaj>PONTOS d.o.o. Tkalčićeva 12, 10000 Zagreb</izvorni_sadrzaj>
    <derivirana_varijabla naziv="DomainObject.Predmet.ProtustrankaWithAdress_1">PONTOS d.o.o. Tkalčićeva 12, 10000 Zagreb</derivirana_varijabla>
  </DomainObject.Predmet.ProtustrankaWithAdress>
  <DomainObject.Predmet.ProtustrankaWithAdressOIB>
    <izvorni_sadrzaj>PONTOS d.o.o., OIB 12051448091, Tkalčićeva 12, 10000 Zagreb</izvorni_sadrzaj>
    <derivirana_varijabla naziv="DomainObject.Predmet.ProtustrankaWithAdressOIB_1">PONTOS d.o.o., OIB 12051448091, Tkalčićeva 12, 10000 Zagreb</derivirana_varijabla>
  </DomainObject.Predmet.ProtustrankaWithAdressOIB>
  <DomainObject.Predmet.ProtustrankaNazivFormated>
    <izvorni_sadrzaj>PONTOS d.o.o.</izvorni_sadrzaj>
    <derivirana_varijabla naziv="DomainObject.Predmet.ProtustrankaNazivFormated_1">PONTOS d.o.o.</derivirana_varijabla>
  </DomainObject.Predmet.ProtustrankaNazivFormated>
  <DomainObject.Predmet.ProtustrankaNazivFormatedOIB>
    <izvorni_sadrzaj>PONTOS d.o.o., OIB 12051448091</izvorni_sadrzaj>
    <derivirana_varijabla naziv="DomainObject.Predmet.ProtustrankaNazivFormatedOIB_1">PONTOS d.o.o., OIB 12051448091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PONTOS d.o.o.</item>
    </izvorni_sadrzaj>
    <derivirana_varijabla naziv="DomainObject.Predmet.ProtuStrankaListFormated_1">
      <item>PONTOS d.o.o.</item>
    </derivirana_varijabla>
  </DomainObject.Predmet.ProtuStrankaListFormated>
  <DomainObject.Predmet.ProtuStrankaListFormatedOIB>
    <izvorni_sadrzaj>
      <item>PONTOS d.o.o., OIB 12051448091</item>
    </izvorni_sadrzaj>
    <derivirana_varijabla naziv="DomainObject.Predmet.ProtuStrankaListFormatedOIB_1">
      <item>PONTOS d.o.o., OIB 12051448091</item>
    </derivirana_varijabla>
  </DomainObject.Predmet.ProtuStrankaListFormatedOIB>
  <DomainObject.Predmet.ProtuStrankaListFormatedWithAdress>
    <izvorni_sadrzaj>
      <item>PONTOS d.o.o., Tkalčićeva 12, 10000 Zagreb</item>
    </izvorni_sadrzaj>
    <derivirana_varijabla naziv="DomainObject.Predmet.ProtuStrankaListFormatedWithAdress_1">
      <item>PONTOS d.o.o., Tkalčićeva 12, 10000 Zagreb</item>
    </derivirana_varijabla>
  </DomainObject.Predmet.ProtuStrankaListFormatedWithAdress>
  <DomainObject.Predmet.ProtuStrankaListFormatedWithAdressOIB>
    <izvorni_sadrzaj>
      <item>PONTOS d.o.o., OIB 12051448091, Tkalčićeva 12, 10000 Zagreb</item>
    </izvorni_sadrzaj>
    <derivirana_varijabla naziv="DomainObject.Predmet.ProtuStrankaListFormatedWithAdressOIB_1">
      <item>PONTOS d.o.o., OIB 12051448091, Tkalčićeva 12, 10000 Zagreb</item>
    </derivirana_varijabla>
  </DomainObject.Predmet.ProtuStrankaListFormatedWithAdressOIB>
  <DomainObject.Predmet.ProtuStrankaListNazivFormated>
    <izvorni_sadrzaj>
      <item>PONTOS d.o.o.</item>
    </izvorni_sadrzaj>
    <derivirana_varijabla naziv="DomainObject.Predmet.ProtuStrankaListNazivFormated_1">
      <item>PONTOS d.o.o.</item>
    </derivirana_varijabla>
  </DomainObject.Predmet.ProtuStrankaListNazivFormated>
  <DomainObject.Predmet.ProtuStrankaListNazivFormatedOIB>
    <izvorni_sadrzaj>
      <item>PONTOS d.o.o., OIB 12051448091</item>
    </izvorni_sadrzaj>
    <derivirana_varijabla naziv="DomainObject.Predmet.ProtuStrankaListNazivFormatedOIB_1">
      <item>PONTOS d.o.o., OIB 12051448091</item>
    </derivirana_varijabla>
  </DomainObject.Predmet.ProtuStrankaListNazivFormatedOIB>
  <DomainObject.Predmet.OstaliListFormated>
    <izvorni_sadrzaj>
      <item>Ilija Njavro</item>
    </izvorni_sadrzaj>
    <derivirana_varijabla naziv="DomainObject.Predmet.OstaliListFormated_1">
      <item>Ilija Njavro</item>
    </derivirana_varijabla>
  </DomainObject.Predmet.OstaliListFormated>
  <DomainObject.Predmet.OstaliListFormatedOIB>
    <izvorni_sadrzaj>
      <item>Ilija Njavro, OIB 82838599149</item>
    </izvorni_sadrzaj>
    <derivirana_varijabla naziv="DomainObject.Predmet.OstaliListFormatedOIB_1">
      <item>Ilija Njavro, OIB 82838599149</item>
    </derivirana_varijabla>
  </DomainObject.Predmet.OstaliListFormatedOIB>
  <DomainObject.Predmet.OstaliListFormatedWithAdress>
    <izvorni_sadrzaj>
      <item>Ilija Njavro, Tkalčićeva Ulica 12, Zagreb</item>
    </izvorni_sadrzaj>
    <derivirana_varijabla naziv="DomainObject.Predmet.OstaliListFormatedWithAdress_1">
      <item>Ilija Njavro, Tkalčićeva Ulica 12, Zagreb</item>
    </derivirana_varijabla>
  </DomainObject.Predmet.OstaliListFormatedWithAdress>
  <DomainObject.Predmet.OstaliListFormatedWithAdressOIB>
    <izvorni_sadrzaj>
      <item>Ilija Njavro, OIB 82838599149, Tkalčićeva Ulica 12, Zagreb</item>
    </izvorni_sadrzaj>
    <derivirana_varijabla naziv="DomainObject.Predmet.OstaliListFormatedWithAdressOIB_1">
      <item>Ilija Njavro, OIB 82838599149, Tkalčićeva Ulica 12, Zagreb</item>
    </derivirana_varijabla>
  </DomainObject.Predmet.OstaliListFormatedWithAdressOIB>
  <DomainObject.Predmet.OstaliListNazivFormated>
    <izvorni_sadrzaj>
      <item>Ilija Njavro</item>
    </izvorni_sadrzaj>
    <derivirana_varijabla naziv="DomainObject.Predmet.OstaliListNazivFormated_1">
      <item>Ilija Njavro</item>
    </derivirana_varijabla>
  </DomainObject.Predmet.OstaliListNazivFormated>
  <DomainObject.Predmet.OstaliListNazivFormatedOIB>
    <izvorni_sadrzaj>
      <item>Ilija Njavro, OIB 82838599149</item>
    </izvorni_sadrzaj>
    <derivirana_varijabla naziv="DomainObject.Predmet.OstaliListNazivFormatedOIB_1">
      <item>Ilija Njavro, OIB 82838599149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PONTOS d.o.o.</izvorni_sadrzaj>
    <derivirana_varijabla naziv="DomainObject.Predmet.ProtustrankaIDrugi_1">PONTOS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PONTOS d.o.o., OIB 12051448091, Tkalčićeva 12, 10000 Zagreb</izvorni_sadrzaj>
    <derivirana_varijabla naziv="DomainObject.Predmet.ProtustrankaIDrugiAdressOIB_1">PONTOS d.o.o., OIB 12051448091,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PONTOS d.o.o.</item>
      <item>FINA Regionalni centar Zagreb</item>
      <item>Ilija Njavro</item>
    </izvorni_sadrzaj>
    <derivirana_varijabla naziv="DomainObject.Predmet.SudioniciListNaziv_1">
      <item>PONTOS d.o.o.</item>
      <item>FINA Regionalni centar Zagreb</item>
      <item>Ilija Njavro</item>
    </derivirana_varijabla>
  </DomainObject.Predmet.SudioniciListNaziv>
  <DomainObject.Predmet.SudioniciListAdressOIB>
    <izvorni_sadrzaj>
      <item>PONTOS d.o.o., OIB 12051448091, Tkalčićeva 12,10000 Zagreb</item>
      <item>FINA Regionalni centar Zagreb, OIB 85821130368, Trg svibanjskih žrtava 1995. 1,10000 Zagreb</item>
      <item>Ilija Njavro, OIB 82838599149, Tkalčićeva Ulica 12,Zagreb</item>
    </izvorni_sadrzaj>
    <derivirana_varijabla naziv="DomainObject.Predmet.SudioniciListAdressOIB_1">
      <item>PONTOS d.o.o., OIB 12051448091, Tkalčićeva 12,10000 Zagreb</item>
      <item>FINA Regionalni centar Zagreb, OIB 85821130368, Trg svibanjskih žrtava 1995. 1,10000 Zagreb</item>
      <item>Ilija Njavro, OIB 82838599149, Tkalčićeva Ulica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12051448091</item>
      <item>, OIB 85821130368</item>
      <item>, OIB 82838599149</item>
    </izvorni_sadrzaj>
    <derivirana_varijabla naziv="DomainObject.Predmet.SudioniciListNazivOIB_1">
      <item>, OIB 12051448091</item>
      <item>, OIB 85821130368</item>
      <item>, OIB 82838599149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2365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2016-03-17T06:57:00Z</dcterms:created>
  <dc:creator>Sudsko vijeæe</dc:creator>
  <cp:lastModifiedBy>Mirela Šantek</cp:lastModifiedBy>
  <cp:lastPrinted>2016-03-18T08:40:00Z</cp:lastPrinted>
  <dcterms:modified xmlns:xsi="http://www.w3.org/2001/XMLSchema-instance" xsi:type="dcterms:W3CDTF">2016-03-18T08:59:00Z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