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900f6" w14:paraId="59900f6" w:rsidRDefault="00387E3E" w:rsidP="007054D9" w:rsidR="00387E3E" w:rsidRPr="007054D9">
      <w:pPr>
        <w:spacing w:lineRule="auto" w:line="240" w:after="0"/>
        <w:ind w:firstLine="708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7054D9">
        <w:rPr>
          <w:rFonts w:cs="Times New Roman" w:hAnsi="Times New Roman" w:ascii="Times New Roman"/>
          <w:noProof/>
          <w:color w:val="0000FF"/>
          <w:sz w:val="24"/>
          <w:szCs w:val="24"/>
          <w:lang w:eastAsia="hr-HR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7E3E" w:rsidP="007054D9" w:rsidR="00387E3E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387E3E" w:rsidP="007054D9" w:rsidR="00387E3E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TRGOVAČKI SUD U SPLITU</w:t>
      </w:r>
    </w:p>
    <w:p w:rsidRDefault="00387E3E" w:rsidP="007054D9" w:rsidR="00387E3E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STALNA SLUŽBA U DUBROVNIKU</w:t>
      </w:r>
    </w:p>
    <w:p w:rsidRDefault="00387E3E" w:rsidP="007054D9" w:rsidR="00387E3E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Dubrovnik, Dr. A. Starčevića 23</w:t>
      </w:r>
    </w:p>
    <w:p w:rsidRDefault="00387E3E" w:rsidP="007054D9" w:rsidR="00DC7242" w:rsidRPr="007054D9">
      <w:pPr>
        <w:tabs>
          <w:tab w:pos="382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                                  </w:t>
      </w:r>
    </w:p>
    <w:p w:rsidRDefault="00873B62" w:rsidP="007054D9" w:rsidR="00873B62" w:rsidRPr="007054D9">
      <w:pPr>
        <w:tabs>
          <w:tab w:pos="3825" w:val="lef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7E3E" w:rsidP="007054D9" w:rsidR="00387E3E" w:rsidRPr="007054D9">
      <w:pPr>
        <w:tabs>
          <w:tab w:pos="3825" w:val="left"/>
        </w:tabs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R E P U B L I K A  H R V A T S K A</w:t>
      </w:r>
    </w:p>
    <w:p w:rsidRDefault="00387E3E" w:rsidP="007054D9" w:rsidR="00387E3E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C7242" w:rsidP="007054D9" w:rsidR="00DC7242" w:rsidRPr="007054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7242" w:rsidP="007054D9" w:rsidR="00DC7242" w:rsidRPr="007054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Splitu, Stalna služba u Dubrovniku, po sucu toga suda Diani Butigan Granić, kao stečajnom sucu u stečajnom postupku nad dužnikom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1FB7" w:rsidRP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>CRON d.o.o. za metaloprerađivačku djelatnost i obrtničke usluge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>, Ulica 90, kućni broj 74, Blato,</w:t>
      </w:r>
      <w:r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054D9"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>OIB: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1FB7" w:rsidRP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>84530362060</w:t>
      </w:r>
      <w:r w:rsidR="007054D9"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>, zastupanog po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stečajnom upravitelju  Zdravku Kuzmiću iz Zagreba,</w:t>
      </w:r>
      <w:r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>Horvatovac 13,Dubrovnik, dana 08. studenoga</w:t>
      </w:r>
      <w:r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F51FB7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Pr="007054D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 </w:t>
      </w:r>
    </w:p>
    <w:p w:rsidRDefault="00873B62" w:rsidP="007054D9" w:rsidR="00873B62" w:rsidRPr="007054D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C7242" w:rsidP="007054D9" w:rsidR="00DC7242" w:rsidRPr="007054D9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34883" w:rsidP="007054D9" w:rsidR="00134883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r i j e š i o  j e</w:t>
      </w:r>
    </w:p>
    <w:p w:rsidRDefault="00873B62" w:rsidP="007054D9" w:rsidR="00873B62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34883" w:rsidP="007054D9" w:rsidR="00531C7B" w:rsidRPr="007054D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Pr</w:t>
      </w:r>
      <w:r w:rsidR="00EB42E5" w:rsidRPr="007054D9">
        <w:rPr>
          <w:rFonts w:cs="Times New Roman" w:hAnsi="Times New Roman" w:ascii="Times New Roman"/>
          <w:sz w:val="24"/>
          <w:szCs w:val="24"/>
        </w:rPr>
        <w:t xml:space="preserve">ihvaća se ponuda ponuditelja </w:t>
      </w:r>
      <w:r w:rsidR="00E80F3B">
        <w:rPr>
          <w:rFonts w:cs="Times New Roman" w:hAnsi="Times New Roman" w:ascii="Times New Roman"/>
          <w:sz w:val="24"/>
          <w:szCs w:val="24"/>
        </w:rPr>
        <w:t>HRVATSKE BANKE ZA OBNOVU I RAZVITAK,</w:t>
      </w:r>
      <w:r w:rsidR="00EB42E5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531C7B" w:rsidRPr="007054D9">
        <w:rPr>
          <w:rFonts w:cs="Times New Roman" w:hAnsi="Times New Roman" w:ascii="Times New Roman"/>
          <w:sz w:val="24"/>
          <w:szCs w:val="24"/>
        </w:rPr>
        <w:t>Zagreb</w:t>
      </w:r>
      <w:r w:rsidR="00EB42E5" w:rsidRPr="007054D9">
        <w:rPr>
          <w:rFonts w:cs="Times New Roman" w:hAnsi="Times New Roman" w:ascii="Times New Roman"/>
          <w:sz w:val="24"/>
          <w:szCs w:val="24"/>
        </w:rPr>
        <w:t xml:space="preserve">, </w:t>
      </w:r>
      <w:r w:rsidR="00E80F3B">
        <w:rPr>
          <w:rFonts w:cs="Times New Roman" w:hAnsi="Times New Roman" w:ascii="Times New Roman"/>
          <w:sz w:val="24"/>
          <w:szCs w:val="24"/>
        </w:rPr>
        <w:t xml:space="preserve">Strossmayerov trg 9., OIB: 26702280390 </w:t>
      </w:r>
      <w:r w:rsidR="001A2AB1" w:rsidRPr="007054D9">
        <w:rPr>
          <w:rFonts w:cs="Times New Roman" w:hAnsi="Times New Roman" w:ascii="Times New Roman"/>
          <w:sz w:val="24"/>
          <w:szCs w:val="24"/>
        </w:rPr>
        <w:t xml:space="preserve">za </w:t>
      </w:r>
      <w:r w:rsidR="00E80F3B">
        <w:rPr>
          <w:rFonts w:cs="Times New Roman" w:hAnsi="Times New Roman" w:ascii="Times New Roman"/>
          <w:sz w:val="24"/>
          <w:szCs w:val="24"/>
        </w:rPr>
        <w:t>nekretninu</w:t>
      </w:r>
    </w:p>
    <w:p w:rsidRDefault="00531C7B" w:rsidP="007054D9" w:rsidR="00531C7B" w:rsidRPr="007054D9">
      <w:pPr>
        <w:pStyle w:val="Odlomakpopisa"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E80F3B" w:rsidP="00E80F3B" w:rsidR="0032141D" w:rsidRPr="00BE1969">
      <w:pPr>
        <w:pStyle w:val="Bezproreda"/>
        <w:numPr>
          <w:ilvl w:val="0"/>
          <w:numId w:val="13"/>
        </w:numPr>
        <w:ind w:left="1440"/>
        <w:jc w:val="both"/>
        <w:rPr>
          <w:rFonts w:cs="Times New Roman"/>
        </w:rPr>
      </w:pPr>
      <w:r w:rsidRPr="00BE1969">
        <w:rPr>
          <w:rFonts w:cs="Times New Roman"/>
        </w:rPr>
        <w:t xml:space="preserve">kat. čest. br. 25843/1 z.ul 719 k.o. Blato, površine 377 m2 za </w:t>
      </w:r>
      <w:r w:rsidR="00531C7B" w:rsidRPr="00BE1969">
        <w:rPr>
          <w:rFonts w:cs="Times New Roman"/>
        </w:rPr>
        <w:t xml:space="preserve">iznosi </w:t>
      </w:r>
      <w:r w:rsidRPr="00BE1969">
        <w:rPr>
          <w:rFonts w:cs="Times New Roman"/>
        </w:rPr>
        <w:t>po utvrđenoj vrijednosti od 187</w:t>
      </w:r>
      <w:r w:rsidR="00531C7B" w:rsidRPr="00BE1969">
        <w:rPr>
          <w:rFonts w:cs="Times New Roman"/>
        </w:rPr>
        <w:t>.</w:t>
      </w:r>
      <w:r w:rsidRPr="00BE1969">
        <w:rPr>
          <w:rFonts w:cs="Times New Roman"/>
        </w:rPr>
        <w:t>000,00</w:t>
      </w:r>
      <w:r w:rsidR="00531C7B" w:rsidRPr="00BE1969">
        <w:rPr>
          <w:rFonts w:cs="Times New Roman"/>
        </w:rPr>
        <w:t xml:space="preserve"> kn</w:t>
      </w:r>
      <w:r w:rsidR="0032141D" w:rsidRPr="00BE1969">
        <w:rPr>
          <w:rFonts w:cs="Times New Roman"/>
        </w:rPr>
        <w:t>,  te mu se ujedno i dosuđuju ova  nekretnina.</w:t>
      </w:r>
    </w:p>
    <w:p w:rsidRDefault="0032141D" w:rsidP="007054D9" w:rsidR="0032141D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80F3B" w:rsidP="007054D9" w:rsidR="00DC7242" w:rsidRPr="007054D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HRVATSKE BANKE ZA OBNOVU I RAZVITAK,</w:t>
      </w:r>
      <w:r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>
        <w:rPr>
          <w:rFonts w:cs="Times New Roman" w:hAnsi="Times New Roman" w:ascii="Times New Roman"/>
          <w:sz w:val="24"/>
          <w:szCs w:val="24"/>
        </w:rPr>
        <w:t xml:space="preserve">Strossmayerov trg 9., OIB: 26702280390 </w:t>
      </w:r>
      <w:r w:rsidR="00AF0B98" w:rsidRPr="007054D9">
        <w:rPr>
          <w:rFonts w:cs="Times New Roman" w:hAnsi="Times New Roman" w:ascii="Times New Roman"/>
          <w:sz w:val="24"/>
          <w:szCs w:val="24"/>
        </w:rPr>
        <w:t>k</w:t>
      </w:r>
      <w:r w:rsidR="00134883" w:rsidRPr="007054D9">
        <w:rPr>
          <w:rFonts w:cs="Times New Roman" w:hAnsi="Times New Roman" w:ascii="Times New Roman"/>
          <w:sz w:val="24"/>
          <w:szCs w:val="24"/>
        </w:rPr>
        <w:t>ao kupac nekretnina iz točke 1.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izreke ovog rješenja dužan je platiti </w:t>
      </w:r>
      <w:r w:rsidR="006E6DEA" w:rsidRPr="007054D9">
        <w:rPr>
          <w:rFonts w:cs="Times New Roman" w:hAnsi="Times New Roman" w:ascii="Times New Roman"/>
          <w:sz w:val="24"/>
          <w:szCs w:val="24"/>
        </w:rPr>
        <w:t xml:space="preserve">dio kupovnine  u 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iznos od </w:t>
      </w:r>
      <w:r w:rsidR="00CC0B3F">
        <w:rPr>
          <w:rFonts w:cs="Times New Roman" w:hAnsi="Times New Roman" w:ascii="Times New Roman"/>
          <w:sz w:val="24"/>
          <w:szCs w:val="24"/>
        </w:rPr>
        <w:t>46.810,95</w:t>
      </w:r>
      <w:r w:rsidR="007A0272" w:rsidRPr="007054D9">
        <w:rPr>
          <w:rFonts w:cs="Times New Roman" w:hAnsi="Times New Roman" w:ascii="Times New Roman"/>
          <w:color w:val="000000"/>
          <w:sz w:val="24"/>
          <w:szCs w:val="24"/>
        </w:rPr>
        <w:t xml:space="preserve"> k</w:t>
      </w:r>
      <w:r w:rsidR="00CC0B3F">
        <w:rPr>
          <w:rFonts w:cs="Times New Roman" w:hAnsi="Times New Roman" w:ascii="Times New Roman"/>
          <w:color w:val="000000"/>
          <w:sz w:val="24"/>
          <w:szCs w:val="24"/>
        </w:rPr>
        <w:t>u</w:t>
      </w:r>
      <w:r w:rsidR="007A0272" w:rsidRPr="007054D9">
        <w:rPr>
          <w:rFonts w:cs="Times New Roman" w:hAnsi="Times New Roman" w:ascii="Times New Roman"/>
          <w:color w:val="000000"/>
          <w:sz w:val="24"/>
          <w:szCs w:val="24"/>
        </w:rPr>
        <w:t>n</w:t>
      </w:r>
      <w:r w:rsidR="00CC0B3F">
        <w:rPr>
          <w:rFonts w:cs="Times New Roman" w:hAnsi="Times New Roman" w:ascii="Times New Roman"/>
          <w:color w:val="000000"/>
          <w:sz w:val="24"/>
          <w:szCs w:val="24"/>
        </w:rPr>
        <w:t>a</w:t>
      </w:r>
      <w:r w:rsidR="007A0272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>za podmiren</w:t>
      </w:r>
      <w:r w:rsidR="00623FF2" w:rsidRPr="007054D9">
        <w:rPr>
          <w:rFonts w:cs="Times New Roman" w:hAnsi="Times New Roman" w:ascii="Times New Roman"/>
          <w:sz w:val="24"/>
          <w:szCs w:val="24"/>
        </w:rPr>
        <w:t>je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 troškova unovčenja u roku od 30 dana od dana pravomoćnosti ovog rješenja na žiro račun Trgovačkog suda u </w:t>
      </w:r>
      <w:r w:rsidR="00D06F71" w:rsidRPr="007054D9">
        <w:rPr>
          <w:rFonts w:cs="Times New Roman" w:hAnsi="Times New Roman" w:ascii="Times New Roman"/>
          <w:sz w:val="24"/>
          <w:szCs w:val="24"/>
        </w:rPr>
        <w:t>Splitu, Stalna služba u Dubrovnik</w:t>
      </w:r>
      <w:r w:rsidR="00DC7242" w:rsidRPr="007054D9">
        <w:rPr>
          <w:rFonts w:cs="Times New Roman" w:hAnsi="Times New Roman" w:ascii="Times New Roman"/>
          <w:sz w:val="24"/>
          <w:szCs w:val="24"/>
        </w:rPr>
        <w:t>u</w:t>
      </w:r>
      <w:r w:rsidR="00D06F71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DC7242" w:rsidRPr="007054D9">
        <w:rPr>
          <w:rFonts w:cs="Times New Roman" w:hAnsi="Times New Roman" w:ascii="Times New Roman"/>
          <w:sz w:val="24"/>
          <w:szCs w:val="24"/>
        </w:rPr>
        <w:t>broj 2390001-</w:t>
      </w:r>
      <w:r w:rsidR="007A0272" w:rsidRPr="007054D9">
        <w:rPr>
          <w:rFonts w:cs="Times New Roman" w:hAnsi="Times New Roman" w:ascii="Times New Roman"/>
          <w:sz w:val="24"/>
          <w:szCs w:val="24"/>
        </w:rPr>
        <w:t>1300000664, poziv na broj 10-</w:t>
      </w:r>
      <w:r>
        <w:rPr>
          <w:rFonts w:cs="Times New Roman" w:hAnsi="Times New Roman" w:ascii="Times New Roman"/>
          <w:sz w:val="24"/>
          <w:szCs w:val="24"/>
        </w:rPr>
        <w:t>225-16</w:t>
      </w:r>
      <w:r w:rsidR="00DC7242" w:rsidRPr="007054D9">
        <w:rPr>
          <w:rFonts w:cs="Times New Roman" w:hAnsi="Times New Roman" w:ascii="Times New Roman"/>
          <w:sz w:val="24"/>
          <w:szCs w:val="24"/>
        </w:rPr>
        <w:t>, opis plaćanja uplata cijene za St-</w:t>
      </w:r>
      <w:r>
        <w:rPr>
          <w:rFonts w:cs="Times New Roman" w:hAnsi="Times New Roman" w:ascii="Times New Roman"/>
          <w:sz w:val="24"/>
          <w:szCs w:val="24"/>
        </w:rPr>
        <w:t>225/2016</w:t>
      </w:r>
      <w:r w:rsidR="00DC7242" w:rsidRPr="007054D9">
        <w:rPr>
          <w:rFonts w:cs="Times New Roman" w:hAnsi="Times New Roman" w:ascii="Times New Roman"/>
          <w:sz w:val="24"/>
          <w:szCs w:val="24"/>
        </w:rPr>
        <w:t>-DUB, k</w:t>
      </w:r>
      <w:r w:rsidR="007A0272" w:rsidRPr="007054D9">
        <w:rPr>
          <w:rFonts w:cs="Times New Roman" w:hAnsi="Times New Roman" w:ascii="Times New Roman"/>
          <w:sz w:val="24"/>
          <w:szCs w:val="24"/>
        </w:rPr>
        <w:t>o</w:t>
      </w:r>
      <w:r w:rsidR="000A79EB" w:rsidRPr="007054D9">
        <w:rPr>
          <w:rFonts w:cs="Times New Roman" w:hAnsi="Times New Roman" w:ascii="Times New Roman"/>
          <w:sz w:val="24"/>
          <w:szCs w:val="24"/>
        </w:rPr>
        <w:t xml:space="preserve">d Hrvatske poštanske banke d.d,, </w:t>
      </w:r>
      <w:r w:rsidR="007A0272" w:rsidRPr="007054D9">
        <w:rPr>
          <w:rFonts w:cs="Times New Roman" w:hAnsi="Times New Roman" w:ascii="Times New Roman"/>
          <w:sz w:val="24"/>
          <w:szCs w:val="24"/>
        </w:rPr>
        <w:t>dok se u preostalom dijelu oslobađa plaćanja kupovnine.</w:t>
      </w:r>
    </w:p>
    <w:p w:rsidRDefault="007054D9" w:rsidP="007054D9" w:rsidR="007054D9" w:rsidRPr="007054D9">
      <w:pPr>
        <w:pStyle w:val="Odlomakpopisa"/>
        <w:spacing w:lineRule="auto" w:line="240" w:after="0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134883" w:rsidP="00E80F3B" w:rsidR="007054D9" w:rsidRPr="007054D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Ako kupac iz t. 1. izreke ovog rješenja u određenom mu roku ne uplati </w:t>
      </w:r>
      <w:r w:rsidR="006E6DEA" w:rsidRPr="007054D9">
        <w:rPr>
          <w:rFonts w:cs="Times New Roman" w:hAnsi="Times New Roman" w:ascii="Times New Roman"/>
          <w:sz w:val="24"/>
          <w:szCs w:val="24"/>
        </w:rPr>
        <w:t xml:space="preserve">dio kupovnine </w:t>
      </w:r>
      <w:r w:rsidRPr="007054D9">
        <w:rPr>
          <w:rFonts w:cs="Times New Roman" w:hAnsi="Times New Roman" w:ascii="Times New Roman"/>
          <w:sz w:val="24"/>
          <w:szCs w:val="24"/>
        </w:rPr>
        <w:t xml:space="preserve"> određen</w:t>
      </w:r>
      <w:r w:rsidR="006E6DEA" w:rsidRPr="007054D9">
        <w:rPr>
          <w:rFonts w:cs="Times New Roman" w:hAnsi="Times New Roman" w:ascii="Times New Roman"/>
          <w:sz w:val="24"/>
          <w:szCs w:val="24"/>
        </w:rPr>
        <w:t>e u točki</w:t>
      </w:r>
      <w:r w:rsidR="00817365">
        <w:rPr>
          <w:rFonts w:cs="Times New Roman" w:hAnsi="Times New Roman" w:ascii="Times New Roman"/>
          <w:sz w:val="24"/>
          <w:szCs w:val="24"/>
        </w:rPr>
        <w:t xml:space="preserve"> 2</w:t>
      </w:r>
      <w:r w:rsidR="006E6DEA" w:rsidRPr="007054D9">
        <w:rPr>
          <w:rFonts w:cs="Times New Roman" w:hAnsi="Times New Roman" w:ascii="Times New Roman"/>
          <w:sz w:val="24"/>
          <w:szCs w:val="24"/>
        </w:rPr>
        <w:t>. ovog rješenja</w:t>
      </w:r>
      <w:r w:rsidRPr="007054D9">
        <w:rPr>
          <w:rFonts w:cs="Times New Roman" w:hAnsi="Times New Roman" w:ascii="Times New Roman"/>
          <w:sz w:val="24"/>
          <w:szCs w:val="24"/>
        </w:rPr>
        <w:t xml:space="preserve">, smatrat će se da je odustao od kupovine te će sud rješenjem prodaju oglasiti nevažećom i </w:t>
      </w:r>
      <w:r w:rsidR="00E80F3B" w:rsidRPr="00E80F3B">
        <w:rPr>
          <w:rFonts w:cs="Times New Roman" w:hAnsi="Times New Roman" w:ascii="Times New Roman"/>
          <w:sz w:val="24"/>
          <w:szCs w:val="24"/>
        </w:rPr>
        <w:t>dosuditi nekretninu prvom slijedećem najpovoljnijem ponuditelju.</w:t>
      </w:r>
    </w:p>
    <w:p w:rsidRDefault="007054D9" w:rsidP="007054D9" w:rsidR="007054D9" w:rsidRPr="007054D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7054D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Nakon pravomoćnosti ovog rješenja i nakon što kupac položi </w:t>
      </w:r>
      <w:r w:rsidR="006E6DEA" w:rsidRPr="007054D9">
        <w:rPr>
          <w:rFonts w:cs="Times New Roman" w:hAnsi="Times New Roman" w:ascii="Times New Roman"/>
          <w:sz w:val="24"/>
          <w:szCs w:val="24"/>
        </w:rPr>
        <w:t xml:space="preserve">dio kupovnine </w:t>
      </w:r>
      <w:r w:rsidR="00817365">
        <w:rPr>
          <w:rFonts w:cs="Times New Roman" w:hAnsi="Times New Roman" w:ascii="Times New Roman"/>
          <w:sz w:val="24"/>
          <w:szCs w:val="24"/>
        </w:rPr>
        <w:t>iz t. 2</w:t>
      </w:r>
      <w:r w:rsidRPr="007054D9">
        <w:rPr>
          <w:rFonts w:cs="Times New Roman" w:hAnsi="Times New Roman" w:ascii="Times New Roman"/>
          <w:sz w:val="24"/>
          <w:szCs w:val="24"/>
        </w:rPr>
        <w:t>.  izreke ovoga rješenja, u zemljišnu knjigu upisat će se u njihovu korist pravo vlasništva na dosuđenim nekretninama, te će se brisati  svi upisani tereti u zemljišnim knjigama.</w:t>
      </w:r>
    </w:p>
    <w:p w:rsidRDefault="007054D9" w:rsidP="007054D9" w:rsidR="007054D9" w:rsidRPr="007054D9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134883" w:rsidRPr="007054D9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lastRenderedPageBreak/>
        <w:t xml:space="preserve">Nakon što </w:t>
      </w:r>
      <w:r w:rsidR="00817365">
        <w:rPr>
          <w:rFonts w:cs="Times New Roman" w:hAnsi="Times New Roman" w:ascii="Times New Roman"/>
          <w:sz w:val="24"/>
          <w:szCs w:val="24"/>
        </w:rPr>
        <w:t>ponuditelj uplati iznos iz t. 2</w:t>
      </w:r>
      <w:r w:rsidRPr="007054D9">
        <w:rPr>
          <w:rFonts w:cs="Times New Roman" w:hAnsi="Times New Roman" w:ascii="Times New Roman"/>
          <w:sz w:val="24"/>
          <w:szCs w:val="24"/>
        </w:rPr>
        <w:t xml:space="preserve"> i nakon pravomoćnosti ovog rješenja nekretnina će se predati kupcu, temeljem posebnog zaključka.</w:t>
      </w:r>
    </w:p>
    <w:p w:rsidRDefault="00873B62" w:rsidP="007054D9" w:rsidR="00873B62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9F6D76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873B62" w:rsidP="007054D9" w:rsidR="00873B62" w:rsidRPr="007054D9">
      <w:pPr>
        <w:spacing w:lineRule="auto" w:line="240" w:after="0"/>
        <w:ind w:firstLine="708" w:left="2832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E80F3B" w:rsidP="007054D9" w:rsidR="002646ED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08</w:t>
      </w:r>
      <w:r w:rsidR="000A79EB" w:rsidRPr="007054D9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2018</w:t>
      </w:r>
      <w:r w:rsidR="000A79EB" w:rsidRPr="007054D9">
        <w:rPr>
          <w:rFonts w:cs="Times New Roman" w:hAnsi="Times New Roman" w:ascii="Times New Roman"/>
          <w:sz w:val="24"/>
          <w:szCs w:val="24"/>
        </w:rPr>
        <w:t xml:space="preserve">. godine u spis je zaprimljen podnesak razlučnog vjerovnika </w:t>
      </w:r>
      <w:r>
        <w:rPr>
          <w:rFonts w:cs="Times New Roman" w:hAnsi="Times New Roman" w:ascii="Times New Roman"/>
          <w:sz w:val="24"/>
          <w:szCs w:val="24"/>
        </w:rPr>
        <w:t>HRVATSKE BANKE ZA OBNOVU I RAZVITAK,</w:t>
      </w:r>
      <w:r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>
        <w:rPr>
          <w:rFonts w:cs="Times New Roman" w:hAnsi="Times New Roman" w:ascii="Times New Roman"/>
          <w:sz w:val="24"/>
          <w:szCs w:val="24"/>
        </w:rPr>
        <w:t xml:space="preserve">Strossmayerov trg 9., OIB: 26702280390 </w:t>
      </w:r>
      <w:r w:rsidR="000A79EB" w:rsidRPr="007054D9">
        <w:rPr>
          <w:rFonts w:cs="Times New Roman" w:hAnsi="Times New Roman" w:ascii="Times New Roman"/>
          <w:sz w:val="24"/>
          <w:szCs w:val="24"/>
        </w:rPr>
        <w:t xml:space="preserve">u kojem navodi da u skladu s člankom 247. st.7. Stečajnog zakona kao prvi razlučni vjerovnik u prednosnom  </w:t>
      </w:r>
      <w:r w:rsidR="002646ED" w:rsidRPr="007054D9">
        <w:rPr>
          <w:rFonts w:cs="Times New Roman" w:hAnsi="Times New Roman" w:ascii="Times New Roman"/>
          <w:sz w:val="24"/>
          <w:szCs w:val="24"/>
        </w:rPr>
        <w:t xml:space="preserve">redu kupuje nekretnine naveden u točki I. ovog rješenja i da stavlja u prijeboj svoju tražbinu s protutražbinom stečajnog dužnika po osnovi cijene u visini utvrđene vrijednosti nekretnina, a koja utvrđena vrijednost iznosi sveukupno </w:t>
      </w:r>
      <w:r>
        <w:rPr>
          <w:rFonts w:cs="Times New Roman" w:hAnsi="Times New Roman" w:ascii="Times New Roman"/>
          <w:sz w:val="24"/>
          <w:szCs w:val="24"/>
        </w:rPr>
        <w:t>187.000,00 kuna.</w:t>
      </w:r>
    </w:p>
    <w:p w:rsidRDefault="00BC1A68" w:rsidP="007054D9" w:rsidR="00BC1A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051B2" w:rsidP="007054D9" w:rsidR="003051B2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Financijska agencija, koja je po zahtjevu ovog suda provodila elektroničku javnu dražbu za predmetne nekretnin</w:t>
      </w:r>
      <w:r w:rsidR="00E80F3B">
        <w:rPr>
          <w:rFonts w:cs="Times New Roman" w:hAnsi="Times New Roman" w:ascii="Times New Roman"/>
          <w:sz w:val="24"/>
          <w:szCs w:val="24"/>
        </w:rPr>
        <w:t>e dostavila je ovom sudu dana 2</w:t>
      </w:r>
      <w:r w:rsidRPr="007054D9">
        <w:rPr>
          <w:rFonts w:cs="Times New Roman" w:hAnsi="Times New Roman" w:ascii="Times New Roman"/>
          <w:sz w:val="24"/>
          <w:szCs w:val="24"/>
        </w:rPr>
        <w:t xml:space="preserve">. </w:t>
      </w:r>
      <w:r w:rsidR="00E80F3B">
        <w:rPr>
          <w:rFonts w:cs="Times New Roman" w:hAnsi="Times New Roman" w:ascii="Times New Roman"/>
          <w:sz w:val="24"/>
          <w:szCs w:val="24"/>
        </w:rPr>
        <w:t>svibnja 2018</w:t>
      </w:r>
      <w:r w:rsidRPr="007054D9">
        <w:rPr>
          <w:rFonts w:cs="Times New Roman" w:hAnsi="Times New Roman" w:ascii="Times New Roman"/>
          <w:sz w:val="24"/>
          <w:szCs w:val="24"/>
        </w:rPr>
        <w:t>. godine Izvještaje o provedenim elektroničkim javnim dražbama iz kojih proizlazi da je</w:t>
      </w:r>
      <w:r w:rsidR="00904613" w:rsidRPr="007054D9">
        <w:rPr>
          <w:rFonts w:cs="Times New Roman" w:hAnsi="Times New Roman" w:ascii="Times New Roman"/>
          <w:sz w:val="24"/>
          <w:szCs w:val="24"/>
        </w:rPr>
        <w:t xml:space="preserve"> za </w:t>
      </w:r>
      <w:r w:rsidRPr="007054D9">
        <w:rPr>
          <w:rFonts w:cs="Times New Roman" w:hAnsi="Times New Roman" w:ascii="Times New Roman"/>
          <w:sz w:val="24"/>
          <w:szCs w:val="24"/>
        </w:rPr>
        <w:t xml:space="preserve"> nekretninu pod točkom 1. </w:t>
      </w:r>
      <w:r w:rsidR="00904613" w:rsidRPr="007054D9">
        <w:rPr>
          <w:rFonts w:cs="Times New Roman" w:hAnsi="Times New Roman" w:ascii="Times New Roman"/>
          <w:sz w:val="24"/>
          <w:szCs w:val="24"/>
        </w:rPr>
        <w:t xml:space="preserve">najpovoljniju ponudu istaknuo </w:t>
      </w:r>
      <w:r w:rsidR="00E80F3B">
        <w:rPr>
          <w:rFonts w:cs="Times New Roman" w:hAnsi="Times New Roman" w:ascii="Times New Roman"/>
          <w:sz w:val="24"/>
          <w:szCs w:val="24"/>
        </w:rPr>
        <w:t xml:space="preserve">Obrt odvjetnica Marina Loboja, Ulica Kneza Borne 14., </w:t>
      </w:r>
      <w:r w:rsidR="00075F2A">
        <w:rPr>
          <w:rFonts w:cs="Times New Roman" w:hAnsi="Times New Roman" w:ascii="Times New Roman"/>
          <w:sz w:val="24"/>
          <w:szCs w:val="24"/>
        </w:rPr>
        <w:t>Zagreb</w:t>
      </w:r>
      <w:r w:rsidR="00904613" w:rsidRPr="007054D9">
        <w:rPr>
          <w:rFonts w:cs="Times New Roman" w:hAnsi="Times New Roman" w:ascii="Times New Roman"/>
          <w:sz w:val="24"/>
          <w:szCs w:val="24"/>
        </w:rPr>
        <w:t xml:space="preserve"> OIB: </w:t>
      </w:r>
      <w:r w:rsidR="00075F2A">
        <w:rPr>
          <w:rFonts w:cs="Times New Roman" w:hAnsi="Times New Roman" w:ascii="Times New Roman"/>
          <w:sz w:val="24"/>
          <w:szCs w:val="24"/>
        </w:rPr>
        <w:t xml:space="preserve">96191837444 u iznosu od 50.001,00 kuna. </w:t>
      </w:r>
    </w:p>
    <w:p w:rsidRDefault="00113847" w:rsidP="007054D9" w:rsidR="00BC1A6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            </w:t>
      </w:r>
    </w:p>
    <w:p w:rsidRDefault="00BC1A68" w:rsidP="007054D9" w:rsidR="00205658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</w:t>
      </w:r>
      <w:r w:rsidR="00113847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205658" w:rsidRPr="007054D9">
        <w:rPr>
          <w:rFonts w:cs="Times New Roman" w:hAnsi="Times New Roman" w:ascii="Times New Roman"/>
          <w:sz w:val="24"/>
          <w:szCs w:val="24"/>
        </w:rPr>
        <w:t xml:space="preserve">Ponuditelj </w:t>
      </w:r>
      <w:r w:rsidR="00075F2A">
        <w:rPr>
          <w:rFonts w:cs="Times New Roman" w:hAnsi="Times New Roman" w:ascii="Times New Roman"/>
          <w:sz w:val="24"/>
          <w:szCs w:val="24"/>
        </w:rPr>
        <w:t>HRVATSKE BANKE ZA OBNOVU I RAZVITAK,</w:t>
      </w:r>
      <w:r w:rsidR="00075F2A"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 w:rsidR="00075F2A">
        <w:rPr>
          <w:rFonts w:cs="Times New Roman" w:hAnsi="Times New Roman" w:ascii="Times New Roman"/>
          <w:sz w:val="24"/>
          <w:szCs w:val="24"/>
        </w:rPr>
        <w:t xml:space="preserve">Strossmayerov trg 9., OIB: 26702280390 </w:t>
      </w:r>
      <w:r w:rsidR="00205658" w:rsidRPr="007054D9">
        <w:rPr>
          <w:rFonts w:cs="Times New Roman" w:hAnsi="Times New Roman" w:ascii="Times New Roman"/>
          <w:sz w:val="24"/>
          <w:szCs w:val="24"/>
        </w:rPr>
        <w:t>kao razlučni vjerovnik istak</w:t>
      </w:r>
      <w:r w:rsidR="00075F2A">
        <w:rPr>
          <w:rFonts w:cs="Times New Roman" w:hAnsi="Times New Roman" w:ascii="Times New Roman"/>
          <w:sz w:val="24"/>
          <w:szCs w:val="24"/>
        </w:rPr>
        <w:t>nuo je ponudu i to za nekretninu pod točkom 1. u iznosu od 187.000,00 kuna.</w:t>
      </w:r>
    </w:p>
    <w:p w:rsidRDefault="00205658" w:rsidP="007054D9" w:rsidR="00205658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348A2" w:rsidP="007054D9" w:rsidR="0013488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Iz naprijed navedenog proizlazi da je n</w:t>
      </w:r>
      <w:r w:rsidR="00134883" w:rsidRPr="007054D9">
        <w:rPr>
          <w:rFonts w:cs="Times New Roman" w:hAnsi="Times New Roman" w:ascii="Times New Roman"/>
          <w:sz w:val="24"/>
          <w:szCs w:val="24"/>
        </w:rPr>
        <w:t>ajpovoljniju ponudu za nekretnine pod t. 1</w:t>
      </w:r>
      <w:r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 izre</w:t>
      </w:r>
      <w:r w:rsidR="0033709C" w:rsidRPr="007054D9">
        <w:rPr>
          <w:rFonts w:cs="Times New Roman" w:hAnsi="Times New Roman" w:ascii="Times New Roman"/>
          <w:sz w:val="24"/>
          <w:szCs w:val="24"/>
        </w:rPr>
        <w:t xml:space="preserve">ke ovoga rješenja </w:t>
      </w:r>
      <w:r w:rsidRPr="007054D9">
        <w:rPr>
          <w:rFonts w:cs="Times New Roman" w:hAnsi="Times New Roman" w:ascii="Times New Roman"/>
          <w:sz w:val="24"/>
          <w:szCs w:val="24"/>
        </w:rPr>
        <w:t>istaknula</w:t>
      </w:r>
      <w:r w:rsidR="0033709C" w:rsidRPr="007054D9">
        <w:rPr>
          <w:rFonts w:cs="Times New Roman" w:hAnsi="Times New Roman" w:ascii="Times New Roman"/>
          <w:sz w:val="24"/>
          <w:szCs w:val="24"/>
        </w:rPr>
        <w:t xml:space="preserve"> je</w:t>
      </w:r>
      <w:r w:rsidR="002646ED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075F2A">
        <w:rPr>
          <w:rFonts w:cs="Times New Roman" w:hAnsi="Times New Roman" w:ascii="Times New Roman"/>
          <w:sz w:val="24"/>
          <w:szCs w:val="24"/>
        </w:rPr>
        <w:t>HRVATSKE BANKE ZA OBNOVU I RAZVITAK,</w:t>
      </w:r>
      <w:r w:rsidR="00075F2A"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 w:rsidR="00075F2A">
        <w:rPr>
          <w:rFonts w:cs="Times New Roman" w:hAnsi="Times New Roman" w:ascii="Times New Roman"/>
          <w:sz w:val="24"/>
          <w:szCs w:val="24"/>
        </w:rPr>
        <w:t xml:space="preserve">Strossmayerov trg 9., OIB: 26702280390 </w:t>
      </w:r>
      <w:r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>sud je prihvatio ovu ponudu, te nekretnine dosudio kao u t. 1</w:t>
      </w:r>
      <w:r w:rsidR="00CC0B3F">
        <w:rPr>
          <w:rFonts w:cs="Times New Roman" w:hAnsi="Times New Roman" w:ascii="Times New Roman"/>
          <w:sz w:val="24"/>
          <w:szCs w:val="24"/>
        </w:rPr>
        <w:t xml:space="preserve"> </w:t>
      </w:r>
      <w:r w:rsidR="00FA71B2">
        <w:rPr>
          <w:rFonts w:cs="Times New Roman" w:hAnsi="Times New Roman" w:ascii="Times New Roman"/>
          <w:sz w:val="24"/>
          <w:szCs w:val="24"/>
        </w:rPr>
        <w:t>izreke ovog rješenja.</w:t>
      </w:r>
    </w:p>
    <w:p w:rsidRDefault="00075F2A" w:rsidP="007054D9" w:rsidR="00075F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75F2A" w:rsidP="007054D9" w:rsidR="00075F2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Dana 03. srpnja 2018. godine kupac Marina Loboja dostavila je podnesak u kojem u bitnom ističe da izjava HRVATSKE BANKE ZA OBNOVU I RAZVITAK,</w:t>
      </w:r>
      <w:r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>
        <w:rPr>
          <w:rFonts w:cs="Times New Roman" w:hAnsi="Times New Roman" w:ascii="Times New Roman"/>
          <w:sz w:val="24"/>
          <w:szCs w:val="24"/>
        </w:rPr>
        <w:t>Strossmayerov trg 9., OIB: 26702280390 nije dana pravovremeno, te da HRVATSKE BANKE ZA OBNOVU I RAZVITAK,</w:t>
      </w:r>
      <w:r w:rsidRPr="007054D9">
        <w:rPr>
          <w:rFonts w:cs="Times New Roman" w:hAnsi="Times New Roman" w:ascii="Times New Roman"/>
          <w:sz w:val="24"/>
          <w:szCs w:val="24"/>
        </w:rPr>
        <w:t xml:space="preserve"> Zagreb, </w:t>
      </w:r>
      <w:r>
        <w:rPr>
          <w:rFonts w:cs="Times New Roman" w:hAnsi="Times New Roman" w:ascii="Times New Roman"/>
          <w:sz w:val="24"/>
          <w:szCs w:val="24"/>
        </w:rPr>
        <w:t>Strossmayerov trg 9., OIB: 26702280390</w:t>
      </w:r>
      <w:r w:rsidR="005E7BF0">
        <w:rPr>
          <w:rFonts w:cs="Times New Roman" w:hAnsi="Times New Roman" w:ascii="Times New Roman"/>
          <w:sz w:val="24"/>
          <w:szCs w:val="24"/>
        </w:rPr>
        <w:t xml:space="preserve"> ne može kupiti predmetnu nekretninu jer nema registirane djelatnosti kupnje i prodaje nekretnina, a ne radi se o komercijalnoj banci.</w:t>
      </w:r>
    </w:p>
    <w:p w:rsidRDefault="008B67B0" w:rsidP="007054D9" w:rsidR="008B67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A243D" w:rsidP="008B67B0" w:rsidR="008B67B0">
      <w:pPr>
        <w:pStyle w:val="Bezproreda"/>
        <w:jc w:val="both"/>
      </w:pPr>
      <w:r>
        <w:t xml:space="preserve">          </w:t>
      </w:r>
      <w:r w:rsidR="008B67B0">
        <w:t xml:space="preserve">Nadalje, prema odredbi članka 247. stavak 7. Stečajnog zakona prvi razlučni vjerovnik u prednosnom redu može izjaviti da kupuje nekretninu i da stavlja u prijeboj svoju tražbinu s protutražbinom stečajnoga dužnika po osnovi cijene u visini utvrđene vrijednosti nekretnine. Kako je </w:t>
      </w:r>
      <w:r w:rsidR="00DE160F">
        <w:rPr>
          <w:rFonts w:cs="Times New Roman"/>
        </w:rPr>
        <w:t>HRVATSKE BANKE ZA OBNOVU I RAZVITAK,</w:t>
      </w:r>
      <w:r w:rsidR="00DE160F" w:rsidRPr="007054D9">
        <w:rPr>
          <w:rFonts w:cs="Times New Roman"/>
        </w:rPr>
        <w:t xml:space="preserve"> Zagreb, </w:t>
      </w:r>
      <w:r w:rsidR="00DE160F">
        <w:rPr>
          <w:rFonts w:cs="Times New Roman"/>
        </w:rPr>
        <w:t>Strossmayerov trg 9., OIB: 26702280390</w:t>
      </w:r>
      <w:r w:rsidR="008B67B0">
        <w:t xml:space="preserve"> prvi razlučni vjerovnik u prednosnom redu</w:t>
      </w:r>
      <w:r w:rsidR="00DE160F">
        <w:t>,</w:t>
      </w:r>
      <w:r w:rsidR="008B67B0">
        <w:t xml:space="preserve"> imao je pravo dati takvu izjavu</w:t>
      </w:r>
      <w:r w:rsidR="00DE160F">
        <w:t>.</w:t>
      </w:r>
      <w:r w:rsidR="008B67B0">
        <w:t xml:space="preserve"> </w:t>
      </w:r>
    </w:p>
    <w:p w:rsidRDefault="008B67B0" w:rsidP="008B67B0" w:rsidR="008B67B0">
      <w:pPr>
        <w:pStyle w:val="Bezproreda"/>
        <w:jc w:val="both"/>
      </w:pPr>
    </w:p>
    <w:p w:rsidRDefault="008B67B0" w:rsidP="00B952AB" w:rsidR="008B67B0">
      <w:pPr>
        <w:pStyle w:val="Bezproreda"/>
        <w:jc w:val="both"/>
      </w:pPr>
      <w:r>
        <w:tab/>
        <w:t>Navedenom zakonskom odredbom nije određen rok u kojem prvi razlučni vjerovnik u prednosnom redu može dati takvu izjavu, pa se ne može govoriti o prekluziji prava u formalnom smislu</w:t>
      </w:r>
      <w:r w:rsidR="00DE160F">
        <w:t>.</w:t>
      </w:r>
      <w:r>
        <w:t xml:space="preserve"> </w:t>
      </w:r>
    </w:p>
    <w:p w:rsidRDefault="008B67B0" w:rsidP="008B67B0" w:rsidR="008B67B0">
      <w:pPr>
        <w:pStyle w:val="Bezproreda"/>
        <w:jc w:val="both"/>
      </w:pPr>
    </w:p>
    <w:p w:rsidRDefault="008B67B0" w:rsidP="008B67B0" w:rsidR="008B67B0">
      <w:pPr>
        <w:pStyle w:val="Bezproreda"/>
        <w:jc w:val="both"/>
      </w:pPr>
      <w:r>
        <w:tab/>
        <w:t xml:space="preserve">Dakle, iako u formalnom smislu ne postoji prekluzija prava prvog razlučnog vjerovnika ona ipak postoji u materijalnom smislu, jer svoju izjavu vjerovnik mora dati u vrijeme kada ona još može imati pravni učinak. U ovom konkretnom slučaju vjerovnik je izjavu iz članka 247. stavak 7. Stečajnog zakona dao za vrijeme trajanja elektroničke dražbe, </w:t>
      </w:r>
      <w:r>
        <w:lastRenderedPageBreak/>
        <w:t>pa je sud prije odlučivanja o dosudi nekretnine nakon završetka dražbe, morao o njoj voditi računa i uzeti je u obzir prilikom donošenja rješenja o dosudi.</w:t>
      </w:r>
      <w:r w:rsidR="004470A2">
        <w:t xml:space="preserve"> Ovo stajalište zauze</w:t>
      </w:r>
      <w:r w:rsidR="003D7F87">
        <w:t>o</w:t>
      </w:r>
      <w:r w:rsidR="004470A2">
        <w:t xml:space="preserve"> je i Visoki trgovački sud u svojim pravnim shvaćanjima.</w:t>
      </w:r>
    </w:p>
    <w:p w:rsidRDefault="008B67B0" w:rsidP="008B67B0" w:rsidR="008B67B0">
      <w:pPr>
        <w:pStyle w:val="Bezproreda"/>
        <w:jc w:val="both"/>
      </w:pPr>
    </w:p>
    <w:p w:rsidRDefault="008B67B0" w:rsidP="008B67B0" w:rsidR="008B67B0">
      <w:pPr>
        <w:pStyle w:val="Bezproreda"/>
        <w:jc w:val="both"/>
      </w:pPr>
      <w:r>
        <w:tab/>
        <w:t xml:space="preserve">Prema tome, suprotno navodima </w:t>
      </w:r>
      <w:r w:rsidR="00B952AB">
        <w:t xml:space="preserve">Marine Loboja </w:t>
      </w:r>
      <w:r>
        <w:t xml:space="preserve">sud </w:t>
      </w:r>
      <w:r w:rsidR="00B952AB">
        <w:t xml:space="preserve">je </w:t>
      </w:r>
      <w:r>
        <w:t xml:space="preserve">utvrdio da je nakon izjave prvog razlučnog vjerovnika u prednosnom redu da kupuje nekretninu, koju je dao prije završetka elektroničke javne dražbe, to bila najpovoljnija ponuda i donio rješenje o dosudi u kojem je odlučio i o zahtjevu tog kupca za oslobađanje od polaganja kupovnine, osim u visini troškova unovčenja (članak 254. Stečajnog zakona). </w:t>
      </w:r>
    </w:p>
    <w:p w:rsidRDefault="0053651E" w:rsidP="008B67B0" w:rsidR="0053651E">
      <w:pPr>
        <w:pStyle w:val="Bezproreda"/>
        <w:jc w:val="both"/>
      </w:pPr>
    </w:p>
    <w:p w:rsidRDefault="0053651E" w:rsidP="008B67B0" w:rsidR="0053651E">
      <w:pPr>
        <w:pStyle w:val="Bezproreda"/>
        <w:jc w:val="both"/>
      </w:pPr>
      <w:r>
        <w:t xml:space="preserve">           Neosnovan je prigovor da ponuditelj </w:t>
      </w:r>
      <w:r w:rsidRPr="0053651E">
        <w:t>HRVATSKE BANKE ZA OBNOVU I RAZVITAK, Zagreb, Strossmayerov trg 9., OIB: 26702280390</w:t>
      </w:r>
      <w:r>
        <w:t>, ne može kupit nekretninu jer nije za to registriran. Ponuditelj je pravna osoba koja može biti nositelj prava i obveza, pa tako može biti i  nositelj prava vlasništva.</w:t>
      </w:r>
    </w:p>
    <w:p w:rsidRDefault="008B67B0" w:rsidP="007054D9" w:rsidR="008B67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D75B0" w:rsidP="007054D9" w:rsidR="00AD75B0" w:rsidRPr="007054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         </w:t>
      </w:r>
      <w:r w:rsidR="00113847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F348A2" w:rsidRPr="007054D9">
        <w:rPr>
          <w:rFonts w:cs="Times New Roman" w:hAnsi="Times New Roman" w:ascii="Times New Roman"/>
          <w:sz w:val="24"/>
          <w:szCs w:val="24"/>
        </w:rPr>
        <w:t xml:space="preserve">Stečajni upravitelj je dostavio dana </w:t>
      </w:r>
      <w:r w:rsidR="00075F2A">
        <w:rPr>
          <w:rFonts w:cs="Times New Roman" w:hAnsi="Times New Roman" w:ascii="Times New Roman"/>
          <w:sz w:val="24"/>
          <w:szCs w:val="24"/>
        </w:rPr>
        <w:t>20</w:t>
      </w:r>
      <w:r w:rsidR="00F348A2" w:rsidRPr="007054D9">
        <w:rPr>
          <w:rFonts w:cs="Times New Roman" w:hAnsi="Times New Roman" w:ascii="Times New Roman"/>
          <w:sz w:val="24"/>
          <w:szCs w:val="24"/>
        </w:rPr>
        <w:t xml:space="preserve">. </w:t>
      </w:r>
      <w:r w:rsidR="00075F2A">
        <w:rPr>
          <w:rFonts w:cs="Times New Roman" w:hAnsi="Times New Roman" w:ascii="Times New Roman"/>
          <w:sz w:val="24"/>
          <w:szCs w:val="24"/>
        </w:rPr>
        <w:t>kolovoza 2018</w:t>
      </w:r>
      <w:r w:rsidR="00F348A2" w:rsidRPr="007054D9">
        <w:rPr>
          <w:rFonts w:cs="Times New Roman" w:hAnsi="Times New Roman" w:ascii="Times New Roman"/>
          <w:sz w:val="24"/>
          <w:szCs w:val="24"/>
        </w:rPr>
        <w:t xml:space="preserve">. godine podnesak u kojem je obračunao troškove unovčenja predmeta na kojem postoji razlučno pravo </w:t>
      </w:r>
      <w:r w:rsidRPr="007054D9">
        <w:rPr>
          <w:rFonts w:cs="Times New Roman" w:hAnsi="Times New Roman" w:ascii="Times New Roman"/>
          <w:sz w:val="24"/>
          <w:szCs w:val="24"/>
        </w:rPr>
        <w:t>koji obuhvaćaju stvarno nastale troškove i ostale obveze stečajne mase, a sve sukladno članku 254</w:t>
      </w:r>
      <w:r w:rsidR="00113847" w:rsidRPr="007054D9">
        <w:rPr>
          <w:rFonts w:cs="Times New Roman" w:hAnsi="Times New Roman" w:ascii="Times New Roman"/>
          <w:sz w:val="24"/>
          <w:szCs w:val="24"/>
        </w:rPr>
        <w:t>.</w:t>
      </w:r>
      <w:r w:rsidRPr="007054D9">
        <w:rPr>
          <w:rFonts w:cs="Times New Roman" w:hAnsi="Times New Roman" w:ascii="Times New Roman"/>
          <w:sz w:val="24"/>
          <w:szCs w:val="24"/>
        </w:rPr>
        <w:t xml:space="preserve"> Stečajnog zakona.</w:t>
      </w:r>
    </w:p>
    <w:p w:rsidRDefault="00113847" w:rsidP="007054D9" w:rsidR="00113847" w:rsidRPr="007054D9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113847" w:rsidP="00B952AB" w:rsidR="00797C26" w:rsidRPr="00797C26">
      <w:pPr>
        <w:spacing w:after="0"/>
        <w:jc w:val="both"/>
        <w:rPr>
          <w:rFonts w:cs="Times New Roman" w:hAnsi="Times New Roman" w:ascii="Times New Roman"/>
        </w:rPr>
      </w:pPr>
      <w:r w:rsidRPr="007054D9">
        <w:rPr>
          <w:rFonts w:cs="Times New Roman" w:hAnsi="Times New Roman" w:ascii="Times New Roman"/>
          <w:color w:val="000000"/>
          <w:sz w:val="24"/>
          <w:szCs w:val="24"/>
        </w:rPr>
        <w:t xml:space="preserve">          Sukladno članku 248. SZ-a</w:t>
      </w:r>
      <w:r w:rsidRPr="007054D9">
        <w:rPr>
          <w:rFonts w:cs="Times New Roman" w:hAnsi="Times New Roman" w:ascii="Times New Roman"/>
          <w:sz w:val="24"/>
          <w:szCs w:val="24"/>
        </w:rPr>
        <w:t xml:space="preserve">, a u vezi s člankom 107. st. 3. Ovršnog zakona 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sud je obvezao ponuditelja platiti dio kupovnine  u iznos od </w:t>
      </w:r>
      <w:r w:rsidR="00623FF2" w:rsidRPr="007054D9">
        <w:rPr>
          <w:rFonts w:cs="Times New Roman" w:hAnsi="Times New Roman" w:ascii="Times New Roman"/>
          <w:color w:val="000000"/>
          <w:sz w:val="24"/>
          <w:szCs w:val="24"/>
        </w:rPr>
        <w:t>kn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 za podmirenje troškova  </w:t>
      </w:r>
      <w:r w:rsidR="00A87ACC">
        <w:rPr>
          <w:rFonts w:cs="Times New Roman" w:hAnsi="Times New Roman" w:ascii="Times New Roman"/>
          <w:sz w:val="24"/>
          <w:szCs w:val="24"/>
        </w:rPr>
        <w:t xml:space="preserve">utvrđenja predmeta razlučnog prava i troškova 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unovčenja </w:t>
      </w:r>
      <w:r w:rsidR="00A87ACC">
        <w:rPr>
          <w:rFonts w:cs="Times New Roman" w:hAnsi="Times New Roman" w:ascii="Times New Roman"/>
          <w:sz w:val="24"/>
          <w:szCs w:val="24"/>
        </w:rPr>
        <w:t>predmeta.</w:t>
      </w:r>
      <w:r w:rsidR="00A87ACC" w:rsidRPr="00A87ACC">
        <w:t xml:space="preserve"> </w:t>
      </w:r>
      <w:r w:rsidR="00A87ACC" w:rsidRPr="00A87ACC">
        <w:rPr>
          <w:rFonts w:cs="Times New Roman" w:hAnsi="Times New Roman" w:ascii="Times New Roman"/>
          <w:sz w:val="24"/>
          <w:szCs w:val="24"/>
        </w:rPr>
        <w:t>Troškovi utvrđivanja predmeta razlučnog prava utvrđeni u paušalnom iznosu od 5% od utrška iznose 9.350,00 kn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 Prema navodima steč</w:t>
      </w:r>
      <w:r w:rsidR="00491E74">
        <w:rPr>
          <w:rFonts w:cs="Times New Roman" w:hAnsi="Times New Roman" w:ascii="Times New Roman"/>
          <w:sz w:val="24"/>
          <w:szCs w:val="24"/>
        </w:rPr>
        <w:t>a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jnog upravitelja troškovi </w:t>
      </w:r>
      <w:r w:rsidR="00A87ACC">
        <w:rPr>
          <w:rFonts w:cs="Times New Roman" w:hAnsi="Times New Roman" w:ascii="Times New Roman"/>
          <w:sz w:val="24"/>
          <w:szCs w:val="24"/>
        </w:rPr>
        <w:t xml:space="preserve">unovčenja predmeta 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se sastoje od: </w:t>
      </w:r>
      <w:r w:rsidR="00797C26">
        <w:rPr>
          <w:rFonts w:cs="Times New Roman" w:hAnsi="Times New Roman" w:ascii="Times New Roman"/>
          <w:sz w:val="24"/>
          <w:szCs w:val="24"/>
        </w:rPr>
        <w:t>procjene</w:t>
      </w:r>
      <w:r w:rsidR="00797C26" w:rsidRPr="00797C26">
        <w:rPr>
          <w:rFonts w:cs="Times New Roman" w:hAnsi="Times New Roman" w:ascii="Times New Roman"/>
          <w:sz w:val="24"/>
          <w:szCs w:val="24"/>
        </w:rPr>
        <w:t xml:space="preserve"> nekretnine 2.000,00 kn</w:t>
      </w:r>
      <w:r w:rsidR="00FA0393">
        <w:rPr>
          <w:rFonts w:cs="Times New Roman" w:hAnsi="Times New Roman" w:ascii="Times New Roman"/>
          <w:sz w:val="24"/>
          <w:szCs w:val="24"/>
        </w:rPr>
        <w:t>, F</w:t>
      </w:r>
      <w:r w:rsidR="00797C26" w:rsidRPr="00797C26">
        <w:rPr>
          <w:rFonts w:cs="Times New Roman" w:hAnsi="Times New Roman" w:ascii="Times New Roman"/>
          <w:sz w:val="24"/>
          <w:szCs w:val="24"/>
        </w:rPr>
        <w:t>INA objava pr</w:t>
      </w:r>
      <w:r w:rsidR="00FA0393">
        <w:rPr>
          <w:rFonts w:cs="Times New Roman" w:hAnsi="Times New Roman" w:ascii="Times New Roman"/>
          <w:sz w:val="24"/>
          <w:szCs w:val="24"/>
        </w:rPr>
        <w:t xml:space="preserve">odaje </w:t>
      </w:r>
      <w:r w:rsidR="00797C26" w:rsidRPr="00797C26">
        <w:rPr>
          <w:rFonts w:cs="Times New Roman" w:hAnsi="Times New Roman" w:ascii="Times New Roman"/>
          <w:sz w:val="24"/>
          <w:szCs w:val="24"/>
        </w:rPr>
        <w:t>2.800,00 kn</w:t>
      </w:r>
      <w:r w:rsidR="00FA0393">
        <w:rPr>
          <w:rFonts w:cs="Times New Roman" w:hAnsi="Times New Roman" w:ascii="Times New Roman"/>
          <w:sz w:val="24"/>
          <w:szCs w:val="24"/>
        </w:rPr>
        <w:t>, b</w:t>
      </w:r>
      <w:r w:rsidR="00797C26" w:rsidRPr="00797C26">
        <w:rPr>
          <w:rFonts w:cs="Times New Roman" w:hAnsi="Times New Roman" w:ascii="Times New Roman"/>
          <w:sz w:val="24"/>
          <w:szCs w:val="24"/>
        </w:rPr>
        <w:t>iljezi 20,00 kn</w:t>
      </w:r>
      <w:r w:rsidR="00FA0393">
        <w:rPr>
          <w:rFonts w:cs="Times New Roman" w:hAnsi="Times New Roman" w:ascii="Times New Roman"/>
          <w:sz w:val="24"/>
          <w:szCs w:val="24"/>
        </w:rPr>
        <w:t>,</w:t>
      </w:r>
      <w:r w:rsidR="00B952AB">
        <w:rPr>
          <w:rFonts w:cs="Times New Roman" w:hAnsi="Times New Roman" w:ascii="Times New Roman"/>
          <w:sz w:val="24"/>
          <w:szCs w:val="24"/>
        </w:rPr>
        <w:t xml:space="preserve"> t</w:t>
      </w:r>
      <w:r w:rsidR="00797C26" w:rsidRPr="00797C26">
        <w:rPr>
          <w:rFonts w:cs="Times New Roman" w:hAnsi="Times New Roman" w:ascii="Times New Roman"/>
          <w:sz w:val="24"/>
          <w:szCs w:val="24"/>
        </w:rPr>
        <w:t>roškovi telefona 450,00 kn</w:t>
      </w:r>
      <w:r w:rsidR="00B952AB">
        <w:rPr>
          <w:rFonts w:cs="Times New Roman" w:hAnsi="Times New Roman" w:ascii="Times New Roman"/>
          <w:sz w:val="24"/>
          <w:szCs w:val="24"/>
        </w:rPr>
        <w:t>, na</w:t>
      </w:r>
      <w:r w:rsidR="00797C26" w:rsidRPr="00797C26">
        <w:rPr>
          <w:rFonts w:cs="Times New Roman" w:hAnsi="Times New Roman" w:ascii="Times New Roman"/>
        </w:rPr>
        <w:t>grada stečajnom upravitelju 26.440,00 kn</w:t>
      </w:r>
      <w:r w:rsidR="00B952AB">
        <w:rPr>
          <w:rFonts w:cs="Times New Roman" w:hAnsi="Times New Roman" w:ascii="Times New Roman"/>
        </w:rPr>
        <w:t xml:space="preserve"> (predmetna nekretnina je jedina imovina stečajnog dužnika</w:t>
      </w:r>
      <w:r w:rsidR="00FA71B2">
        <w:rPr>
          <w:rFonts w:cs="Times New Roman" w:hAnsi="Times New Roman" w:ascii="Times New Roman"/>
        </w:rPr>
        <w:t xml:space="preserve"> – 16% do 100.000 kn -16.000 kn i 12% na 87.000 kn – 10.440 kn</w:t>
      </w:r>
      <w:r w:rsidR="00B952AB">
        <w:rPr>
          <w:rFonts w:cs="Times New Roman" w:hAnsi="Times New Roman" w:ascii="Times New Roman"/>
        </w:rPr>
        <w:t>)</w:t>
      </w:r>
      <w:r w:rsidR="00FA71B2">
        <w:rPr>
          <w:rFonts w:cs="Times New Roman" w:hAnsi="Times New Roman" w:ascii="Times New Roman"/>
        </w:rPr>
        <w:t>, d</w:t>
      </w:r>
      <w:r w:rsidR="00797C26" w:rsidRPr="00797C26">
        <w:rPr>
          <w:rFonts w:cs="Times New Roman" w:hAnsi="Times New Roman" w:ascii="Times New Roman"/>
        </w:rPr>
        <w:t>oprinos za zdravstveno osiguranje nagrade stečjanog upravitelja</w:t>
      </w:r>
      <w:r w:rsidR="00B952AB">
        <w:rPr>
          <w:rFonts w:cs="Times New Roman" w:hAnsi="Times New Roman" w:ascii="Times New Roman"/>
        </w:rPr>
        <w:t xml:space="preserve"> </w:t>
      </w:r>
      <w:r w:rsidR="00797C26" w:rsidRPr="00797C26">
        <w:rPr>
          <w:rFonts w:cs="Times New Roman" w:hAnsi="Times New Roman" w:ascii="Times New Roman"/>
        </w:rPr>
        <w:t>1.983,00 kn</w:t>
      </w:r>
      <w:r w:rsidR="00B952AB">
        <w:rPr>
          <w:rFonts w:cs="Times New Roman" w:hAnsi="Times New Roman" w:ascii="Times New Roman"/>
        </w:rPr>
        <w:t>,- p</w:t>
      </w:r>
      <w:r w:rsidR="00797C26" w:rsidRPr="00797C26">
        <w:rPr>
          <w:rFonts w:cs="Times New Roman" w:hAnsi="Times New Roman" w:ascii="Times New Roman"/>
        </w:rPr>
        <w:t>utni troškovi 3.767,95 kn</w:t>
      </w:r>
      <w:r w:rsidR="00FA71B2">
        <w:rPr>
          <w:rFonts w:cs="Times New Roman" w:hAnsi="Times New Roman" w:ascii="Times New Roman"/>
        </w:rPr>
        <w:t xml:space="preserve"> iznose </w:t>
      </w:r>
      <w:r w:rsidR="00797C26" w:rsidRPr="00797C26">
        <w:rPr>
          <w:rFonts w:cs="Times New Roman" w:hAnsi="Times New Roman" w:ascii="Times New Roman"/>
        </w:rPr>
        <w:t xml:space="preserve"> </w:t>
      </w:r>
    </w:p>
    <w:p w:rsidRDefault="00797C26" w:rsidP="00797C26" w:rsidR="00797C26" w:rsidRPr="00FA71B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FA71B2">
        <w:rPr>
          <w:rFonts w:cs="Times New Roman" w:hAnsi="Times New Roman" w:ascii="Times New Roman"/>
          <w:bCs/>
          <w:sz w:val="24"/>
          <w:szCs w:val="24"/>
        </w:rPr>
        <w:t>37.460,95 kn</w:t>
      </w:r>
      <w:r w:rsidR="00FA71B2"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797C26" w:rsidP="007054D9" w:rsidR="00797C26" w:rsidRPr="00797C2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134883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Temeljem navedenoga ukupni troškovi koji terete predmetnu nekretninu temeljem čl. </w:t>
      </w:r>
      <w:r w:rsidR="00623FF2" w:rsidRPr="007054D9">
        <w:rPr>
          <w:rFonts w:cs="Times New Roman" w:hAnsi="Times New Roman" w:ascii="Times New Roman"/>
          <w:sz w:val="24"/>
          <w:szCs w:val="24"/>
        </w:rPr>
        <w:t>254</w:t>
      </w:r>
      <w:r w:rsidRPr="007054D9">
        <w:rPr>
          <w:rFonts w:cs="Times New Roman" w:hAnsi="Times New Roman" w:ascii="Times New Roman"/>
          <w:sz w:val="24"/>
          <w:szCs w:val="24"/>
        </w:rPr>
        <w:t>.</w:t>
      </w:r>
      <w:r w:rsidR="00623FF2" w:rsidRPr="007054D9">
        <w:rPr>
          <w:rFonts w:cs="Times New Roman" w:hAnsi="Times New Roman" w:ascii="Times New Roman"/>
          <w:sz w:val="24"/>
          <w:szCs w:val="24"/>
        </w:rPr>
        <w:t xml:space="preserve"> SZ-a </w:t>
      </w:r>
      <w:r w:rsidRPr="007054D9">
        <w:rPr>
          <w:rFonts w:cs="Times New Roman" w:hAnsi="Times New Roman" w:ascii="Times New Roman"/>
          <w:sz w:val="24"/>
          <w:szCs w:val="24"/>
        </w:rPr>
        <w:t xml:space="preserve"> iznose </w:t>
      </w:r>
      <w:r w:rsidR="00811E74">
        <w:rPr>
          <w:rFonts w:cs="Times New Roman" w:hAnsi="Times New Roman" w:ascii="Times New Roman"/>
          <w:sz w:val="24"/>
          <w:szCs w:val="24"/>
        </w:rPr>
        <w:t>46</w:t>
      </w:r>
      <w:r w:rsidR="00623FF2" w:rsidRPr="007054D9">
        <w:rPr>
          <w:rFonts w:cs="Times New Roman" w:hAnsi="Times New Roman" w:ascii="Times New Roman"/>
          <w:color w:val="000000"/>
          <w:sz w:val="24"/>
          <w:szCs w:val="24"/>
        </w:rPr>
        <w:t>.</w:t>
      </w:r>
      <w:r w:rsidR="00811E74">
        <w:rPr>
          <w:rFonts w:cs="Times New Roman" w:hAnsi="Times New Roman" w:ascii="Times New Roman"/>
          <w:color w:val="000000"/>
          <w:sz w:val="24"/>
          <w:szCs w:val="24"/>
        </w:rPr>
        <w:t>810,95</w:t>
      </w:r>
      <w:r w:rsidR="00623FF2" w:rsidRPr="007054D9">
        <w:rPr>
          <w:rFonts w:cs="Times New Roman" w:hAnsi="Times New Roman" w:ascii="Times New Roman"/>
          <w:color w:val="000000"/>
          <w:sz w:val="24"/>
          <w:szCs w:val="24"/>
        </w:rPr>
        <w:t xml:space="preserve"> kn</w:t>
      </w:r>
    </w:p>
    <w:p w:rsidRDefault="00BC1A68" w:rsidP="007054D9" w:rsidR="00BC1A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61878" w:rsidP="007054D9" w:rsidR="00A61878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Potrebno je napomenuti da će troškovi postupka po čl. </w:t>
      </w:r>
      <w:r w:rsidR="00623FF2" w:rsidRPr="007054D9">
        <w:rPr>
          <w:rFonts w:cs="Times New Roman" w:hAnsi="Times New Roman" w:ascii="Times New Roman"/>
          <w:sz w:val="24"/>
          <w:szCs w:val="24"/>
        </w:rPr>
        <w:t>248</w:t>
      </w:r>
      <w:r w:rsidRPr="007054D9">
        <w:rPr>
          <w:rFonts w:cs="Times New Roman" w:hAnsi="Times New Roman" w:ascii="Times New Roman"/>
          <w:sz w:val="24"/>
          <w:szCs w:val="24"/>
        </w:rPr>
        <w:t xml:space="preserve"> SZ-a, biti konačno utvrđeni nakon ročišta za diobu kupovnine odnosno nakon što predmetno rješenje postane pravomoćno, te se izvrši uplata dijela kupovnine na račun ovog suda.</w:t>
      </w:r>
    </w:p>
    <w:p w:rsidRDefault="00BC1A68" w:rsidP="007054D9" w:rsidR="00BC1A6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13488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 xml:space="preserve">Slijedom navedenoga sud je odlučio kao u izreci rješenja sukladno čl. 103., 107. i 108. Ovršnog zakona (NN 112/12), a sve u skladu s čl. </w:t>
      </w:r>
      <w:r w:rsidR="0056674B" w:rsidRPr="007054D9">
        <w:rPr>
          <w:rFonts w:cs="Times New Roman" w:hAnsi="Times New Roman" w:ascii="Times New Roman"/>
          <w:sz w:val="24"/>
          <w:szCs w:val="24"/>
        </w:rPr>
        <w:t>247</w:t>
      </w:r>
      <w:r w:rsidRPr="007054D9">
        <w:rPr>
          <w:rFonts w:cs="Times New Roman" w:hAnsi="Times New Roman" w:ascii="Times New Roman"/>
          <w:sz w:val="24"/>
          <w:szCs w:val="24"/>
        </w:rPr>
        <w:t>. Stečajnog zakona ("Narodne novine" broj 44/96, 29/99, 129/00, 123/03, 197/03, 187/04, 82/06, 116/10, 25/12 i 133/12).</w:t>
      </w:r>
    </w:p>
    <w:p w:rsidRDefault="007054D9" w:rsidP="007054D9" w:rsid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D9" w:rsidP="007054D9" w:rsidR="007054D9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4883" w:rsidP="007054D9" w:rsidR="001348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5BCB" w:rsidP="007054D9" w:rsidR="00ED5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5BCB" w:rsidP="007054D9" w:rsidR="00ED5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5BCB" w:rsidP="007054D9" w:rsidR="00ED5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5BCB" w:rsidP="007054D9" w:rsidR="00ED5BC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D5BCB" w:rsidP="007054D9" w:rsidR="00ED5BCB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CAC" w:rsidP="007054D9" w:rsidR="00A86CAC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lastRenderedPageBreak/>
        <w:t xml:space="preserve">                               U Dubrovniku dana,  </w:t>
      </w:r>
      <w:r w:rsidR="0032029E">
        <w:rPr>
          <w:rFonts w:cs="Times New Roman" w:hAnsi="Times New Roman" w:ascii="Times New Roman"/>
          <w:b/>
          <w:sz w:val="24"/>
          <w:szCs w:val="24"/>
        </w:rPr>
        <w:t xml:space="preserve">08. studenoga </w:t>
      </w:r>
      <w:r w:rsidR="006E6952" w:rsidRPr="007054D9">
        <w:rPr>
          <w:rFonts w:cs="Times New Roman" w:hAnsi="Times New Roman" w:ascii="Times New Roman"/>
          <w:b/>
          <w:sz w:val="24"/>
          <w:szCs w:val="24"/>
        </w:rPr>
        <w:t>201</w:t>
      </w:r>
      <w:r w:rsidR="0032029E">
        <w:rPr>
          <w:rFonts w:cs="Times New Roman" w:hAnsi="Times New Roman" w:ascii="Times New Roman"/>
          <w:b/>
          <w:sz w:val="24"/>
          <w:szCs w:val="24"/>
        </w:rPr>
        <w:t>8</w:t>
      </w:r>
      <w:r w:rsidRPr="007054D9">
        <w:rPr>
          <w:rFonts w:cs="Times New Roman" w:hAnsi="Times New Roman" w:ascii="Times New Roman"/>
          <w:b/>
          <w:sz w:val="24"/>
          <w:szCs w:val="24"/>
        </w:rPr>
        <w:t>. godine.</w:t>
      </w:r>
    </w:p>
    <w:p w:rsidRDefault="007054D9" w:rsidP="007054D9" w:rsidR="007054D9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6CAC" w:rsidP="007054D9" w:rsidR="00A86CAC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CAC" w:rsidP="007054D9" w:rsidR="00A86CAC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CAC" w:rsidP="007054D9" w:rsidR="00A86CAC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Pr="007054D9">
        <w:rPr>
          <w:rFonts w:cs="Times New Roman" w:hAnsi="Times New Roman" w:ascii="Times New Roman"/>
          <w:sz w:val="24"/>
          <w:szCs w:val="24"/>
        </w:rPr>
        <w:tab/>
      </w:r>
      <w:r w:rsidR="007054D9" w:rsidRPr="007054D9">
        <w:rPr>
          <w:rFonts w:cs="Times New Roman" w:hAnsi="Times New Roman" w:ascii="Times New Roman"/>
          <w:b/>
          <w:sz w:val="24"/>
          <w:szCs w:val="24"/>
        </w:rPr>
        <w:t>Stečajni sudac:</w:t>
      </w:r>
    </w:p>
    <w:p w:rsidRDefault="007054D9" w:rsidP="007054D9" w:rsidR="007054D9" w:rsidRPr="007054D9">
      <w:pPr>
        <w:spacing w:lineRule="auto" w:line="240" w:after="0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6CAC" w:rsidP="007054D9" w:rsidR="00A86CAC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</w:r>
      <w:r w:rsidRPr="007054D9">
        <w:rPr>
          <w:rFonts w:cs="Times New Roman" w:hAnsi="Times New Roman" w:ascii="Times New Roman"/>
          <w:b/>
          <w:sz w:val="24"/>
          <w:szCs w:val="24"/>
        </w:rPr>
        <w:tab/>
        <w:t>Diana Butigan Granić</w:t>
      </w:r>
      <w:r w:rsidR="00735515">
        <w:rPr>
          <w:rFonts w:cs="Times New Roman" w:hAnsi="Times New Roman" w:ascii="Times New Roman"/>
          <w:b/>
          <w:sz w:val="24"/>
          <w:szCs w:val="24"/>
        </w:rPr>
        <w:t xml:space="preserve"> </w:t>
      </w:r>
    </w:p>
    <w:p w:rsidRDefault="00A86CAC" w:rsidP="007054D9" w:rsidR="00A86CAC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C7242" w:rsidP="007054D9" w:rsidR="00DC724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54D9" w:rsidP="007054D9" w:rsidR="007054D9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CAC" w:rsidP="007054D9" w:rsidR="00DC7242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POUKA O PRAVNOM LIJEKU:</w:t>
      </w:r>
    </w:p>
    <w:p w:rsidRDefault="00A86CAC" w:rsidP="007054D9" w:rsidR="00A86CAC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Protiv ovog rješenja može nezadovoljna stranka uložiti žalbu Visokom trgovačkom sudu Republike Hrvatske u Zagrebu u roku od 8 dana pismeno u 3 primjerka putem ovog suda.</w:t>
      </w:r>
    </w:p>
    <w:p w:rsidRDefault="00134883" w:rsidP="007054D9" w:rsidR="00134883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A86CAC" w:rsidP="007054D9" w:rsidR="00134883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054D9">
        <w:rPr>
          <w:rFonts w:cs="Times New Roman" w:hAnsi="Times New Roman" w:ascii="Times New Roman"/>
          <w:b/>
          <w:sz w:val="24"/>
          <w:szCs w:val="24"/>
        </w:rPr>
        <w:t>Dn-a:</w:t>
      </w:r>
    </w:p>
    <w:p w:rsidRDefault="007054D9" w:rsidP="007054D9" w:rsidR="007054D9" w:rsidRPr="007054D9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34883" w:rsidP="007054D9" w:rsidR="00134883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1.</w:t>
      </w:r>
      <w:r w:rsidR="00E21F5D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Pr="007054D9">
        <w:rPr>
          <w:rFonts w:cs="Times New Roman" w:hAnsi="Times New Roman" w:ascii="Times New Roman"/>
          <w:sz w:val="24"/>
          <w:szCs w:val="24"/>
        </w:rPr>
        <w:t>Stečajnom upravitelju</w:t>
      </w:r>
      <w:r w:rsidR="0003375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34883" w:rsidP="005831E1" w:rsidR="00491E7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054D9">
        <w:rPr>
          <w:rFonts w:cs="Times New Roman" w:hAnsi="Times New Roman" w:ascii="Times New Roman"/>
          <w:sz w:val="24"/>
          <w:szCs w:val="24"/>
        </w:rPr>
        <w:t>2.</w:t>
      </w:r>
      <w:r w:rsidR="002E4E63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81775A">
        <w:rPr>
          <w:rFonts w:cs="Times New Roman" w:hAnsi="Times New Roman" w:ascii="Times New Roman"/>
          <w:sz w:val="24"/>
          <w:szCs w:val="24"/>
        </w:rPr>
        <w:t>Nikša Obuljen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Tonikom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Abitus putnička agencija i trgovina d.o.o. u likvidaciji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 .Ivan Bestvina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6. Palmastar j.d.o.o. za usluge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7. Josip Surjan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8. Terra Firma d.d.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9. Mateo- Teo Juradin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10. Krunoslav Pokos 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11. Adria Nova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12. Krešimir Loboja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13. Marina Loboja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14. Vedran Bestvina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15. Darko Lasić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16. Mario Obuljen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17.</w:t>
      </w:r>
      <w:r w:rsidR="00F02D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Pando Nekretnine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18.</w:t>
      </w:r>
      <w:r w:rsidR="00F02D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Dragomir Žarak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19. Auto- Dabo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20.</w:t>
      </w:r>
      <w:r w:rsidR="00F02D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Maroje Stjepović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21.</w:t>
      </w:r>
      <w:r w:rsidR="00F02D0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Prima Capitale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22. Zvučni zid d.o.o.</w:t>
      </w:r>
    </w:p>
    <w:p w:rsidRDefault="0081775A" w:rsidP="005831E1" w:rsidR="0081775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23.</w:t>
      </w:r>
      <w:r w:rsidR="00F02D0A">
        <w:rPr>
          <w:rFonts w:cs="Times New Roman" w:hAnsi="Times New Roman" w:ascii="Times New Roman"/>
          <w:sz w:val="24"/>
          <w:szCs w:val="24"/>
        </w:rPr>
        <w:t xml:space="preserve"> Mladen Pavičić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24. Siniša Elčić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25. Kristian Lee Dujmović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26. KorBox d.o.o.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27. Prvi savjet d.o.o.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28. Robert Krasić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29. Robert Jugo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30. Kristina Maleš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31. Željko Maleš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32. Microteh d.o.o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33. Predrag Mihaljević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34. Sportmar d.o.o.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35. Igor Jurišić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35. Ivana Kuzmanović Ivičić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36. Robert Marinić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37. Iva Čengić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38. Top Kraft d.o.o.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39. Ivica Švogor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40. Mario Matić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41. Dominik Pažin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42. Barbara Mašić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43. Marko Duilo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44. Maja Buhin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45. Arben Golja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46. Filip Vlahek</w:t>
      </w:r>
    </w:p>
    <w:p w:rsidRDefault="00F02D0A" w:rsidP="005831E1" w:rsidR="00F02D0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47. Anto Babić</w:t>
      </w:r>
    </w:p>
    <w:p w:rsidRDefault="00726F52" w:rsidP="005831E1" w:rsidR="005831E1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48. Ekologija Černi d.o.o.- svima putem e- oglasne ploče</w:t>
      </w:r>
    </w:p>
    <w:p w:rsidRDefault="00AB549A" w:rsidP="007054D9" w:rsidR="00B742DA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49</w:t>
      </w:r>
      <w:r w:rsidR="00134883" w:rsidRPr="007054D9">
        <w:rPr>
          <w:rFonts w:cs="Times New Roman" w:hAnsi="Times New Roman" w:ascii="Times New Roman"/>
          <w:sz w:val="24"/>
          <w:szCs w:val="24"/>
        </w:rPr>
        <w:t>.</w:t>
      </w:r>
      <w:r w:rsidR="00491E74"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Općinski </w:t>
      </w:r>
      <w:r w:rsidR="00B742DA" w:rsidRPr="007054D9">
        <w:rPr>
          <w:rFonts w:cs="Times New Roman" w:hAnsi="Times New Roman" w:ascii="Times New Roman"/>
          <w:sz w:val="24"/>
          <w:szCs w:val="24"/>
        </w:rPr>
        <w:t>sud u</w:t>
      </w:r>
      <w:r w:rsidR="002E4E63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5831E1">
        <w:rPr>
          <w:rFonts w:cs="Times New Roman" w:hAnsi="Times New Roman" w:ascii="Times New Roman"/>
          <w:sz w:val="24"/>
          <w:szCs w:val="24"/>
        </w:rPr>
        <w:t>Dubrovniku</w:t>
      </w:r>
      <w:r w:rsidR="00B742DA" w:rsidRPr="007054D9">
        <w:rPr>
          <w:rFonts w:cs="Times New Roman" w:hAnsi="Times New Roman" w:ascii="Times New Roman"/>
          <w:sz w:val="24"/>
          <w:szCs w:val="24"/>
        </w:rPr>
        <w:t xml:space="preserve">-z.k. odjelu </w:t>
      </w:r>
      <w:r w:rsidR="005831E1">
        <w:rPr>
          <w:rFonts w:cs="Times New Roman" w:hAnsi="Times New Roman" w:ascii="Times New Roman"/>
          <w:sz w:val="24"/>
          <w:szCs w:val="24"/>
        </w:rPr>
        <w:t>Korčula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EB1DF2" w:rsidRPr="007054D9">
        <w:rPr>
          <w:rFonts w:cs="Times New Roman" w:hAnsi="Times New Roman" w:ascii="Times New Roman"/>
          <w:sz w:val="24"/>
          <w:szCs w:val="24"/>
        </w:rPr>
        <w:t xml:space="preserve">- </w:t>
      </w:r>
      <w:r w:rsidR="00134883" w:rsidRPr="007054D9">
        <w:rPr>
          <w:rFonts w:cs="Times New Roman" w:hAnsi="Times New Roman" w:ascii="Times New Roman"/>
          <w:sz w:val="24"/>
          <w:szCs w:val="24"/>
        </w:rPr>
        <w:t>po pravomoćnosti</w:t>
      </w:r>
    </w:p>
    <w:p w:rsidRDefault="00AB549A" w:rsidP="007054D9" w:rsidR="00134883" w:rsidRPr="007054D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50.</w:t>
      </w:r>
      <w:r w:rsidR="00491E74">
        <w:rPr>
          <w:rFonts w:cs="Times New Roman" w:hAnsi="Times New Roman" w:ascii="Times New Roman"/>
          <w:sz w:val="24"/>
          <w:szCs w:val="24"/>
        </w:rPr>
        <w:t xml:space="preserve"> 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Ministarstvo financija Porezna uprava </w:t>
      </w:r>
      <w:r w:rsidR="006603AC">
        <w:rPr>
          <w:rFonts w:cs="Times New Roman" w:hAnsi="Times New Roman" w:ascii="Times New Roman"/>
          <w:sz w:val="24"/>
          <w:szCs w:val="24"/>
        </w:rPr>
        <w:t xml:space="preserve">Ispostava </w:t>
      </w:r>
      <w:r w:rsidR="005831E1">
        <w:rPr>
          <w:rFonts w:cs="Times New Roman" w:hAnsi="Times New Roman" w:ascii="Times New Roman"/>
          <w:sz w:val="24"/>
          <w:szCs w:val="24"/>
        </w:rPr>
        <w:t>Korčula</w:t>
      </w:r>
      <w:r w:rsidR="00134883" w:rsidRPr="007054D9">
        <w:rPr>
          <w:rFonts w:cs="Times New Roman" w:hAnsi="Times New Roman" w:ascii="Times New Roman"/>
          <w:sz w:val="24"/>
          <w:szCs w:val="24"/>
        </w:rPr>
        <w:t xml:space="preserve"> </w:t>
      </w:r>
      <w:r w:rsidR="00EB1DF2" w:rsidRPr="007054D9">
        <w:rPr>
          <w:rFonts w:cs="Times New Roman" w:hAnsi="Times New Roman" w:ascii="Times New Roman"/>
          <w:sz w:val="24"/>
          <w:szCs w:val="24"/>
        </w:rPr>
        <w:t xml:space="preserve"> - </w:t>
      </w:r>
      <w:r w:rsidR="00134883" w:rsidRPr="007054D9">
        <w:rPr>
          <w:rFonts w:cs="Times New Roman" w:hAnsi="Times New Roman" w:ascii="Times New Roman"/>
          <w:sz w:val="24"/>
          <w:szCs w:val="24"/>
        </w:rPr>
        <w:t>po pravomoćnosti</w:t>
      </w:r>
    </w:p>
    <w:p w:rsidRDefault="00AB549A" w:rsidP="007054D9" w:rsidR="00134883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51</w:t>
      </w:r>
      <w:r w:rsidR="00134883" w:rsidRPr="007054D9">
        <w:rPr>
          <w:rFonts w:cs="Times New Roman" w:hAnsi="Times New Roman" w:ascii="Times New Roman"/>
          <w:sz w:val="24"/>
          <w:szCs w:val="24"/>
        </w:rPr>
        <w:t>.</w:t>
      </w:r>
      <w:r w:rsidR="002E4E63" w:rsidRPr="007054D9">
        <w:rPr>
          <w:rFonts w:cs="Times New Roman" w:hAnsi="Times New Roman" w:ascii="Times New Roman"/>
          <w:sz w:val="24"/>
          <w:szCs w:val="24"/>
        </w:rPr>
        <w:t xml:space="preserve"> e-Oglasna ploča</w:t>
      </w:r>
    </w:p>
    <w:sectPr w:rsidR="00134883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42D8" w:rsidP="00DC7242" w:rsidR="004B42D8">
      <w:pPr>
        <w:spacing w:lineRule="auto" w:line="240" w:after="0"/>
      </w:pPr>
      <w:r>
        <w:separator/>
      </w:r>
    </w:p>
  </w:endnote>
  <w:endnote w:id="0" w:type="continuationSeparator">
    <w:p w:rsidRDefault="004B42D8" w:rsidP="00DC7242" w:rsidR="004B42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42D8" w:rsidP="00DC7242" w:rsidR="004B42D8">
      <w:pPr>
        <w:spacing w:lineRule="auto" w:line="240" w:after="0"/>
      </w:pPr>
      <w:r>
        <w:separator/>
      </w:r>
    </w:p>
  </w:footnote>
  <w:footnote w:id="0" w:type="continuationSeparator">
    <w:p w:rsidRDefault="004B42D8" w:rsidP="00DC7242" w:rsidR="004B42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B3F" w:rsidP="00DC7242" w:rsidR="00DC7242" w:rsidRPr="00DC7242">
    <w:pPr>
      <w:ind w:left="6372"/>
      <w:jc w:val="both"/>
      <w:rPr>
        <w:rFonts w:cs="Times New Roman" w:hAnsi="Times New Roman" w:ascii="Times New Roman"/>
        <w:b/>
        <w:sz w:val="24"/>
        <w:szCs w:val="24"/>
      </w:rPr>
    </w:pPr>
    <w:r>
      <w:rPr>
        <w:rFonts w:cs="Times New Roman" w:hAnsi="Times New Roman" w:ascii="Times New Roman"/>
        <w:b/>
        <w:sz w:val="24"/>
        <w:szCs w:val="24"/>
      </w:rPr>
      <w:t xml:space="preserve">      Posl. br. 7 St-225/2016</w:t>
    </w:r>
  </w:p>
  <w:p w:rsidRDefault="00DC7242" w:rsidR="00DC72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53EC7"/>
    <w:multiLevelType w:val="hybridMultilevel"/>
    <w:tmpl w:val="7B1A3600"/>
    <w:lvl w:tplc="DFD6D24E" w:ilvl="0">
      <w:start w:val="1"/>
      <w:numFmt w:val="decimal"/>
      <w:lvlText w:val="%1."/>
      <w:lvlJc w:val="left"/>
      <w:pPr>
        <w:ind w:hanging="705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190280B"/>
    <w:multiLevelType w:val="hybridMultilevel"/>
    <w:tmpl w:val="59F0B2AC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4974495"/>
    <w:multiLevelType w:val="hybridMultilevel"/>
    <w:tmpl w:val="0D7481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8B371D"/>
    <w:multiLevelType w:val="hybridMultilevel"/>
    <w:tmpl w:val="4E1A898E"/>
    <w:lvl w:tplc="10EA2080" w:ilvl="0">
      <w:start w:val="1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5306D8"/>
    <w:multiLevelType w:val="hybridMultilevel"/>
    <w:tmpl w:val="4782A0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E35FC6"/>
    <w:multiLevelType w:val="hybridMultilevel"/>
    <w:tmpl w:val="1A743E2A"/>
    <w:lvl w:tplc="66A89150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494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7">
    <w:nsid w:val="33B56A5F"/>
    <w:multiLevelType w:val="hybridMultilevel"/>
    <w:tmpl w:val="FAFAEC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E53F88"/>
    <w:multiLevelType w:val="hybridMultilevel"/>
    <w:tmpl w:val="1C82F31E"/>
    <w:lvl w:tplc="041A000F" w:ilvl="0">
      <w:start w:val="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0884ACB"/>
    <w:multiLevelType w:val="hybridMultilevel"/>
    <w:tmpl w:val="CA407D30"/>
    <w:lvl w:tplc="FFBEEAA2" w:ilvl="0">
      <w:start w:val="6"/>
      <w:numFmt w:val="bullet"/>
      <w:lvlText w:val="-"/>
      <w:lvlJc w:val="left"/>
      <w:pPr>
        <w:ind w:hanging="360" w:left="142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0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A61E21"/>
    <w:multiLevelType w:val="hybridMultilevel"/>
    <w:tmpl w:val="11FC4C8E"/>
    <w:lvl w:tplc="1C4E3FF6" w:ilvl="0">
      <w:start w:val="1"/>
      <w:numFmt w:val="bullet"/>
      <w:lvlText w:val="-"/>
      <w:lvlJc w:val="left"/>
      <w:pPr>
        <w:ind w:hanging="360" w:left="1425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2">
    <w:nsid w:val="7E821EC9"/>
    <w:multiLevelType w:val="hybridMultilevel"/>
    <w:tmpl w:val="EA08D532"/>
    <w:lvl w:tplc="041A000F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8"/>
  </w:num>
  <w:num w:numId="9">
    <w:abstractNumId w:val="1"/>
  </w:num>
  <w:num w:numId="10">
    <w:abstractNumId w:val="12"/>
  </w:num>
  <w:num w:numId="11">
    <w:abstractNumId w:val="9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4883"/>
    <w:rsid w:val="00033752"/>
    <w:rsid w:val="00075854"/>
    <w:rsid w:val="00075F2A"/>
    <w:rsid w:val="00082D6D"/>
    <w:rsid w:val="000A79EB"/>
    <w:rsid w:val="000D4C8B"/>
    <w:rsid w:val="00113847"/>
    <w:rsid w:val="00134883"/>
    <w:rsid w:val="001438B4"/>
    <w:rsid w:val="00154E1D"/>
    <w:rsid w:val="00196538"/>
    <w:rsid w:val="001A2AB1"/>
    <w:rsid w:val="00205658"/>
    <w:rsid w:val="00220BD1"/>
    <w:rsid w:val="002646ED"/>
    <w:rsid w:val="002B3CFE"/>
    <w:rsid w:val="002E4E63"/>
    <w:rsid w:val="003051B2"/>
    <w:rsid w:val="0032029E"/>
    <w:rsid w:val="0032141D"/>
    <w:rsid w:val="0033709C"/>
    <w:rsid w:val="00382B72"/>
    <w:rsid w:val="00387E3E"/>
    <w:rsid w:val="003A6A41"/>
    <w:rsid w:val="003D7F87"/>
    <w:rsid w:val="003E4085"/>
    <w:rsid w:val="004470A2"/>
    <w:rsid w:val="00491E74"/>
    <w:rsid w:val="004B42D8"/>
    <w:rsid w:val="004C7BF2"/>
    <w:rsid w:val="0050751E"/>
    <w:rsid w:val="00531C7B"/>
    <w:rsid w:val="0053651E"/>
    <w:rsid w:val="00562523"/>
    <w:rsid w:val="0056674B"/>
    <w:rsid w:val="00567DC5"/>
    <w:rsid w:val="005831E1"/>
    <w:rsid w:val="005E7BF0"/>
    <w:rsid w:val="00623FF2"/>
    <w:rsid w:val="006603AC"/>
    <w:rsid w:val="00686E4F"/>
    <w:rsid w:val="006A2265"/>
    <w:rsid w:val="006A3845"/>
    <w:rsid w:val="006E6952"/>
    <w:rsid w:val="006E6DEA"/>
    <w:rsid w:val="007054D9"/>
    <w:rsid w:val="00726F52"/>
    <w:rsid w:val="00731610"/>
    <w:rsid w:val="00735515"/>
    <w:rsid w:val="00797C26"/>
    <w:rsid w:val="007A0272"/>
    <w:rsid w:val="00811E74"/>
    <w:rsid w:val="00817365"/>
    <w:rsid w:val="0081775A"/>
    <w:rsid w:val="00841E3E"/>
    <w:rsid w:val="00873B62"/>
    <w:rsid w:val="008B67B0"/>
    <w:rsid w:val="00904613"/>
    <w:rsid w:val="009A6702"/>
    <w:rsid w:val="009B5A6F"/>
    <w:rsid w:val="009D785C"/>
    <w:rsid w:val="009F6D76"/>
    <w:rsid w:val="00A242B0"/>
    <w:rsid w:val="00A25B01"/>
    <w:rsid w:val="00A61878"/>
    <w:rsid w:val="00A70181"/>
    <w:rsid w:val="00A86CAC"/>
    <w:rsid w:val="00A87ACC"/>
    <w:rsid w:val="00AB549A"/>
    <w:rsid w:val="00AD75B0"/>
    <w:rsid w:val="00AE3FE1"/>
    <w:rsid w:val="00AF0B98"/>
    <w:rsid w:val="00B742DA"/>
    <w:rsid w:val="00B952AB"/>
    <w:rsid w:val="00BA348A"/>
    <w:rsid w:val="00BC1A68"/>
    <w:rsid w:val="00BE1969"/>
    <w:rsid w:val="00CA243D"/>
    <w:rsid w:val="00CC0B3F"/>
    <w:rsid w:val="00CC5ECB"/>
    <w:rsid w:val="00CD777B"/>
    <w:rsid w:val="00D06F71"/>
    <w:rsid w:val="00DC7242"/>
    <w:rsid w:val="00DE160F"/>
    <w:rsid w:val="00E13663"/>
    <w:rsid w:val="00E21F5D"/>
    <w:rsid w:val="00E80F3B"/>
    <w:rsid w:val="00EB1DF2"/>
    <w:rsid w:val="00EB42E5"/>
    <w:rsid w:val="00ED5BCB"/>
    <w:rsid w:val="00EE7561"/>
    <w:rsid w:val="00F02D0A"/>
    <w:rsid w:val="00F348A2"/>
    <w:rsid w:val="00F51FB7"/>
    <w:rsid w:val="00FA0393"/>
    <w:rsid w:val="00FA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7E3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E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ECB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semiHidden/>
    <w:unhideWhenUsed/>
    <w:rsid w:val="00AE3FE1"/>
    <w:pPr>
      <w:spacing w:lineRule="auto" w:line="240" w:after="0"/>
    </w:pPr>
    <w:rPr>
      <w:rFonts w:hAnsi="Calibri" w:ascii="Calibri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AE3FE1"/>
    <w:rPr>
      <w:rFonts w:hAnsi="Calibri" w:asci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DC724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C7242"/>
  </w:style>
  <w:style w:styleId="Podnoje" w:type="paragraph">
    <w:name w:val="footer"/>
    <w:basedOn w:val="Normal"/>
    <w:link w:val="PodnojeChar"/>
    <w:uiPriority w:val="99"/>
    <w:unhideWhenUsed/>
    <w:rsid w:val="00DC724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C7242"/>
  </w:style>
  <w:style w:styleId="Bezproreda" w:type="paragraph">
    <w:name w:val="No Spacing"/>
    <w:qFormat/>
    <w:rsid w:val="00E80F3B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Default" w:type="paragraph">
    <w:name w:val="Default"/>
    <w:rsid w:val="00797C26"/>
    <w:pPr>
      <w:autoSpaceDE w:val="false"/>
      <w:autoSpaceDN w:val="false"/>
      <w:adjustRightInd w:val="false"/>
      <w:spacing w:lineRule="auto" w:line="240" w:after="0"/>
    </w:pPr>
    <w:rPr>
      <w:rFonts w:cs="Arial" w:hAnsi="Arial" w:asci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61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610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61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61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7E3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E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5ECB"/>
    <w:pPr>
      <w:ind w:left="720"/>
      <w:contextualSpacing/>
    </w:pPr>
  </w:style>
  <w:style w:styleId="Obinitekst" w:type="paragraph">
    <w:name w:val="Plain Text"/>
    <w:basedOn w:val="Normal"/>
    <w:link w:val="ObinitekstChar"/>
    <w:uiPriority w:val="99"/>
    <w:semiHidden/>
    <w:unhideWhenUsed/>
    <w:rsid w:val="00AE3FE1"/>
    <w:pPr>
      <w:spacing w:after="0" w:line="240" w:lineRule="auto"/>
    </w:pPr>
    <w:rPr>
      <w:rFonts w:ascii="Calibri" w:hAnsi="Calibri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AE3FE1"/>
    <w:rPr>
      <w:rFonts w:ascii="Calibri" w:hAnsi="Calibri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DC724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C7242"/>
  </w:style>
  <w:style w:styleId="Podnoje" w:type="paragraph">
    <w:name w:val="footer"/>
    <w:basedOn w:val="Normal"/>
    <w:link w:val="PodnojeChar"/>
    <w:uiPriority w:val="99"/>
    <w:unhideWhenUsed/>
    <w:rsid w:val="00DC724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C7242"/>
  </w:style>
  <w:style w:styleId="Bezproreda" w:type="paragraph">
    <w:name w:val="No Spacing"/>
    <w:qFormat/>
    <w:rsid w:val="00E80F3B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Default" w:type="paragraph">
    <w:name w:val="Default"/>
    <w:rsid w:val="00797C26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1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61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610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6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61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29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371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332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</izvorni_sadrzaj>
    <derivirana_varijabla naziv="DomainObject.Predmet.Broj_1">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skraćenog steč. post. St-546/15</izvorni_sadrzaj>
    <derivirana_varijabla naziv="DomainObject.Predmet.Opis_1">Nastavak postupka nakon obustave
skraćenog steč. post. St-546/15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St-225/2016</izvorni_sadrzaj>
    <derivirana_varijabla naziv="DomainObject.Predmet.OznakaBroj_1">St-225/2016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CRON d.o.o. za metaloprerađivačku djelatnost i obrtničke usluge</izvorni_sadrzaj>
    <derivirana_varijabla naziv="DomainObject.Predmet.ProtustrankaFormated_1">  CRON d.o.o. za metaloprerađivačku djelatnost i obrtničke usluge</derivirana_varijabla>
  </DomainObject.Predmet.ProtustrankaFormated>
  <DomainObject.Predmet.ProtustrankaFormatedOIB>
    <izvorni_sadrzaj>  CRON d.o.o. za metaloprerađivačku djelatnost i obrtničke usluge, OIB 84530362060</izvorni_sadrzaj>
    <derivirana_varijabla naziv="DomainObject.Predmet.ProtustrankaFormatedOIB_1">  CRON d.o.o. za metaloprerađivačku djelatnost i obrtničke usluge, OIB 84530362060</derivirana_varijabla>
  </DomainObject.Predmet.ProtustrankaFormatedOIB>
  <DomainObject.Predmet.ProtustrankaFormatedWithAdress>
    <izvorni_sadrzaj> CRON d.o.o. za metaloprerađivačku djelatnost i obrtničke usluge, Ulica 90 kućni broj 74, 20271 Blato</izvorni_sadrzaj>
    <derivirana_varijabla naziv="DomainObject.Predmet.ProtustrankaFormatedWithAdress_1"> CRON d.o.o. za metaloprerađivačku djelatnost i obrtničke usluge, Ulica 90 kućni broj 74, 20271 Blato</derivirana_varijabla>
  </DomainObject.Predmet.ProtustrankaFormatedWithAdress>
  <DomainObject.Predmet.ProtustrankaFormatedWithAdressOIB>
    <izvorni_sadrzaj> CRON d.o.o. za metaloprerađivačku djelatnost i obrtničke usluge, OIB 84530362060, Ulica 90 kućni broj 74, 20271 Blato</izvorni_sadrzaj>
    <derivirana_varijabla naziv="DomainObject.Predmet.ProtustrankaFormatedWithAdressOIB_1"> CRON d.o.o. za metaloprerađivačku djelatnost i obrtničke usluge, OIB 84530362060, Ulica 90 kućni broj 74, 20271 Blato</derivirana_varijabla>
  </DomainObject.Predmet.ProtustrankaFormatedWithAdressOIB>
  <DomainObject.Predmet.ProtustrankaWithAdress>
    <izvorni_sadrzaj>CRON d.o.o. za metaloprerađivačku djelatnost i obrtničke usluge Ulica 90 kućni broj 74, 20271 Blato</izvorni_sadrzaj>
    <derivirana_varijabla naziv="DomainObject.Predmet.ProtustrankaWithAdress_1">CRON d.o.o. za metaloprerađivačku djelatnost i obrtničke usluge Ulica 90 kućni broj 74, 20271 Blato</derivirana_varijabla>
  </DomainObject.Predmet.ProtustrankaWithAdress>
  <DomainObject.Predmet.ProtustrankaWithAdressOIB>
    <izvorni_sadrzaj>CRON d.o.o. za metaloprerađivačku djelatnost i obrtničke usluge, OIB 84530362060, Ulica 90 kućni broj 74, 20271 Blato</izvorni_sadrzaj>
    <derivirana_varijabla naziv="DomainObject.Predmet.ProtustrankaWithAdressOIB_1">CRON d.o.o. za metaloprerađivačku djelatnost i obrtničke usluge, OIB 84530362060, Ulica 90 kućni broj 74, 20271 Blato</derivirana_varijabla>
  </DomainObject.Predmet.ProtustrankaWithAdressOIB>
  <DomainObject.Predmet.ProtustrankaNazivFormated>
    <izvorni_sadrzaj>CRON d.o.o. za metaloprerađivačku djelatnost i obrtničke usluge</izvorni_sadrzaj>
    <derivirana_varijabla naziv="DomainObject.Predmet.ProtustrankaNazivFormated_1">CRON d.o.o. za metaloprerađivačku djelatnost i obrtničke usluge</derivirana_varijabla>
  </DomainObject.Predmet.ProtustrankaNazivFormated>
  <DomainObject.Predmet.ProtustrankaNazivFormatedOIB>
    <izvorni_sadrzaj>CRON d.o.o. za metaloprerađivačku djelatnost i obrtničke usluge, OIB 84530362060</izvorni_sadrzaj>
    <derivirana_varijabla naziv="DomainObject.Predmet.ProtustrankaNazivFormatedOIB_1">CRON d.o.o. za metaloprerađivačku djelatnost i obrtničke usluge, OIB 84530362060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DUBROVNIK; Hrvatske vode, pravna osoba za upravljanje vodama; HRVATSKA BANKA ZA OBNOVU I RAZVITAK</izvorni_sadrzaj>
    <derivirana_varijabla naziv="DomainObject.Predmet.StrankaFormated_1">  FINA RC SPLIT, PODRUŽNICA DUBROVNIK; Hrvatske vode, pravna osoba za upravljanje vodama; HRVATSKA BANKA ZA OBNOVU I RAZVITAK</derivirana_varijabla>
  </DomainObject.Predmet.StrankaFormated>
  <DomainObject.Predmet.StrankaFormatedOIB>
    <izvorni_sadrzaj>  FINA RC SPLIT, PODRUŽNICA DUBROVNIK, OIB 85821130368; Hrvatske vode, pravna osoba za upravljanje vodama, OIB 28921383001; HRVATSKA BANKA ZA OBNOVU I RAZVITAK, OIB 26702280390</izvorni_sadrzaj>
    <derivirana_varijabla naziv="DomainObject.Predmet.StrankaFormatedOIB_1">  FINA RC SPLIT, PODRUŽNICA DUBROVNIK, OIB 85821130368; Hrvatske vode, pravna osoba za upravljanje vodama, OIB 28921383001; HRVATSKA BANKA ZA OBNOVU I RAZVITAK, OIB 26702280390</derivirana_varijabla>
  </DomainObject.Predmet.StrankaFormatedOIB>
  <DomainObject.Predmet.StrankaFormatedWithAdress>
    <izvorni_sadrzaj> FINA RC SPLIT, PODRUŽNICA DUBROVNIK, VUKOVARSKA 2, 20000 Dubrovnik; Hrvatske vode, pravna osoba za upravljanje vodama, Grada Vukovara 220, 10000 Zagreb; HRVATSKA BANKA ZA OBNOVU I RAZVITAK, Strossmayerov Trg 9, 10000 Zagreb</izvorni_sadrzaj>
    <derivirana_varijabla naziv="DomainObject.Predmet.StrankaFormatedWithAdress_1"> FINA RC SPLIT, PODRUŽNICA DUBROVNIK, VUKOVARSKA 2, 20000 Dubrovnik; Hrvatske vode, pravna osoba za upravljanje vodama, Grada Vukovara 220, 10000 Zagreb; HRVATSKA BANKA ZA OBNOVU I RAZVITAK, Strossmayerov Trg 9, 10000 Zagreb</derivirana_varijabla>
  </DomainObject.Predmet.StrankaFormatedWithAdress>
  <DomainObject.Predmet.StrankaFormatedWithAdressOIB>
    <izvorni_sadrzaj> FINA RC SPLIT, PODRUŽNICA DUBROVNIK, OIB 85821130368, VUKOVARSKA 2, 20000 Dubrovnik; Hrvatske vode, pravna osoba za upravljanje vodama, OIB 28921383001, Grada Vukovara 220, 10000 Zagreb; HRVATSKA BANKA ZA OBNOVU I RAZVITAK, OIB 26702280390, Strossmayerov Trg 9, 10000 Zagreb</izvorni_sadrzaj>
    <derivirana_varijabla naziv="DomainObject.Predmet.StrankaFormatedWithAdressOIB_1"> FINA RC SPLIT, PODRUŽNICA DUBROVNIK, OIB 85821130368, VUKOVARSKA 2, 20000 Dubrovnik; Hrvatske vode, pravna osoba za upravljanje vodama, OIB 28921383001, Grada Vukovara 220, 10000 Zagreb; HRVATSKA BANKA ZA OBNOVU I RAZVITAK, OIB 26702280390, Strossmayerov Trg 9, 10000 Zagreb</derivirana_varijabla>
  </DomainObject.Predmet.StrankaFormatedWithAdressOIB>
  <DomainObject.Predmet.StrankaWithAdress>
    <izvorni_sadrzaj>FINA RC SPLIT, PODRUŽNICA DUBROVNIK VUKOVARSKA 2,20000 Dubrovnik,Hrvatske vode, pravna osoba za upravljanje vodama Grada Vukovara 220,10000 Zagreb,HRVATSKA BANKA ZA OBNOVU I RAZVITAK Strossmayerov Trg 9,10000 Zagreb</izvorni_sadrzaj>
    <derivirana_varijabla naziv="DomainObject.Predmet.StrankaWithAdress_1">FINA RC SPLIT, PODRUŽNICA DUBROVNIK VUKOVARSKA 2,20000 Dubrovnik,Hrvatske vode, pravna osoba za upravljanje vodama Grada Vukovara 220,10000 Zagreb,HRVATSKA BANKA ZA OBNOVU I RAZVITAK Strossmayerov Trg 9,10000 Zagreb</derivirana_varijabla>
  </DomainObject.Predmet.StrankaWithAdress>
  <DomainObject.Predmet.StrankaWithAdressOIB>
    <izvorni_sadrzaj>FINA RC SPLIT, PODRUŽNICA DUBROVNIK, OIB 85821130368, VUKOVARSKA 2,20000 Dubrovnik,Hrvatske vode, pravna osoba za upravljanje vodama, OIB 28921383001, Grada Vukovara 220,10000 Zagreb,HRVATSKA BANKA ZA OBNOVU I RAZVITAK, OIB 26702280390, Strossmayerov Trg 9,10000 Zagreb</izvorni_sadrzaj>
    <derivirana_varijabla naziv="DomainObject.Predmet.StrankaWithAdressOIB_1">FINA RC SPLIT, PODRUŽNICA DUBROVNIK, OIB 85821130368, VUKOVARSKA 2,20000 Dubrovnik,Hrvatske vode, pravna osoba za upravljanje vodama, OIB 28921383001, Grada Vukovara 220,10000 Zagreb,HRVATSKA BANKA ZA OBNOVU I RAZVITAK, OIB 26702280390, Strossmayerov Trg 9,10000 Zagreb</derivirana_varijabla>
  </DomainObject.Predmet.StrankaWithAdressOIB>
  <DomainObject.Predmet.StrankaNazivFormated>
    <izvorni_sadrzaj>FINA RC SPLIT, PODRUŽNICA DUBROVNIK,Hrvatske vode, pravna osoba za upravljanje vodama,HRVATSKA BANKA ZA OBNOVU I RAZVITAK</izvorni_sadrzaj>
    <derivirana_varijabla naziv="DomainObject.Predmet.StrankaNazivFormated_1">FINA RC SPLIT, PODRUŽNICA DUBROVNIK,Hrvatske vode, pravna osoba za upravljanje vodama,HRVATSKA BANKA ZA OBNOVU I RAZVITAK</derivirana_varijabla>
  </DomainObject.Predmet.StrankaNazivFormated>
  <DomainObject.Predmet.StrankaNazivFormatedOIB>
    <izvorni_sadrzaj>FINA RC SPLIT, PODRUŽNICA DUBROVNIK, OIB 85821130368,Hrvatske vode, pravna osoba za upravljanje vodama, OIB 28921383001,HRVATSKA BANKA ZA OBNOVU I RAZVITAK, OIB 26702280390</izvorni_sadrzaj>
    <derivirana_varijabla naziv="DomainObject.Predmet.StrankaNazivFormatedOIB_1">FINA RC SPLIT, PODRUŽNICA DUBROVNIK, OIB 85821130368,Hrvatske vode, pravna osoba za upravljanje vodama, OIB 28921383001,HRVATSKA BANKA ZA OBNOVU I RAZVITAK, OIB 26702280390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Formated_1">
      <item>FINA RC SPLIT, PODRUŽNICA DUBROVNIK</item>
      <item>Hrvatske vode, pravna osoba za upravljanje vodama</item>
      <item>HRVATSKA BANKA ZA OBNOVU I RAZVITAK</item>
    </derivirana_varijabla>
  </DomainObject.Predmet.StrankaListFormated>
  <DomainObject.Predmet.StrankaList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FormatedOIB>
  <DomainObject.Predmet.StrankaListFormatedWithAdress>
    <izvorni_sadrzaj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izvorni_sadrzaj>
    <derivirana_varijabla naziv="DomainObject.Predmet.StrankaListFormatedWithAdress_1">
      <item>FINA RC SPLIT, PODRUŽNICA DUBROVNIK, VUKOVARSKA 2, 20000 Dubrovnik</item>
      <item>Hrvatske vode, pravna osoba za upravljanje vodama, Grada Vukovara 220, 10000 Zagreb</item>
      <item>HRVATSKA BANKA ZA OBNOVU I RAZVITAK, Strossmayerov Trg 9, 10000 Zagreb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izvorni_sadrzaj>
    <derivirana_varijabla naziv="DomainObject.Predmet.StrankaListFormatedWithAdressOIB_1">
      <item>FINA RC SPLIT, PODRUŽNICA DUBROVNIK, OIB 85821130368, VUKOVARSKA 2, 20000 Dubrovnik</item>
      <item>Hrvatske vode, pravna osoba za upravljanje vodama, OIB 28921383001, Grada Vukovara 220, 10000 Zagreb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FINA RC SPLIT, PODRUŽNICA DUBROVNIK</item>
      <item>Hrvatske vode, pravna osoba za upravljanje vodama</item>
      <item>HRVATSKA BANKA ZA OBNOVU I RAZVITAK</item>
    </izvorni_sadrzaj>
    <derivirana_varijabla naziv="DomainObject.Predmet.StrankaListNazivFormated_1">
      <item>FINA RC SPLIT, PODRUŽNICA DUBROVNIK</item>
      <item>Hrvatske vode, pravna osoba za upravljanje vodama</item>
      <item>HRVATSKA BANKA ZA OBNOVU I RAZVITAK</item>
    </derivirana_varijabla>
  </DomainObject.Predmet.StrankaListNazivFormated>
  <DomainObject.Predmet.StrankaListNazivFormatedOIB>
    <izvorni_sadrzaj>
      <item>FINA RC SPLIT, PODRUŽNICA DUBROVNIK, OIB 85821130368</item>
      <item>Hrvatske vode, pravna osoba za upravljanje vodama, OIB 28921383001</item>
      <item>HRVATSKA BANKA ZA OBNOVU I RAZVITAK, OIB 26702280390</item>
    </izvorni_sadrzaj>
    <derivirana_varijabla naziv="DomainObject.Predmet.StrankaListNazivFormatedOIB_1">
      <item>FINA RC SPLIT, PODRUŽNICA DUBROVNIK, OIB 85821130368</item>
      <item>Hrvatske vode, pravna osoba za upravljanje vodama, OIB 28921383001</item>
      <item>HRVATSKA BANKA ZA OBNOVU I RAZVITAK, OIB 26702280390</item>
    </derivirana_varijabla>
  </DomainObject.Predmet.StrankaListNazivFormatedOIB>
  <DomainObject.Predmet.ProtuStrankaListFormated>
    <izvorni_sadrzaj>
      <item>CRON d.o.o. za metaloprerađivačku djelatnost i obrtničke usluge</item>
    </izvorni_sadrzaj>
    <derivirana_varijabla naziv="DomainObject.Predmet.ProtuStrankaListFormated_1">
      <item>CRON d.o.o. za metaloprerađivačku djelatnost i obrtničke usluge</item>
    </derivirana_varijabla>
  </DomainObject.Predmet.ProtuStrankaListFormated>
  <DomainObject.Predmet.ProtuStrankaListFormatedOIB>
    <izvorni_sadrzaj>
      <item>CRON d.o.o. za metaloprerađivačku djelatnost i obrtničke usluge, OIB 84530362060</item>
    </izvorni_sadrzaj>
    <derivirana_varijabla naziv="DomainObject.Predmet.ProtuStrankaListFormatedOIB_1">
      <item>CRON d.o.o. za metaloprerađivačku djelatnost i obrtničke usluge, OIB 84530362060</item>
    </derivirana_varijabla>
  </DomainObject.Predmet.ProtuStrankaListFormatedOIB>
  <DomainObject.Predmet.ProtuStrankaListFormatedWithAdress>
    <izvorni_sadrzaj>
      <item>CRON d.o.o. za metaloprerađivačku djelatnost i obrtničke usluge, Ulica 90 kućni broj 74, 20271 Blato</item>
    </izvorni_sadrzaj>
    <derivirana_varijabla naziv="DomainObject.Predmet.ProtuStrankaListFormatedWithAdress_1">
      <item>CRON d.o.o. za metaloprerađivačku djelatnost i obrtničke usluge, Ulica 90 kućni broj 74, 20271 Blato</item>
    </derivirana_varijabla>
  </DomainObject.Predmet.ProtuStrankaListFormatedWithAdress>
  <DomainObject.Predmet.ProtuStrankaListFormatedWithAdressOIB>
    <izvorni_sadrzaj>
      <item>CRON d.o.o. za metaloprerađivačku djelatnost i obrtničke usluge, OIB 84530362060, Ulica 90 kućni broj 74, 20271 Blato</item>
    </izvorni_sadrzaj>
    <derivirana_varijabla naziv="DomainObject.Predmet.ProtuStrankaListFormatedWithAdressOIB_1">
      <item>CRON d.o.o. za metaloprerađivačku djelatnost i obrtničke usluge, OIB 84530362060, Ulica 90 kućni broj 74, 20271 Blato</item>
    </derivirana_varijabla>
  </DomainObject.Predmet.ProtuStrankaListFormatedWithAdressOIB>
  <DomainObject.Predmet.ProtuStrankaListNazivFormated>
    <izvorni_sadrzaj>
      <item>CRON d.o.o. za metaloprerađivačku djelatnost i obrtničke usluge</item>
    </izvorni_sadrzaj>
    <derivirana_varijabla naziv="DomainObject.Predmet.ProtuStrankaListNazivFormated_1">
      <item>CRON d.o.o. za metaloprerađivačku djelatnost i obrtničke usluge</item>
    </derivirana_varijabla>
  </DomainObject.Predmet.ProtuStrankaListNazivFormated>
  <DomainObject.Predmet.ProtuStrankaListNazivFormatedOIB>
    <izvorni_sadrzaj>
      <item>CRON d.o.o. za metaloprerađivačku djelatnost i obrtničke usluge, OIB 84530362060</item>
    </izvorni_sadrzaj>
    <derivirana_varijabla naziv="DomainObject.Predmet.ProtuStrankaListNazivFormatedOIB_1">
      <item>CRON d.o.o. za metaloprerađivačku djelatnost i obrtničke usluge, OIB 84530362060</item>
    </derivirana_varijabla>
  </DomainObject.Predmet.ProtuStrankaListNazivFormatedOIB>
  <DomainObject.Predmet.OstaliListFormated>
    <izvorni_sadrzaj>
      <item>Zdravko Kuzmić, stečajni upravitelj</item>
      <item>pun. Milomir Gustin</item>
    </izvorni_sadrzaj>
    <derivirana_varijabla naziv="DomainObject.Predmet.OstaliListFormated_1">
      <item>Zdravko Kuzmić, stečajni upravitelj</item>
      <item>pun. Milomir Gustin</item>
    </derivirana_varijabla>
  </DomainObject.Predmet.OstaliListFormated>
  <DomainObject.Predmet.OstaliListFormatedOIB>
    <izvorni_sadrzaj>
      <item>Zdravko Kuzmić, stečajni upravitelj, OIB 42435648261</item>
      <item>pun. Milomir Gustin</item>
    </izvorni_sadrzaj>
    <derivirana_varijabla naziv="DomainObject.Predmet.OstaliListFormatedOIB_1">
      <item>Zdravko Kuzmić, stečajni upravitelj, OIB 42435648261</item>
      <item>pun. Milomir Gustin</item>
    </derivirana_varijabla>
  </DomainObject.Predmet.OstaliListFormatedOIB>
  <DomainObject.Predmet.OstaliListFormatedWithAdress>
    <izvorni_sadrzaj>
      <item>Zdravko Kuzmić, stečajni upravitelj, Horvatovac 13, 10000 Zagreb</item>
      <item>pun. Milomir Gustin</item>
    </izvorni_sadrzaj>
    <derivirana_varijabla naziv="DomainObject.Predmet.OstaliListFormatedWithAdress_1">
      <item>Zdravko Kuzmić, stečajni upravitelj, Horvatovac 13, 10000 Zagreb</item>
      <item>pun. Milomir Gustin</item>
    </derivirana_varijabla>
  </DomainObject.Predmet.OstaliListFormatedWithAdress>
  <DomainObject.Predmet.OstaliListFormatedWithAdressOIB>
    <izvorni_sadrzaj>
      <item>Zdravko Kuzmić, stečajni upravitelj, OIB 42435648261, Horvatovac 13, 10000 Zagreb</item>
      <item>pun. Milomir Gustin</item>
    </izvorni_sadrzaj>
    <derivirana_varijabla naziv="DomainObject.Predmet.OstaliListFormatedWithAdressOIB_1">
      <item>Zdravko Kuzmić, stečajni upravitelj, OIB 42435648261, Horvatovac 13, 10000 Zagreb</item>
      <item>pun. Milomir Gustin</item>
    </derivirana_varijabla>
  </DomainObject.Predmet.OstaliListFormatedWithAdressOIB>
  <DomainObject.Predmet.OstaliListNazivFormated>
    <izvorni_sadrzaj>
      <item>Zdravko Kuzmić, stečajni upravitelj</item>
      <item>pun. Milomir Gustin</item>
    </izvorni_sadrzaj>
    <derivirana_varijabla naziv="DomainObject.Predmet.OstaliListNazivFormated_1">
      <item>Zdravko Kuzmić, stečajni upravitelj</item>
      <item>pun. Milomir Gustin</item>
    </derivirana_varijabla>
  </DomainObject.Predmet.OstaliListNazivFormated>
  <DomainObject.Predmet.OstaliListNazivFormatedOIB>
    <izvorni_sadrzaj>
      <item>Zdravko Kuzmić, stečajni upravitelj, OIB 42435648261</item>
      <item>pun. Milomir Gustin</item>
    </izvorni_sadrzaj>
    <derivirana_varijabla naziv="DomainObject.Predmet.OstaliListNazivFormatedOIB_1">
      <item>Zdravko Kuzmić, stečajni upravitelj, OIB 42435648261</item>
      <item>pun. Milomir 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 i dr.</izvorni_sadrzaj>
    <derivirana_varijabla naziv="DomainObject.Predmet.StrankaIDrugi_1">FINA RC SPLIT, PODRUŽNICA DUBROVNIK i dr.</derivirana_varijabla>
  </DomainObject.Predmet.StrankaIDrugi>
  <DomainObject.Predmet.ProtustrankaIDrugi>
    <izvorni_sadrzaj>CRON d.o.o. za metaloprerađivačku djelatnost i obrtničke usluge</izvorni_sadrzaj>
    <derivirana_varijabla naziv="DomainObject.Predmet.ProtustrankaIDrugi_1">CRON d.o.o. za metaloprerađivačku djelatnost i obrtničke usluge</derivirana_varijabla>
  </DomainObject.Predmet.ProtustrankaIDrugi>
  <DomainObject.Predmet.StrankaIDrugiAdressOIB>
    <izvorni_sadrzaj>FINA RC SPLIT, PODRUŽNICA DUBROVNIK, OIB 85821130368, VUKOVARSKA 2, 20000 Dubrovnik i dr.</izvorni_sadrzaj>
    <derivirana_varijabla naziv="DomainObject.Predmet.StrankaIDrugiAdressOIB_1">FINA RC SPLIT, PODRUŽNICA DUBROVNIK, OIB 85821130368, VUKOVARSKA 2, 20000 Dubrovnik i dr.</derivirana_varijabla>
  </DomainObject.Predmet.StrankaIDrugiAdressOIB>
  <DomainObject.Predmet.ProtustrankaIDrugiAdressOIB>
    <izvorni_sadrzaj>CRON d.o.o. za metaloprerađivačku djelatnost i obrtničke usluge, OIB 84530362060, Ulica 90 kućni broj 74, 20271 Blato</izvorni_sadrzaj>
    <derivirana_varijabla naziv="DomainObject.Predmet.ProtustrankaIDrugiAdressOIB_1">CRON d.o.o. za metaloprerađivačku djelatnost i obrtničke usluge, OIB 84530362060, Ulica 90 kućni broj 74,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CRON d.o.o. za metaloprerađivačku djelatnost i obrtničke usluge</item>
      <item>FINA RC SPLIT, PODRUŽNICA DUBROVNIK</item>
      <item>Hrvatske vode, pravna osoba za upravljanje vodama</item>
      <item>HRVATSKA BANKA ZA OBNOVU I RAZVITAK</item>
      <item>Zdravko Kuzmić, stečajni upravitelj</item>
      <item>pun. Milomir Gustin</item>
    </izvorni_sadrzaj>
    <derivirana_varijabla naziv="DomainObject.Predmet.SudioniciListNaziv_1">
      <item>CRON d.o.o. za metaloprerađivačku djelatnost i obrtničke usluge</item>
      <item>FINA RC SPLIT, PODRUŽNICA DUBROVNIK</item>
      <item>Hrvatske vode, pravna osoba za upravljanje vodama</item>
      <item>HRVATSKA BANKA ZA OBNOVU I RAZVITAK</item>
      <item>Zdravko Kuzmić, stečajni upravitelj</item>
      <item>pun. Milomir Gustin</item>
    </derivirana_varijabla>
  </DomainObject.Predmet.SudioniciListNaziv>
  <DomainObject.Predmet.SudioniciListAdressOIB>
    <izvorni_sadrzaj>
      <item>CRON d.o.o. za metaloprerađivačku djelatnost i obrtničke usluge, OIB 84530362060, Ulica 90 kućni broj 74,20271 Blato</item>
      <item>FINA RC SPLIT, PODRUŽNICA DUBROVNIK, OIB 85821130368, VUKOVARSKA 2,20000 Dubrovnik</item>
      <item>Hrvatske vode, pravna osoba za upravljanje vodama, OIB 28921383001, Grada Vukovara 220,10000 Zagreb</item>
      <item>HRVATSKA BANKA ZA OBNOVU I RAZVITAK, OIB 26702280390, Strossmayerov Trg 9,10000 Zagreb</item>
      <item>Zdravko Kuzmić, stečajni upravitelj, OIB 42435648261, Horvatovac 13,10000 Zagreb</item>
      <item>pun. Milomir Gustin</item>
    </izvorni_sadrzaj>
    <derivirana_varijabla naziv="DomainObject.Predmet.SudioniciListAdressOIB_1">
      <item>CRON d.o.o. za metaloprerađivačku djelatnost i obrtničke usluge, OIB 84530362060, Ulica 90 kućni broj 74,20271 Blato</item>
      <item>FINA RC SPLIT, PODRUŽNICA DUBROVNIK, OIB 85821130368, VUKOVARSKA 2,20000 Dubrovnik</item>
      <item>Hrvatske vode, pravna osoba za upravljanje vodama, OIB 28921383001, Grada Vukovara 220,10000 Zagreb</item>
      <item>HRVATSKA BANKA ZA OBNOVU I RAZVITAK, OIB 26702280390, Strossmayerov Trg 9,10000 Zagreb</item>
      <item>Zdravko Kuzmić, stečajni upravitelj, OIB 42435648261, Horvatovac 13,10000 Zagreb</item>
      <item>pun. Milomir 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84530362060</item>
      <item>, OIB 85821130368</item>
      <item>, OIB 28921383001</item>
      <item>, OIB 26702280390</item>
      <item>, OIB 42435648261</item>
      <item>, OIB null</item>
    </izvorni_sadrzaj>
    <derivirana_varijabla naziv="DomainObject.Predmet.SudioniciListNazivOIB_1">
      <item>, OIB 84530362060</item>
      <item>, OIB 85821130368</item>
      <item>, OIB 28921383001</item>
      <item>, OIB 26702280390</item>
      <item>, OIB 42435648261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rujna 2016.</izvorni_sadrzaj>
    <derivirana_varijabla naziv="DomainObject.Predmet.DatumZadnjeOdrzaneSudskeRadnje_1">30. rujna 2016.</derivirana_varijabla>
  </DomainObject.Predmet.DatumZadnjeOdrzaneSudskeRadnje>
  <DomainObject.PredzadnjaOdlukaIzPredmeta.DatumDonosenjaOdluke>
    <izvorni_sadrzaj>30. svibnja 2018.</izvorni_sadrzaj>
    <derivirana_varijabla naziv="DomainObject.PredzadnjaOdlukaIzPredmeta.DatumDonosenjaOdluke_1">30. svibnja 2018.</derivirana_varijabla>
  </DomainObject.PredzadnjaOdlukaIzPredmeta.DatumDonosenjaOdluke>
  <DomainObject.PredzadnjaOdlukaIzPredmeta.Oznaka>
    <izvorni_sadrzaj>St-225/2016-52</izvorni_sadrzaj>
    <derivirana_varijabla naziv="DomainObject.PredzadnjaOdlukaIzPredmeta.Oznaka_1">St-225/2016-52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1404</properties:Words>
  <properties:Characters>7592</properties:Characters>
  <properties:Lines>212</properties:Lines>
  <properties:Paragraphs>89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2018-11-08T08:31:00Z</dcterms:created>
  <dc:creator>Diana Butigan Granić</dc:creator>
  <cp:lastModifiedBy>Sanja Vuković</cp:lastModifiedBy>
  <cp:lastPrinted>2018-11-08T09:06:00Z</cp:lastPrinted>
  <dcterms:modified xmlns:xsi="http://www.w3.org/2001/XMLSchema-instance" xsi:type="dcterms:W3CDTF">2018-11-08T09:11:00Z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(225-16 DOSUDA cron.docx)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