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668e" w14:paraId="807668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407C" w:rsidP="0096407C" w:rsidR="0096407C" w:rsidRPr="0096407C">
      <w:pPr>
        <w:spacing w:after="0"/>
        <w:rPr>
          <w:rFonts w:cs="Times New Roman" w:eastAsia="Times New Roman"/>
          <w:b/>
          <w:lang w:eastAsia="hr-HR"/>
        </w:rPr>
      </w:pPr>
      <w:r w:rsidRPr="0096407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   </w:t>
      </w:r>
      <w:r w:rsidRPr="0096407C">
        <w:rPr>
          <w:rFonts w:cs="Times New Roman" w:eastAsia="Times New Roman"/>
          <w:b/>
          <w:lang w:eastAsia="hr-HR"/>
        </w:rPr>
        <w:t>Broj: 14. St-1073/2017.</w:t>
      </w:r>
    </w:p>
    <w:p w:rsidRDefault="0096407C" w:rsidP="0096407C" w:rsidR="0096407C" w:rsidRPr="0096407C">
      <w:pPr>
        <w:spacing w:after="0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b/>
          <w:bCs/>
          <w:lang w:eastAsia="hr-HR"/>
        </w:rPr>
        <w:t xml:space="preserve"> TRGOVAČKI SUD U SPLITU</w:t>
      </w:r>
    </w:p>
    <w:p w:rsidRDefault="0096407C" w:rsidP="0096407C" w:rsidR="0096407C" w:rsidRPr="0096407C">
      <w:pPr>
        <w:spacing w:after="0"/>
        <w:rPr>
          <w:rFonts w:cs="Times New Roman" w:eastAsia="Times New Roman"/>
          <w:b/>
          <w:lang w:eastAsia="hr-HR"/>
        </w:rPr>
      </w:pPr>
      <w:r w:rsidRPr="0096407C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96407C">
        <w:rPr>
          <w:rFonts w:cs="Times New Roman" w:eastAsia="Times New Roman"/>
          <w:b/>
          <w:lang w:eastAsia="hr-HR"/>
        </w:rPr>
        <w:t>Sukoišanska</w:t>
      </w:r>
      <w:proofErr w:type="spellEnd"/>
      <w:r w:rsidRPr="0096407C">
        <w:rPr>
          <w:rFonts w:cs="Times New Roman" w:eastAsia="Times New Roman"/>
          <w:b/>
          <w:lang w:eastAsia="hr-HR"/>
        </w:rPr>
        <w:t xml:space="preserve"> 6.</w:t>
      </w:r>
    </w:p>
    <w:p w:rsidRDefault="0096407C" w:rsidP="0096407C" w:rsidR="0096407C" w:rsidRPr="0096407C">
      <w:pPr>
        <w:spacing w:after="0"/>
        <w:rPr>
          <w:rFonts w:cs="Times New Roman" w:eastAsia="Times New Roman"/>
          <w:b/>
          <w:lang w:eastAsia="hr-HR"/>
        </w:rPr>
      </w:pPr>
      <w:r w:rsidRPr="0096407C">
        <w:rPr>
          <w:rFonts w:cs="Times New Roman" w:eastAsia="Times New Roman"/>
          <w:b/>
          <w:lang w:eastAsia="hr-HR"/>
        </w:rPr>
        <w:t xml:space="preserve">             21 000  S P L I T</w:t>
      </w:r>
    </w:p>
    <w:p w:rsidRDefault="0096407C" w:rsidP="0096407C" w:rsidR="0096407C" w:rsidRPr="0096407C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6407C" w:rsidP="0096407C" w:rsidR="0096407C" w:rsidRPr="009640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407C" w:rsidP="0096407C" w:rsidR="0096407C" w:rsidRPr="0096407C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96407C">
        <w:rPr>
          <w:rFonts w:cs="Times New Roman" w:eastAsia="Arial Unicode MS"/>
          <w:b/>
          <w:szCs w:val="20"/>
        </w:rPr>
        <w:t>R E P U B L I K A     H R V A T S K A</w:t>
      </w:r>
    </w:p>
    <w:p w:rsidRDefault="0096407C" w:rsidP="0096407C" w:rsidR="0096407C" w:rsidRPr="0096407C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96407C" w:rsidP="0096407C" w:rsidR="0096407C" w:rsidRPr="0096407C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96407C">
        <w:rPr>
          <w:rFonts w:cs="Times New Roman" w:eastAsia="Arial Unicode MS"/>
          <w:b/>
          <w:szCs w:val="20"/>
        </w:rPr>
        <w:t>Z A K L J U Č A K</w:t>
      </w:r>
    </w:p>
    <w:p w:rsidRDefault="0096407C" w:rsidP="0096407C" w:rsidR="0096407C" w:rsidRPr="009640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407C" w:rsidP="0096407C" w:rsidR="0096407C" w:rsidRPr="009640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6407C">
        <w:rPr>
          <w:rFonts w:cs="Times New Roman" w:eastAsia="Times New Roman"/>
          <w:lang w:eastAsia="hr-HR" w:val="en-US"/>
        </w:rPr>
        <w:tab/>
      </w:r>
      <w:proofErr w:type="spellStart"/>
      <w:r w:rsidRPr="0096407C">
        <w:rPr>
          <w:rFonts w:cs="Times New Roman" w:eastAsia="Times New Roman"/>
          <w:lang w:eastAsia="hr-HR" w:val="en-US"/>
        </w:rPr>
        <w:t>Trgovački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sud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6407C">
        <w:rPr>
          <w:rFonts w:cs="Times New Roman" w:eastAsia="Times New Roman"/>
          <w:lang w:eastAsia="hr-HR" w:val="en-US"/>
        </w:rPr>
        <w:t>Splitu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6407C">
        <w:rPr>
          <w:rFonts w:cs="Times New Roman" w:eastAsia="Times New Roman"/>
          <w:lang w:eastAsia="hr-HR" w:val="en-US"/>
        </w:rPr>
        <w:t>po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sudcu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tog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suda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Jozi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6407C">
        <w:rPr>
          <w:rFonts w:cs="Times New Roman" w:eastAsia="Times New Roman"/>
          <w:lang w:eastAsia="hr-HR" w:val="en-US"/>
        </w:rPr>
        <w:t>kao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stečajnom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sucu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6407C">
        <w:rPr>
          <w:rFonts w:cs="Times New Roman" w:eastAsia="Times New Roman"/>
          <w:lang w:eastAsia="hr-HR" w:val="en-US"/>
        </w:rPr>
        <w:t>skraćenom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stečajnom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postupku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povodom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zahtjeva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6407C">
        <w:rPr>
          <w:rFonts w:cs="Times New Roman" w:eastAsia="Times New Roman"/>
          <w:lang w:eastAsia="hr-HR" w:val="en-US"/>
        </w:rPr>
        <w:t>Regionalni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centar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6407C">
        <w:rPr>
          <w:rFonts w:cs="Times New Roman" w:eastAsia="Times New Roman"/>
          <w:lang w:eastAsia="hr-HR" w:val="en-US"/>
        </w:rPr>
        <w:t>Mažuranićevo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šetalište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6407C">
        <w:rPr>
          <w:rFonts w:cs="Times New Roman" w:eastAsia="Times New Roman"/>
          <w:lang w:eastAsia="hr-HR" w:val="en-US"/>
        </w:rPr>
        <w:t>za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provedbu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skraćenog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stečajnog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postupka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nad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Dužnikom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: ENERGO OPREMA </w:t>
      </w:r>
      <w:proofErr w:type="spellStart"/>
      <w:r w:rsidRPr="0096407C">
        <w:rPr>
          <w:rFonts w:cs="Times New Roman" w:eastAsia="Times New Roman"/>
          <w:lang w:eastAsia="hr-HR" w:val="en-US"/>
        </w:rPr>
        <w:t>društvo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6407C">
        <w:rPr>
          <w:rFonts w:cs="Times New Roman" w:eastAsia="Times New Roman"/>
          <w:lang w:eastAsia="hr-HR" w:val="en-US"/>
        </w:rPr>
        <w:t>ograničenom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odgovornošću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za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trgovinu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i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usluge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6407C">
        <w:rPr>
          <w:rFonts w:cs="Times New Roman" w:eastAsia="Times New Roman"/>
          <w:lang w:eastAsia="hr-HR" w:val="en-US"/>
        </w:rPr>
        <w:t>Smiljanićeva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2, OIB: 04455655766, (</w:t>
      </w:r>
      <w:proofErr w:type="spellStart"/>
      <w:r w:rsidRPr="0096407C">
        <w:rPr>
          <w:rFonts w:cs="Times New Roman" w:eastAsia="Times New Roman"/>
          <w:lang w:eastAsia="hr-HR" w:val="en-US"/>
        </w:rPr>
        <w:t>dalje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:  </w:t>
      </w:r>
      <w:proofErr w:type="spellStart"/>
      <w:r w:rsidRPr="0096407C">
        <w:rPr>
          <w:rFonts w:cs="Times New Roman" w:eastAsia="Times New Roman"/>
          <w:lang w:eastAsia="hr-HR" w:val="en-US"/>
        </w:rPr>
        <w:t>Dužnik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6407C">
        <w:rPr>
          <w:rFonts w:cs="Times New Roman" w:eastAsia="Times New Roman"/>
          <w:lang w:eastAsia="hr-HR" w:val="en-US"/>
        </w:rPr>
        <w:t>stečajni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407C">
        <w:rPr>
          <w:rFonts w:cs="Times New Roman" w:eastAsia="Times New Roman"/>
          <w:lang w:eastAsia="hr-HR" w:val="en-US"/>
        </w:rPr>
        <w:t>Dužnik</w:t>
      </w:r>
      <w:proofErr w:type="spellEnd"/>
      <w:r w:rsidRPr="0096407C">
        <w:rPr>
          <w:rFonts w:cs="Times New Roman" w:eastAsia="Times New Roman"/>
          <w:lang w:eastAsia="hr-HR" w:val="en-US"/>
        </w:rPr>
        <w:t xml:space="preserve">), 29. </w:t>
      </w:r>
      <w:proofErr w:type="spellStart"/>
      <w:proofErr w:type="gramStart"/>
      <w:r w:rsidRPr="0096407C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96407C">
        <w:rPr>
          <w:rFonts w:cs="Times New Roman" w:eastAsia="Times New Roman"/>
          <w:lang w:eastAsia="hr-HR" w:val="en-US"/>
        </w:rPr>
        <w:t xml:space="preserve"> 2017., </w:t>
      </w:r>
    </w:p>
    <w:p w:rsidRDefault="0096407C" w:rsidP="0096407C" w:rsidR="0096407C" w:rsidRPr="009640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407C" w:rsidP="0096407C" w:rsidR="0096407C" w:rsidRPr="0096407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407C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407C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lang w:eastAsia="hr-HR"/>
        </w:rPr>
        <w:tab/>
        <w:t xml:space="preserve">Poziva se TROMONT d.o.o., Split, </w:t>
      </w:r>
      <w:proofErr w:type="spellStart"/>
      <w:r w:rsidRPr="0096407C">
        <w:rPr>
          <w:rFonts w:cs="Times New Roman" w:eastAsia="Times New Roman"/>
          <w:lang w:eastAsia="hr-HR"/>
        </w:rPr>
        <w:t>Dračevac</w:t>
      </w:r>
      <w:proofErr w:type="spellEnd"/>
      <w:r w:rsidRPr="0096407C">
        <w:rPr>
          <w:rFonts w:cs="Times New Roman" w:eastAsia="Times New Roman"/>
          <w:lang w:eastAsia="hr-HR"/>
        </w:rPr>
        <w:t xml:space="preserve"> 11, OIB: 30461667075, zastupano po punomoćniku </w:t>
      </w:r>
      <w:proofErr w:type="spellStart"/>
      <w:r w:rsidRPr="0096407C">
        <w:rPr>
          <w:rFonts w:cs="Times New Roman" w:eastAsia="Times New Roman"/>
          <w:lang w:eastAsia="hr-HR"/>
        </w:rPr>
        <w:t>odv</w:t>
      </w:r>
      <w:proofErr w:type="spellEnd"/>
      <w:r w:rsidRPr="0096407C">
        <w:rPr>
          <w:rFonts w:cs="Times New Roman" w:eastAsia="Times New Roman"/>
          <w:lang w:eastAsia="hr-HR"/>
        </w:rPr>
        <w:t>. uredu BUDIMIR &amp; PARTNERI d.o.o., iz Splita, u roku od osam (8) dana, temeljem odredbe članka 114, stavak 1, Stečajnog zakona (</w:t>
      </w:r>
      <w:r w:rsidRPr="0096407C">
        <w:rPr>
          <w:rFonts w:cs="Times New Roman" w:eastAsia="Times New Roman"/>
          <w:i/>
          <w:lang w:eastAsia="hr-HR"/>
        </w:rPr>
        <w:t>Narodne novine</w:t>
      </w:r>
      <w:r w:rsidRPr="0096407C">
        <w:rPr>
          <w:rFonts w:cs="Times New Roman" w:eastAsia="Times New Roman"/>
          <w:lang w:eastAsia="hr-HR"/>
        </w:rPr>
        <w:t xml:space="preserve">, </w:t>
      </w:r>
      <w:proofErr w:type="spellStart"/>
      <w:r w:rsidRPr="0096407C">
        <w:rPr>
          <w:rFonts w:cs="Times New Roman" w:eastAsia="Times New Roman"/>
          <w:lang w:eastAsia="hr-HR"/>
        </w:rPr>
        <w:t>br</w:t>
      </w:r>
      <w:proofErr w:type="spellEnd"/>
      <w:r w:rsidRPr="0096407C">
        <w:rPr>
          <w:rFonts w:cs="Times New Roman" w:eastAsia="Times New Roman"/>
          <w:lang w:eastAsia="hr-HR"/>
        </w:rPr>
        <w:t xml:space="preserve">: 71/15, dalje: SZ), predujmiti iznos od 1.000,00 kuna u Fond za namirenje troškova stečajnog postupka i to na depozitni račun ovog Suda broj: HR1623900011300000664 koji se vodi kod Hrvatske poštanske banke, </w:t>
      </w:r>
      <w:proofErr w:type="spellStart"/>
      <w:r w:rsidRPr="0096407C">
        <w:rPr>
          <w:rFonts w:cs="Times New Roman" w:eastAsia="Times New Roman"/>
          <w:lang w:eastAsia="hr-HR"/>
        </w:rPr>
        <w:t>d.d</w:t>
      </w:r>
      <w:proofErr w:type="spellEnd"/>
      <w:r w:rsidRPr="0096407C">
        <w:rPr>
          <w:rFonts w:cs="Times New Roman" w:eastAsia="Times New Roman"/>
          <w:lang w:eastAsia="hr-HR"/>
        </w:rPr>
        <w:t xml:space="preserve">, svrha uplate: </w:t>
      </w:r>
      <w:r w:rsidRPr="0096407C">
        <w:rPr>
          <w:rFonts w:cs="Times New Roman" w:eastAsia="Times New Roman"/>
          <w:i/>
          <w:lang w:eastAsia="hr-HR"/>
        </w:rPr>
        <w:t>predujam u Fond za namirenje troškova stečajnog postupka u predmetu: 14. St-1073/2017.</w:t>
      </w:r>
      <w:r w:rsidRPr="0096407C">
        <w:rPr>
          <w:rFonts w:cs="Times New Roman" w:eastAsia="Times New Roman"/>
          <w:lang w:eastAsia="hr-HR"/>
        </w:rPr>
        <w:t xml:space="preserve"> te na isti račun Suda dodatno i odvojeno još i iznos od: 15.000,00 kuna, svrha uplate:</w:t>
      </w:r>
      <w:r w:rsidRPr="0096407C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St-1073/2017.</w:t>
      </w:r>
      <w:r w:rsidRPr="0096407C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lang w:eastAsia="hr-HR"/>
        </w:rPr>
        <w:tab/>
      </w:r>
    </w:p>
    <w:p w:rsidRDefault="0096407C" w:rsidP="0096407C" w:rsidR="0096407C" w:rsidRPr="009640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407C" w:rsidP="0096407C" w:rsidR="0096407C" w:rsidRPr="0096407C">
      <w:pPr>
        <w:spacing w:after="0"/>
        <w:jc w:val="center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lang w:eastAsia="hr-HR"/>
        </w:rPr>
        <w:t>Split, 29. prosinca 2017.</w:t>
      </w: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96407C" w:rsidP="0096407C" w:rsidR="0096407C" w:rsidRPr="0096407C">
      <w:pPr>
        <w:spacing w:after="0"/>
        <w:rPr>
          <w:rFonts w:cs="Times New Roman" w:eastAsia="Times New Roman"/>
          <w:b/>
          <w:lang w:eastAsia="hr-HR"/>
        </w:rPr>
      </w:pPr>
    </w:p>
    <w:p w:rsidRDefault="0096407C" w:rsidP="0096407C" w:rsidR="0096407C" w:rsidRPr="0096407C">
      <w:pPr>
        <w:spacing w:after="0"/>
        <w:rPr>
          <w:rFonts w:cs="Times New Roman" w:eastAsia="Times New Roman"/>
          <w:b/>
          <w:lang w:eastAsia="hr-HR"/>
        </w:rPr>
      </w:pP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u w:val="single"/>
          <w:lang w:eastAsia="hr-HR"/>
        </w:rPr>
        <w:t>Pravna pouka</w:t>
      </w:r>
      <w:r w:rsidRPr="0096407C">
        <w:rPr>
          <w:rFonts w:cs="Times New Roman" w:eastAsia="Times New Roman"/>
          <w:lang w:eastAsia="hr-HR"/>
        </w:rPr>
        <w:t>: Protiv ovog zaključka nije dopušten pravni lijek.</w:t>
      </w:r>
    </w:p>
    <w:p w:rsidRDefault="0096407C" w:rsidP="0096407C" w:rsidR="0096407C" w:rsidRPr="0096407C">
      <w:pPr>
        <w:spacing w:after="0"/>
        <w:rPr>
          <w:rFonts w:cs="Times New Roman" w:eastAsia="Times New Roman"/>
          <w:lang w:eastAsia="hr-HR"/>
        </w:rPr>
      </w:pPr>
    </w:p>
    <w:p w:rsidRDefault="0096407C" w:rsidP="0096407C" w:rsidR="0096407C" w:rsidRPr="0096407C">
      <w:pPr>
        <w:spacing w:after="0"/>
        <w:jc w:val="both"/>
        <w:rPr>
          <w:rFonts w:cs="Times New Roman" w:eastAsia="Times New Roman"/>
          <w:lang w:eastAsia="hr-HR"/>
        </w:rPr>
      </w:pPr>
      <w:r w:rsidRPr="0096407C">
        <w:rPr>
          <w:rFonts w:cs="Times New Roman" w:eastAsia="Times New Roman"/>
          <w:u w:val="single"/>
          <w:lang w:eastAsia="hr-HR"/>
        </w:rPr>
        <w:t>DNA:</w:t>
      </w:r>
      <w:r w:rsidRPr="0096407C">
        <w:rPr>
          <w:rFonts w:cs="Times New Roman" w:eastAsia="Times New Roman"/>
          <w:lang w:eastAsia="hr-HR"/>
        </w:rPr>
        <w:t xml:space="preserve">    1) </w:t>
      </w:r>
      <w:proofErr w:type="spellStart"/>
      <w:r w:rsidRPr="0096407C">
        <w:rPr>
          <w:rFonts w:cs="Times New Roman" w:eastAsia="Times New Roman"/>
          <w:lang w:eastAsia="hr-HR"/>
        </w:rPr>
        <w:t>Odv</w:t>
      </w:r>
      <w:proofErr w:type="spellEnd"/>
      <w:r w:rsidRPr="0096407C">
        <w:rPr>
          <w:rFonts w:cs="Times New Roman" w:eastAsia="Times New Roman"/>
          <w:lang w:eastAsia="hr-HR"/>
        </w:rPr>
        <w:t xml:space="preserve">. ured BUDIMIR &amp; PARTNERI, Split, Bihaćka 2A, </w:t>
      </w:r>
    </w:p>
    <w:p w:rsidRDefault="0096407C" w:rsidP="0096407C" w:rsidR="00AE649C" w:rsidRPr="00B76F3C">
      <w:pPr>
        <w:spacing w:after="0"/>
        <w:jc w:val="both"/>
      </w:pPr>
      <w:r w:rsidRPr="0096407C">
        <w:rPr>
          <w:rFonts w:cs="Times New Roman" w:eastAsia="Times New Roman"/>
          <w:lang w:eastAsia="hr-HR"/>
        </w:rPr>
        <w:t xml:space="preserve">              2) e-Oglasna ploča suda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07C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30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St-1073/2017-8</izvorni_sadrzaj>
    <derivirana_varijabla naziv="DomainObject.Oznaka_1">St-1073/2017-8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St-1073/2017</izvorni_sadrzaj>
    <derivirana_varijabla naziv="DomainObject.Predmet.OznakaBroj_1">St-1073/2017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OPREMA društvo s ograničenom odgovornošću za trgovinu i usluge</izvorni_sadrzaj>
    <derivirana_varijabla naziv="DomainObject.Predmet.ProtustrankaFormated_1">  ENERGO OPREMA društvo s ograničenom odgovornošću za trgovinu i usluge</derivirana_varijabla>
  </DomainObject.Predmet.ProtustrankaFormated>
  <DomainObject.Predmet.ProtustrankaFormatedOIB>
    <izvorni_sadrzaj>  ENERGO OPREMA društvo s ograničenom odgovornošću za trgovinu i usluge, OIB 04455655766</izvorni_sadrzaj>
    <derivirana_varijabla naziv="DomainObject.Predmet.ProtustrankaFormatedOIB_1">  ENERGO OPREMA društvo s ograničenom odgovornošću za trgovinu i usluge, OIB 04455655766</derivirana_varijabla>
  </DomainObject.Predmet.ProtustrankaFormatedOIB>
  <DomainObject.Predmet.ProtustrankaFormatedWithAdress>
    <izvorni_sadrzaj> ENERGO OPREMA društvo s ograničenom odgovornošću za trgovinu i usluge, Smiljanićeva 2, 21000 Split</izvorni_sadrzaj>
    <derivirana_varijabla naziv="DomainObject.Predmet.ProtustrankaFormatedWithAdress_1"> ENERGO OPREMA društvo s ograničenom odgovornošću za trgovinu i usluge, Smiljanićeva 2, 21000 Split</derivirana_varijabla>
  </DomainObject.Predmet.ProtustrankaFormatedWithAdress>
  <DomainObject.Predmet.ProtustrankaFormatedWithAdressOIB>
    <izvorni_sadrzaj> ENERGO OPREMA društvo s ograničenom odgovornošću za trgovinu i usluge, OIB 04455655766, Smiljanićeva 2, 21000 Split</izvorni_sadrzaj>
    <derivirana_varijabla naziv="DomainObject.Predmet.ProtustrankaFormatedWithAdressOIB_1"> ENERGO OPREMA društvo s ograničenom odgovornošću za trgovinu i usluge, OIB 04455655766, Smiljanićeva 2, 21000 Split</derivirana_varijabla>
  </DomainObject.Predmet.ProtustrankaFormatedWithAdressOIB>
  <DomainObject.Predmet.ProtustrankaWithAdress>
    <izvorni_sadrzaj>ENERGO OPREMA društvo s ograničenom odgovornošću za trgovinu i usluge Smiljanićeva 2, 21000 Split</izvorni_sadrzaj>
    <derivirana_varijabla naziv="DomainObject.Predmet.ProtustrankaWithAdress_1">ENERGO OPREMA društvo s ograničenom odgovornošću za trgovinu i usluge Smiljanićeva 2, 21000 Split</derivirana_varijabla>
  </DomainObject.Predmet.ProtustrankaWithAdress>
  <DomainObject.Predmet.ProtustrankaWithAdressOIB>
    <izvorni_sadrzaj>ENERGO OPREMA društvo s ograničenom odgovornošću za trgovinu i usluge, OIB 04455655766, Smiljanićeva 2, 21000 Split</izvorni_sadrzaj>
    <derivirana_varijabla naziv="DomainObject.Predmet.ProtustrankaWithAdressOIB_1">ENERGO OPREMA društvo s ograničenom odgovornošću za trgovinu i usluge, OIB 04455655766, Smiljanićeva 2, 21000 Split</derivirana_varijabla>
  </DomainObject.Predmet.ProtustrankaWithAdressOIB>
  <DomainObject.Predmet.ProtustrankaNazivFormated>
    <izvorni_sadrzaj>ENERGO OPREMA društvo s ograničenom odgovornošću za trgovinu i usluge</izvorni_sadrzaj>
    <derivirana_varijabla naziv="DomainObject.Predmet.ProtustrankaNazivFormated_1">ENERGO OPREMA društvo s ograničenom odgovornošću za trgovinu i usluge</derivirana_varijabla>
  </DomainObject.Predmet.ProtustrankaNazivFormated>
  <DomainObject.Predmet.ProtustrankaNazivFormatedOIB>
    <izvorni_sadrzaj>ENERGO OPREMA društvo s ograničenom odgovornošću za trgovinu i usluge, OIB 04455655766</izvorni_sadrzaj>
    <derivirana_varijabla naziv="DomainObject.Predmet.ProtustrankaNazivFormatedOIB_1">ENERGO OPREMA društvo s ograničenom odgovornošću za trgovinu i usluge, OIB 04455655766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163745.59</izvorni_sadrzaj>
    <derivirana_varijabla naziv="DomainObject.Predmet.TrenutnaVrijednost_1">163745.59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ENERGO OPREMA društvo s ograničenom odgovornošću za trgovinu i usluge</item>
    </izvorni_sadrzaj>
    <derivirana_varijabla naziv="DomainObject.Predmet.ProtuStrankaListFormated_1">
      <item>ENERGO OPREMA društvo s ograničenom odgovornošću za trgovinu i usluge</item>
    </derivirana_varijabla>
  </DomainObject.Predmet.ProtuStrankaListFormated>
  <DomainObject.Predmet.ProtuStrankaListFormatedOIB>
    <izvorni_sadrzaj>
      <item>ENERGO OPREMA društvo s ograničenom odgovornošću za trgovinu i usluge, OIB 04455655766</item>
    </izvorni_sadrzaj>
    <derivirana_varijabla naziv="DomainObject.Predmet.ProtuStrankaListFormatedOIB_1">
      <item>ENERGO OPREMA društvo s ograničenom odgovornošću za trgovinu i usluge, OIB 04455655766</item>
    </derivirana_varijabla>
  </DomainObject.Predmet.ProtuStrankaListFormatedOIB>
  <DomainObject.Predmet.ProtuStrankaListFormatedWithAdress>
    <izvorni_sadrzaj>
      <item>ENERGO OPREMA društvo s ograničenom odgovornošću za trgovinu i usluge, Smiljanićeva 2, 21000 Split</item>
    </izvorni_sadrzaj>
    <derivirana_varijabla naziv="DomainObject.Predmet.ProtuStrankaListFormatedWithAdress_1">
      <item>ENERGO OPREMA društvo s ograničenom odgovornošću za trgovinu i usluge, Smiljanićeva 2, 21000 Split</item>
    </derivirana_varijabla>
  </DomainObject.Predmet.ProtuStrankaListFormatedWithAdress>
  <DomainObject.Predmet.ProtuStrankaListFormatedWithAdressOIB>
    <izvorni_sadrzaj>
      <item>ENERGO OPREMA društvo s ograničenom odgovornošću za trgovinu i usluge, OIB 04455655766, Smiljanićeva 2, 21000 Split</item>
    </izvorni_sadrzaj>
    <derivirana_varijabla naziv="DomainObject.Predmet.ProtuStrankaListFormatedWithAdressOIB_1">
      <item>ENERGO OPREMA društvo s ograničenom odgovornošću za trgovinu i usluge, OIB 04455655766, Smiljanićeva 2, 21000 Split</item>
    </derivirana_varijabla>
  </DomainObject.Predmet.ProtuStrankaListFormatedWithAdressOIB>
  <DomainObject.Predmet.ProtuStrankaListNazivFormated>
    <izvorni_sadrzaj>
      <item>ENERGO OPREMA društvo s ograničenom odgovornošću za trgovinu i usluge</item>
    </izvorni_sadrzaj>
    <derivirana_varijabla naziv="DomainObject.Predmet.ProtuStrankaListNazivFormated_1">
      <item>ENERGO OPREMA društvo s ograničenom odgovornošću za trgovinu i usluge</item>
    </derivirana_varijabla>
  </DomainObject.Predmet.ProtuStrankaListNazivFormated>
  <DomainObject.Predmet.ProtuStrankaListNazivFormatedOIB>
    <izvorni_sadrzaj>
      <item>ENERGO OPREMA društvo s ograničenom odgovornošću za trgovinu i usluge, OIB 04455655766</item>
    </izvorni_sadrzaj>
    <derivirana_varijabla naziv="DomainObject.Predmet.ProtuStrankaListNazivFormatedOIB_1">
      <item>ENERGO OPREMA društvo s ograničenom odgovornošću za trgovinu i usluge, OIB 04455655766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St-1073/2017-8</izvorni_sadrzaj>
    <derivirana_varijabla naziv="DomainObject.PoslovniBrojDokumenta_1">St-1073/2017-8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ENERGO OPREMA društvo s ograničenom odgovornošću za trgovinu i usluge</izvorni_sadrzaj>
    <derivirana_varijabla naziv="DomainObject.Predmet.ProtustrankaIDrugi_1">ENERGO OPREMA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ENERGO OPREMA društvo s ograničenom odgovornošću za trgovinu i usluge, OIB 04455655766, Smiljanićeva 2, 21000 Split</izvorni_sadrzaj>
    <derivirana_varijabla naziv="DomainObject.Predmet.ProtustrankaIDrugiAdressOIB_1">ENERGO OPREMA društvo s ograničenom odgovornošću za trgovinu i usluge, OIB 04455655766,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OPREMA društvo s ograničenom odgovornošću za trgovinu i usluge</item>
      <item>FINANCIJSKA AGENCIJA, RC SPLIT</item>
    </izvorni_sadrzaj>
    <derivirana_varijabla naziv="DomainObject.Predmet.SudioniciListNaziv_1">
      <item>ENERGO OPREMA društvo s ograničenom odgovornošću za trgovinu i usluge</item>
      <item>FINANCIJSKA AGENCIJA, RC SPLIT</item>
    </derivirana_varijabla>
  </DomainObject.Predmet.SudioniciListNaziv>
  <DomainObject.Predmet.SudioniciListAdressOIB>
    <izvorni_sadrzaj>
      <item>ENERGO OPREMA društvo s ograničenom odgovornošću za trgovinu i usluge, OIB 04455655766, Smiljanićeva 2,21000 Split</item>
      <item>FINANCIJSKA AGENCIJA, RC SPLIT, OIB 85821130368, Mažuranićevo šetalište 24 b,21000 Split</item>
    </izvorni_sadrzaj>
    <derivirana_varijabla naziv="DomainObject.Predmet.SudioniciListAdressOIB_1">
      <item>ENERGO OPREMA društvo s ograničenom odgovornošću za trgovinu i usluge, OIB 04455655766,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4D7B6-DEED-41F8-9980-E766C0C0C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296</properties:Words>
  <properties:Characters>1489</properties:Characters>
  <properties:Lines>47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2017-12-29T08:44:00Z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St-1073/2017-8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