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bb67" w14:paraId="cb2bb67" w:rsidRDefault="0092342B" w:rsidP="00562E01" w:rsidR="00562E01">
      <w:pPr>
        <w:jc w:val="right"/>
        <w15:collapsed w:val="false"/>
      </w:pPr>
      <w:bookmarkStart w:name="_GoBack" w:id="0"/>
      <w:bookmarkEnd w:id="0"/>
      <w:r>
        <w:t>13 St-607/16-17</w:t>
      </w:r>
    </w:p>
    <w:p w:rsidRDefault="00562E01" w:rsidP="00562E01" w:rsidR="00562E01">
      <w:r>
        <w:rPr>
          <w:rStyle w:val="Naglaeno"/>
        </w:rPr>
        <w:t xml:space="preserve">             </w:t>
      </w:r>
      <w:r w:rsidR="0055453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62E01" w:rsidP="00562E01" w:rsidR="00562E01"/>
    <w:p w:rsidRDefault="00C56511" w:rsidP="00562E01" w:rsidR="00C5651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92342B"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92342B">
        <w:rPr>
          <w:color w:val="000000"/>
        </w:rPr>
        <w:t>BONZO j.d.o.o. za građenje i usluge, Osijek, Bračka 134, MBS: 030128300, OIB: 27923558927</w:t>
      </w:r>
      <w:r w:rsidR="0092342B">
        <w:t xml:space="preserve">, dana 17. listopada 2018.,                                     </w:t>
      </w:r>
      <w:r>
        <w:t xml:space="preserve">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92342B">
        <w:rPr>
          <w:color w:val="000000"/>
        </w:rPr>
        <w:t>BONZO j.d.o.o. za građenje i usluge, Osijek, Bračka 134, MBS: 030128300, OIB: 27923558927</w:t>
      </w:r>
      <w:r>
        <w:t>, da u roku od 15 dana solidarno uplate na sudski depozit ovog suda broj HR31 2390 0011 3000 0020 0 s pozivom na broj HR05 272-</w:t>
      </w:r>
      <w:r w:rsidR="0092342B">
        <w:t>607-2016</w:t>
      </w:r>
      <w:r>
        <w:t xml:space="preserve"> kod Hrvatske poštanske banke iznos od </w:t>
      </w:r>
      <w:r w:rsidR="003251EB">
        <w:t>31.605</w:t>
      </w:r>
      <w:r>
        <w:t>,00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3251EB" w:rsidP="003251EB" w:rsidR="00562E01">
      <w:pPr>
        <w:pStyle w:val="Tijeloteksta"/>
        <w:ind w:firstLine="708"/>
      </w:pPr>
      <w:r>
        <w:rPr>
          <w:bCs/>
        </w:rPr>
        <w:t xml:space="preserve">Predlagatelj FINA je dana 16. ožujka 2016. podnijela ovom sudu prijedlog za pokretanje stečajnog postupka nad dužnikom </w:t>
      </w:r>
      <w:r>
        <w:rPr>
          <w:color w:val="000000"/>
        </w:rPr>
        <w:t>BONZO j.d.o.o. za građenje i usluge, Osijek, Bračka 134, MBS: 030128300, OIB: 27923558927</w:t>
      </w:r>
      <w:r>
        <w:t>, temeljem odredbe članka 110. stav 1. Stečajnog zakona (Narodne novine 71/15 i 104/17).</w:t>
      </w:r>
    </w:p>
    <w:p w:rsidRDefault="003251EB" w:rsidP="003251EB" w:rsidR="003251EB">
      <w:pPr>
        <w:pStyle w:val="Tijeloteksta"/>
        <w:ind w:firstLine="708"/>
      </w:pPr>
    </w:p>
    <w:p w:rsidRDefault="003251EB" w:rsidP="003251EB" w:rsidR="003251EB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C56511" w:rsidP="00C56511" w:rsidR="00C56511">
      <w:pPr>
        <w:jc w:val="right"/>
      </w:pPr>
      <w:r>
        <w:t>13 St-607/16-17</w:t>
      </w:r>
    </w:p>
    <w:p w:rsidRDefault="00562E01" w:rsidP="00562E01" w:rsidR="00562E01">
      <w:pPr>
        <w:jc w:val="right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Na ročištu radi izjašnjenja o prijedlogu za otvaranje stečajnog postupka nad dužnikom, održanom 1</w:t>
      </w:r>
      <w:r w:rsidR="00C56511">
        <w:t xml:space="preserve">7. listopada 2018., </w:t>
      </w:r>
      <w:r>
        <w:t xml:space="preserve"> izvršen je uvid u dokumentaciju u spisu iz koje je razvidno da su kod stečajnog dužnika ostvareni stečajni razlozi predviđeni člankom 5.  Stečajnog zakona (Narodne novine 71/15)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C56511">
        <w:t xml:space="preserve">31.605,00  </w:t>
      </w:r>
      <w:r>
        <w:t>kn (troškovi otvaranja stečajnog postupka, troškovi arhiviranja građe, troškovi stečajnog upravitelja</w:t>
      </w:r>
      <w:r w:rsidR="00C56511">
        <w:t>, troškovi knjigovodstvenog servisa</w:t>
      </w:r>
      <w:r>
        <w:t>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Sukladno članku 132.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>U Osijeku 1</w:t>
      </w:r>
      <w:r w:rsidR="00C56511">
        <w:t xml:space="preserve">7. listopad 2018.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>Protiv ovog rješenja nije dopuštena žalba (članak  278. stav  2. Zakona o parničnom postupku u vezi s članom  6. Stečajnog zakona).</w:t>
      </w:r>
    </w:p>
    <w:p w:rsidRDefault="00F503F9" w:rsidP="00562E01" w:rsidR="00F503F9">
      <w:pPr>
        <w:pStyle w:val="Tijeloteksta"/>
        <w:jc w:val="left"/>
      </w:pPr>
    </w:p>
    <w:p w:rsidRDefault="00F503F9" w:rsidP="00562E01" w:rsidR="00F503F9">
      <w:pPr>
        <w:pStyle w:val="Tijeloteksta"/>
        <w:jc w:val="left"/>
      </w:pPr>
    </w:p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>Predlagatelj- FINA  Regionalni ce</w:t>
      </w:r>
      <w:r w:rsidR="00F503F9">
        <w:t>ntar Osijek, Osijek, L. Jagera 3</w:t>
      </w:r>
    </w:p>
    <w:p w:rsidRDefault="00F503F9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- </w:t>
      </w:r>
      <w:r>
        <w:rPr>
          <w:color w:val="000000"/>
        </w:rPr>
        <w:t>BONZO j.d.o.o. Osijek, Bračka 134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zz dužnika – </w:t>
      </w:r>
      <w:r w:rsidR="00F503F9">
        <w:t>Dražen Hećimović</w:t>
      </w:r>
      <w:r w:rsidR="00F503F9">
        <w:rPr>
          <w:color w:val="000000"/>
        </w:rPr>
        <w:t>, Osijek, Bračka 134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>Privremeni stečajni up</w:t>
      </w:r>
      <w:r w:rsidR="00F503F9">
        <w:t>ravitelj – Snježana Sudarević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>ŽDO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F503F9" w:rsidP="00562E01" w:rsidR="00562E01">
      <w:pPr>
        <w:pStyle w:val="Tijeloteksta"/>
        <w:numPr>
          <w:ilvl w:val="0"/>
          <w:numId w:val="10"/>
        </w:numPr>
        <w:jc w:val="left"/>
      </w:pPr>
      <w:r>
        <w:t>kal. 12/11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251EB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5453E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2342B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6511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0290F"/>
    <w:rsid w:val="00F17DA4"/>
    <w:rsid w:val="00F503F9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BONZO jednostavno društvo s ograničenom odgovornošću za građenje i  usluge</izvorni_sadrzaj>
    <derivirana_varijabla naziv="DomainObject.Predmet.ProtustrankaFormated_1">  BONZO jednostavno društvo s ograničenom odgovornošću za građenje i  usluge</derivirana_varijabla>
  </DomainObject.Predmet.ProtustrankaFormated>
  <DomainObject.Predmet.ProtustrankaFormatedOIB>
    <izvorni_sadrzaj>  BONZO jednostavno društvo s ograničenom odgovornošću za građenje i  usluge, OIB 27923558927</izvorni_sadrzaj>
    <derivirana_varijabla naziv="DomainObject.Predmet.ProtustrankaFormatedOIB_1">  BONZO jednostavno društvo s ograničenom odgovornošću za građenje i  usluge, OIB 27923558927</derivirana_varijabla>
  </DomainObject.Predmet.ProtustrankaFormatedOIB>
  <DomainObject.Predmet.ProtustrankaFormatedWithAdress>
    <izvorni_sadrzaj> BONZO jednostavno društvo s ograničenom odgovornošću za građenje i  usluge, Bračka 134, 31000 Osijek</izvorni_sadrzaj>
    <derivirana_varijabla naziv="DomainObject.Predmet.ProtustrankaFormatedWithAdress_1"> BONZO jednostavno društvo s ograničenom odgovornošću za građenje i  usluge, Bračka 134, 31000 Osijek</derivirana_varijabla>
  </DomainObject.Predmet.ProtustrankaFormatedWithAdress>
  <DomainObject.Predmet.ProtustrankaFormatedWithAdressOIB>
    <izvorni_sadrzaj> BONZO jednostavno društvo s ograničenom odgovornošću za građenje i  usluge, OIB 27923558927, Bračka 134, 31000 Osijek</izvorni_sadrzaj>
    <derivirana_varijabla naziv="DomainObject.Predmet.ProtustrankaFormatedWithAdressOIB_1"> BONZO jednostavno društvo s ograničenom odgovornošću za građenje i  usluge, OIB 27923558927, Bračka 134, 31000 Osijek</derivirana_varijabla>
  </DomainObject.Predmet.ProtustrankaFormatedWithAdressOIB>
  <DomainObject.Predmet.ProtustrankaWithAdress>
    <izvorni_sadrzaj>BONZO jednostavno društvo s ograničenom odgovornošću za građenje i  usluge Bračka 134, 31000 Osijek</izvorni_sadrzaj>
    <derivirana_varijabla naziv="DomainObject.Predmet.ProtustrankaWithAdress_1">BONZO jednostavno društvo s ograničenom odgovornošću za građenje i  usluge Bračka 134, 31000 Osijek</derivirana_varijabla>
  </DomainObject.Predmet.ProtustrankaWithAdress>
  <DomainObject.Predmet.ProtustrankaWithAdressOIB>
    <izvorni_sadrzaj>BONZO jednostavno društvo s ograničenom odgovornošću za građenje i  usluge, OIB 27923558927, Bračka 134, 31000 Osijek</izvorni_sadrzaj>
    <derivirana_varijabla naziv="DomainObject.Predmet.ProtustrankaWithAdressOIB_1">BONZO jednostavno društvo s ograničenom odgovornošću za građenje i  usluge, OIB 27923558927, Bračka 134, 31000 Osijek</derivirana_varijabla>
  </DomainObject.Predmet.ProtustrankaWithAdressOIB>
  <DomainObject.Predmet.ProtustrankaNazivFormated>
    <izvorni_sadrzaj>BONZO jednostavno društvo s ograničenom odgovornošću za građenje i  usluge</izvorni_sadrzaj>
    <derivirana_varijabla naziv="DomainObject.Predmet.ProtustrankaNazivFormated_1">BONZO jednostavno društvo s ograničenom odgovornošću za građenje i  usluge</derivirana_varijabla>
  </DomainObject.Predmet.ProtustrankaNazivFormated>
  <DomainObject.Predmet.ProtustrankaNazivFormatedOIB>
    <izvorni_sadrzaj>BONZO jednostavno društvo s ograničenom odgovornošću za građenje i  usluge, OIB 27923558927</izvorni_sadrzaj>
    <derivirana_varijabla naziv="DomainObject.Predmet.ProtustrankaNazivFormatedOIB_1">BONZO jednostavno društvo s ograničenom odgovornošću za građenje i  usluge, OIB 27923558927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BONZO jednostavno društvo s ograničenom odgovornošću za građenje i  usluge</item>
    </izvorni_sadrzaj>
    <derivirana_varijabla naziv="DomainObject.Predmet.ProtuStrankaListFormated_1">
      <item>BONZO jednostavno društvo s ograničenom odgovornošću za građenje i  usluge</item>
    </derivirana_varijabla>
  </DomainObject.Predmet.ProtuStrankaListFormated>
  <DomainObject.Predmet.ProtuStrankaListFormatedOIB>
    <izvorni_sadrzaj>
      <item>BONZO jednostavno društvo s ograničenom odgovornošću za građenje i  usluge, OIB 27923558927</item>
    </izvorni_sadrzaj>
    <derivirana_varijabla naziv="DomainObject.Predmet.ProtuStrankaListFormatedOIB_1">
      <item>BONZO jednostavno društvo s ograničenom odgovornošću za građenje i  usluge, OIB 27923558927</item>
    </derivirana_varijabla>
  </DomainObject.Predmet.ProtuStrankaListFormatedOIB>
  <DomainObject.Predmet.ProtuStrankaListFormatedWithAdress>
    <izvorni_sadrzaj>
      <item>BONZO jednostavno društvo s ograničenom odgovornošću za građenje i  usluge, Bračka 134, 31000 Osijek</item>
    </izvorni_sadrzaj>
    <derivirana_varijabla naziv="DomainObject.Predmet.ProtuStrankaListFormatedWithAdress_1">
      <item>BONZO jednostavno društvo s ograničenom odgovornošću za građenje i  usluge, Bračka 134, 31000 Osijek</item>
    </derivirana_varijabla>
  </DomainObject.Predmet.ProtuStrankaListFormatedWithAdress>
  <DomainObject.Predmet.ProtuStrankaListFormatedWithAdressOIB>
    <izvorni_sadrzaj>
      <item>BONZO jednostavno društvo s ograničenom odgovornošću za građenje i  usluge, OIB 27923558927, Bračka 134, 31000 Osijek</item>
    </izvorni_sadrzaj>
    <derivirana_varijabla naziv="DomainObject.Predmet.ProtuStrankaListFormatedWithAdressOIB_1">
      <item>BONZO jednostavno društvo s ograničenom odgovornošću za građenje i  usluge, OIB 27923558927, Bračka 134, 31000 Osijek</item>
    </derivirana_varijabla>
  </DomainObject.Predmet.ProtuStrankaListFormatedWithAdressOIB>
  <DomainObject.Predmet.ProtuStrankaListNazivFormated>
    <izvorni_sadrzaj>
      <item>BONZO jednostavno društvo s ograničenom odgovornošću za građenje i  usluge</item>
    </izvorni_sadrzaj>
    <derivirana_varijabla naziv="DomainObject.Predmet.ProtuStrankaListNazivFormated_1">
      <item>BONZO jednostavno društvo s ograničenom odgovornošću za građenje i  usluge</item>
    </derivirana_varijabla>
  </DomainObject.Predmet.ProtuStrankaListNazivFormated>
  <DomainObject.Predmet.ProtuStrankaListNazivFormatedOIB>
    <izvorni_sadrzaj>
      <item>BONZO jednostavno društvo s ograničenom odgovornošću za građenje i  usluge, OIB 27923558927</item>
    </izvorni_sadrzaj>
    <derivirana_varijabla naziv="DomainObject.Predmet.ProtuStrankaListNazivFormatedOIB_1">
      <item>BONZO jednostavno društvo s ograničenom odgovornošću za građenje i  usluge, OIB 27923558927</item>
    </derivirana_varijabla>
  </DomainObject.Predmet.ProtuStrankaListNazivFormatedOIB>
  <DomainObject.Predmet.OstaliListFormated>
    <izvorni_sadrzaj>
      <item>Dražen Hećimović</item>
    </izvorni_sadrzaj>
    <derivirana_varijabla naziv="DomainObject.Predmet.OstaliListFormated_1">
      <item>Dražen Hećimović</item>
    </derivirana_varijabla>
  </DomainObject.Predmet.OstaliListFormated>
  <DomainObject.Predmet.OstaliListFormatedOIB>
    <izvorni_sadrzaj>
      <item>Dražen Hećimović, OIB 01872893310</item>
    </izvorni_sadrzaj>
    <derivirana_varijabla naziv="DomainObject.Predmet.OstaliListFormatedOIB_1">
      <item>Dražen Hećimović, OIB 01872893310</item>
    </derivirana_varijabla>
  </DomainObject.Predmet.OstaliListFormatedOIB>
  <DomainObject.Predmet.OstaliListFormatedWithAdress>
    <izvorni_sadrzaj>
      <item>Dražen Hećimović, Bračka 134, 31000 Osijek</item>
    </izvorni_sadrzaj>
    <derivirana_varijabla naziv="DomainObject.Predmet.OstaliListFormatedWithAdress_1">
      <item>Dražen Hećimović, Bračka 134, 31000 Osijek</item>
    </derivirana_varijabla>
  </DomainObject.Predmet.OstaliListFormatedWithAdress>
  <DomainObject.Predmet.OstaliListFormatedWithAdressOIB>
    <izvorni_sadrzaj>
      <item>Dražen Hećimović, OIB 01872893310, Bračka 134, 31000 Osijek</item>
    </izvorni_sadrzaj>
    <derivirana_varijabla naziv="DomainObject.Predmet.OstaliListFormatedWithAdressOIB_1">
      <item>Dražen Hećimović, OIB 01872893310, Bračka 134, 31000 Osijek</item>
    </derivirana_varijabla>
  </DomainObject.Predmet.OstaliListFormatedWithAdressOIB>
  <DomainObject.Predmet.OstaliListNazivFormated>
    <izvorni_sadrzaj>
      <item>Dražen Hećimović</item>
    </izvorni_sadrzaj>
    <derivirana_varijabla naziv="DomainObject.Predmet.OstaliListNazivFormated_1">
      <item>Dražen Hećimović</item>
    </derivirana_varijabla>
  </DomainObject.Predmet.OstaliListNazivFormated>
  <DomainObject.Predmet.OstaliListNazivFormatedOIB>
    <izvorni_sadrzaj>
      <item>Dražen Hećimović, OIB 01872893310</item>
    </izvorni_sadrzaj>
    <derivirana_varijabla naziv="DomainObject.Predmet.OstaliListNazivFormatedOIB_1">
      <item>Dražen Hećimović, OIB 01872893310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BONZO jednostavno društvo s ograničenom odgovornošću za građenje i  usluge</izvorni_sadrzaj>
    <derivirana_varijabla naziv="DomainObject.Predmet.ProtustrankaIDrugi_1">BONZO jednostavno društvo s ograničenom odgovornošću za građenje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BONZO jednostavno društvo s ograničenom odgovornošću za građenje i  usluge, OIB 27923558927, Bračka 134, 31000 Osijek</izvorni_sadrzaj>
    <derivirana_varijabla naziv="DomainObject.Predmet.ProtustrankaIDrugiAdressOIB_1">BONZO jednostavno društvo s ograničenom odgovornošću za građenje i  usluge, OIB 27923558927, Bračka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BONZO jednostavno društvo s ograničenom odgovornošću za građenje i  usluge</item>
      <item>Dražen Hećimović</item>
    </izvorni_sadrzaj>
    <derivirana_varijabla naziv="DomainObject.Predmet.SudioniciListNaziv_1">
      <item>FINA RC OSIJEK</item>
      <item>BONZO jednostavno društvo s ograničenom odgovornošću za građenje i  usluge</item>
      <item>Dražen Hećimović</item>
    </derivirana_varijabla>
  </DomainObject.Predmet.SudioniciListNaziv>
  <DomainObject.Predmet.SudioniciListAdressOIB>
    <izvorni_sadrzaj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izvorni_sadrzaj>
    <derivirana_varijabla naziv="DomainObject.Predmet.SudioniciListAdressOIB_1"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27923558927</item>
      <item>, OIB 01872893310</item>
    </izvorni_sadrzaj>
    <derivirana_varijabla naziv="DomainObject.Predmet.SudioniciListNazivOIB_1">
      <item>, OIB 85821130368</item>
      <item>, OIB 27923558927</item>
      <item>, OIB 01872893310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5. listopada 2017.</izvorni_sadrzaj>
    <derivirana_varijabla naziv="DomainObject.PredzadnjaOdlukaIzPredmeta.DatumDonosenjaOdluke_1">5. listopada 2017.</derivirana_varijabla>
  </DomainObject.PredzadnjaOdlukaIzPredmeta.DatumDonosenjaOdluke>
  <DomainObject.PredzadnjaOdlukaIzPredmeta.Oznaka>
    <izvorni_sadrzaj>St-607/2016-7</izvorni_sadrzaj>
    <derivirana_varijabla naziv="DomainObject.PredzadnjaOdlukaIzPredmeta.Oznaka_1">St-607/2016-7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2701</properties:Characters>
  <properties:Lines>89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2018-10-17T07:22:00Z</dcterms:created>
  <dc:creator>..</dc:creator>
  <cp:lastModifiedBy>Maja Kocijan</cp:lastModifiedBy>
  <cp:lastPrinted>2018-10-17T07:30:00Z</cp:lastPrinted>
  <dcterms:modified xmlns:xsi="http://www.w3.org/2001/XMLSchema-instance" xsi:type="dcterms:W3CDTF">2018-10-17T07:34:00Z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