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2d11" w14:paraId="a752d11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3F3589">
        <w:t>AUTO - OBLOGA društvo s ograničenom odgovornošću za trgovinu  Rijeka, Bartola Kašića 5/4</w:t>
      </w:r>
      <w:r w:rsidR="003F3589">
        <w:rPr>
          <w:sz w:val="22"/>
          <w:szCs w:val="22"/>
        </w:rPr>
        <w:t xml:space="preserve"> (MBS:</w:t>
      </w:r>
      <w:r w:rsidR="003F3589" w:rsidRPr="003F3589">
        <w:rPr>
          <w:sz w:val="22"/>
          <w:szCs w:val="22"/>
        </w:rPr>
        <w:t xml:space="preserve"> </w:t>
      </w:r>
      <w:hyperlink r:id="rId10" w:history="true">
        <w:r w:rsidR="003F3589" w:rsidRPr="003F3589">
          <w:rPr>
            <w:rStyle w:val="Hiperveza"/>
            <w:color w:val="000000"/>
            <w:u w:val="none"/>
          </w:rPr>
          <w:t>040139967</w:t>
        </w:r>
      </w:hyperlink>
      <w:r w:rsidR="003F3589">
        <w:rPr>
          <w:sz w:val="22"/>
          <w:szCs w:val="22"/>
        </w:rPr>
        <w:t xml:space="preserve"> –</w:t>
      </w:r>
      <w:r w:rsidR="003F3589">
        <w:t xml:space="preserve"> OIB: 87038531927)</w:t>
      </w:r>
      <w:r w:rsidR="00664DF4">
        <w:t xml:space="preserve"> </w:t>
      </w:r>
      <w:r w:rsidRPr="00911ADC">
        <w:t>koji se vodi pod posl. br. 7 St-</w:t>
      </w:r>
      <w:r w:rsidR="003F3589">
        <w:t>222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B91A75" w:rsidP="00B91A75" w:rsidR="00B91A75">
      <w:pPr>
        <w:jc w:val="both"/>
        <w:rPr>
          <w:rFonts w:eastAsia="MS Mincho"/>
        </w:rPr>
      </w:pPr>
    </w:p>
    <w:p w:rsidRDefault="003F3589" w:rsidP="003F3589" w:rsidR="003F3589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AUTO - OBLOGA društvo s ogran</w:t>
      </w:r>
      <w:r w:rsidR="00300A71">
        <w:t>ičenom odgovornošću za trgovinu</w:t>
      </w:r>
      <w:r>
        <w:t xml:space="preserve"> Rijeka, Bartola Kašića 5/4</w:t>
      </w:r>
      <w:r>
        <w:rPr>
          <w:sz w:val="22"/>
          <w:szCs w:val="22"/>
        </w:rPr>
        <w:t xml:space="preserve"> (MBS:</w:t>
      </w:r>
      <w:r w:rsidRPr="003F3589">
        <w:rPr>
          <w:sz w:val="22"/>
          <w:szCs w:val="22"/>
        </w:rPr>
        <w:t xml:space="preserve"> </w:t>
      </w:r>
      <w:hyperlink r:id="rId11" w:history="true">
        <w:r w:rsidRPr="003F3589">
          <w:rPr>
            <w:rStyle w:val="Hiperveza"/>
            <w:color w:val="000000"/>
            <w:u w:val="none"/>
          </w:rPr>
          <w:t>040139967</w:t>
        </w:r>
      </w:hyperlink>
      <w:r>
        <w:rPr>
          <w:sz w:val="22"/>
          <w:szCs w:val="22"/>
        </w:rPr>
        <w:t xml:space="preserve"> –</w:t>
      </w:r>
      <w:r>
        <w:t xml:space="preserve"> OIB: 87038531927).</w:t>
      </w:r>
    </w:p>
    <w:p w:rsidRDefault="003F3589" w:rsidP="003F3589" w:rsidR="003F3589">
      <w:pPr>
        <w:jc w:val="both"/>
        <w:rPr>
          <w:rFonts w:eastAsia="MS Mincho"/>
        </w:rPr>
      </w:pPr>
    </w:p>
    <w:p w:rsidRDefault="003F3589" w:rsidP="003F3589" w:rsidR="003F3589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Dušan Crljenko ( OIB:  03602703658  ) iz Rijeke, Brca 8c.</w:t>
      </w:r>
    </w:p>
    <w:p w:rsidRDefault="003F3589" w:rsidP="003F3589" w:rsidR="003F3589">
      <w:pPr>
        <w:jc w:val="both"/>
      </w:pPr>
    </w:p>
    <w:p w:rsidRDefault="003F3589" w:rsidP="003F3589" w:rsidR="003F3589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3F3589" w:rsidP="003F3589" w:rsidR="003F3589">
      <w:pPr>
        <w:jc w:val="both"/>
      </w:pPr>
    </w:p>
    <w:p w:rsidRDefault="003F3589" w:rsidP="003F3589" w:rsidR="003F3589">
      <w:pPr>
        <w:jc w:val="both"/>
        <w:rPr>
          <w:szCs w:val="20"/>
        </w:rPr>
      </w:pPr>
      <w:r>
        <w:t>IV.</w:t>
      </w:r>
      <w:r>
        <w:tab/>
        <w:t>Z a k l j u č u j e   s e  stečajni postupak nad dužnikom AUTO - OBLOGA društvo s ograničenom odgovornošću za trgovinu Rijeka, Bartola Kašića 5/4</w:t>
      </w:r>
      <w:r>
        <w:rPr>
          <w:sz w:val="22"/>
          <w:szCs w:val="22"/>
        </w:rPr>
        <w:t xml:space="preserve"> (MBS: </w:t>
      </w:r>
      <w:hyperlink r:id="rId12" w:history="true">
        <w:r w:rsidRPr="003F3589">
          <w:rPr>
            <w:rStyle w:val="Hiperveza"/>
            <w:color w:val="000000"/>
            <w:u w:val="none"/>
          </w:rPr>
          <w:t>040139967</w:t>
        </w:r>
      </w:hyperlink>
      <w:r>
        <w:rPr>
          <w:sz w:val="22"/>
          <w:szCs w:val="22"/>
        </w:rPr>
        <w:t xml:space="preserve"> –</w:t>
      </w:r>
      <w:r>
        <w:t xml:space="preserve"> OIB: 87038531927).</w:t>
      </w:r>
    </w:p>
    <w:p w:rsidRDefault="003F3589" w:rsidP="003F3589" w:rsidR="003F3589">
      <w:pPr>
        <w:jc w:val="both"/>
      </w:pPr>
    </w:p>
    <w:p w:rsidRDefault="003F3589" w:rsidP="003F3589" w:rsidR="003F3589">
      <w:pPr>
        <w:jc w:val="both"/>
      </w:pPr>
      <w:r>
        <w:t>V.</w:t>
      </w:r>
      <w:r>
        <w:tab/>
        <w:t xml:space="preserve">Troškovi postupka namirit će se iz Fonda za pokriće troškova stečajnih postupaka. </w:t>
      </w:r>
    </w:p>
    <w:p w:rsidRDefault="003F3589" w:rsidP="003F3589" w:rsidR="003F3589">
      <w:pPr>
        <w:jc w:val="both"/>
      </w:pPr>
    </w:p>
    <w:p w:rsidRDefault="003F3589" w:rsidP="003F3589" w:rsidR="003F3589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3F3589" w:rsidP="003F3589" w:rsidR="003F3589">
      <w:pPr>
        <w:jc w:val="center"/>
      </w:pPr>
    </w:p>
    <w:p w:rsidRDefault="002C3995" w:rsidP="003F3589" w:rsidR="002C3995" w:rsidRPr="00911ADC">
      <w:pPr>
        <w:jc w:val="both"/>
      </w:pPr>
    </w:p>
    <w:sectPr w:rsidR="002C3995" w:rsidRPr="00911AD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563" w:rsidR="00672563">
      <w:r>
        <w:separator/>
      </w:r>
    </w:p>
  </w:endnote>
  <w:endnote w:id="0" w:type="continuationSeparator">
    <w:p w:rsidRDefault="00672563" w:rsidR="00672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563" w:rsidR="00672563">
      <w:r>
        <w:separator/>
      </w:r>
    </w:p>
  </w:footnote>
  <w:footnote w:id="0" w:type="continuationSeparator">
    <w:p w:rsidRDefault="00672563" w:rsidR="00672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3F3589">
      <w:t>222</w:t>
    </w:r>
    <w:r w:rsidRPr="00911ADC">
      <w:t>/</w:t>
    </w:r>
    <w:r w:rsidR="00FB4ECA">
      <w:t>13</w:t>
    </w:r>
    <w:r w:rsidRPr="00911ADC">
      <w:t>-</w:t>
    </w:r>
    <w:r w:rsidR="003F3589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97D32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2563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A4101"/>
    <w:rsid w:val="00CB2E3D"/>
    <w:rsid w:val="00CC1E5C"/>
    <w:rsid w:val="00CC6077"/>
    <w:rsid w:val="00CC6C3E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7D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7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97D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7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13996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13996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13996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2015.</izvorni_sadrzaj>
    <derivirana_varijabla naziv="DomainObject.Predmet.DatumRjesavanja_1">10.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St-222/2013</izvorni_sadrzaj>
    <derivirana_varijabla naziv="DomainObject.Predmet.OznakaBroj_1">St-222/2013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OBLOGA d.o.o.  Rijeka</izvorni_sadrzaj>
    <derivirana_varijabla naziv="DomainObject.Predmet.ProtustrankaFormated_1">  AUTO - OBLOGA d.o.o.  Rijeka</derivirana_varijabla>
  </DomainObject.Predmet.ProtustrankaFormated>
  <DomainObject.Predmet.ProtustrankaFormatedOIB>
    <izvorni_sadrzaj>  AUTO - OBLOGA d.o.o.  Rijeka, OIB 87038531927</izvorni_sadrzaj>
    <derivirana_varijabla naziv="DomainObject.Predmet.ProtustrankaFormatedOIB_1">  AUTO - OBLOGA d.o.o.  Rijeka, OIB 87038531927</derivirana_varijabla>
  </DomainObject.Predmet.ProtustrankaFormatedOIB>
  <DomainObject.Predmet.ProtustrankaFormatedWithAdress>
    <izvorni_sadrzaj> AUTO - OBLOGA d.o.o.  Rijeka, Bartola Kašića 5/4, 51 000 Rijeka</izvorni_sadrzaj>
    <derivirana_varijabla naziv="DomainObject.Predmet.ProtustrankaFormatedWithAdress_1"> AUTO - OBLOGA d.o.o.  Rijeka, Bartola Kašića 5/4, 51 000 Rijeka</derivirana_varijabla>
  </DomainObject.Predmet.ProtustrankaFormatedWithAdress>
  <DomainObject.Predmet.ProtustrankaFormatedWithAdressOIB>
    <izvorni_sadrzaj> AUTO - OBLOGA d.o.o.  Rijeka, OIB 87038531927, Bartola Kašića 5/4, 51 000 Rijeka</izvorni_sadrzaj>
    <derivirana_varijabla naziv="DomainObject.Predmet.ProtustrankaFormatedWithAdressOIB_1"> AUTO - OBLOGA d.o.o.  Rijeka, OIB 87038531927, Bartola Kašića 5/4, 51 000 Rijeka</derivirana_varijabla>
  </DomainObject.Predmet.ProtustrankaFormatedWithAdressOIB>
  <DomainObject.Predmet.ProtustrankaWithAdress>
    <izvorni_sadrzaj>AUTO - OBLOGA d.o.o.  Rijeka Bartola Kašića 5/4, 51 000 Rijeka</izvorni_sadrzaj>
    <derivirana_varijabla naziv="DomainObject.Predmet.ProtustrankaWithAdress_1">AUTO - OBLOGA d.o.o.  Rijeka Bartola Kašića 5/4, 51 000 Rijeka</derivirana_varijabla>
  </DomainObject.Predmet.ProtustrankaWithAdress>
  <DomainObject.Predmet.ProtustrankaWithAdressOIB>
    <izvorni_sadrzaj>AUTO - OBLOGA d.o.o.  Rijeka, OIB 87038531927, Bartola Kašića 5/4, 51 000 Rijeka</izvorni_sadrzaj>
    <derivirana_varijabla naziv="DomainObject.Predmet.ProtustrankaWithAdressOIB_1">AUTO - OBLOGA d.o.o.  Rijeka, OIB 87038531927, Bartola Kašića 5/4, 51 000 Rijeka</derivirana_varijabla>
  </DomainObject.Predmet.ProtustrankaWithAdressOIB>
  <DomainObject.Predmet.ProtustrankaNazivFormated>
    <izvorni_sadrzaj>AUTO - OBLOGA d.o.o.  Rijeka</izvorni_sadrzaj>
    <derivirana_varijabla naziv="DomainObject.Predmet.ProtustrankaNazivFormated_1">AUTO - OBLOGA d.o.o.  Rijeka</derivirana_varijabla>
  </DomainObject.Predmet.ProtustrankaNazivFormated>
  <DomainObject.Predmet.ProtustrankaNazivFormatedOIB>
    <izvorni_sadrzaj>AUTO - OBLOGA d.o.o.  Rijeka, OIB 87038531927</izvorni_sadrzaj>
    <derivirana_varijabla naziv="DomainObject.Predmet.ProtustrankaNazivFormatedOIB_1">AUTO - OBLOGA d.o.o.  Rijeka, OIB 87038531927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- OBLOGA d.o.o.  Rijeka</item>
    </izvorni_sadrzaj>
    <derivirana_varijabla naziv="DomainObject.Predmet.ProtuStrankaListFormated_1">
      <item>AUTO - OBLOGA d.o.o.  Rijeka</item>
    </derivirana_varijabla>
  </DomainObject.Predmet.ProtuStrankaListFormated>
  <DomainObject.Predmet.ProtuStrankaListFormatedOIB>
    <izvorni_sadrzaj>
      <item>AUTO - OBLOGA d.o.o.  Rijeka, OIB 87038531927</item>
    </izvorni_sadrzaj>
    <derivirana_varijabla naziv="DomainObject.Predmet.ProtuStrankaListFormatedOIB_1">
      <item>AUTO - OBLOGA d.o.o.  Rijeka, OIB 87038531927</item>
    </derivirana_varijabla>
  </DomainObject.Predmet.ProtuStrankaListFormatedOIB>
  <DomainObject.Predmet.ProtuStrankaListFormatedWithAdress>
    <izvorni_sadrzaj>
      <item>AUTO - OBLOGA d.o.o.  Rijeka, Bartola Kašića 5/4, 51 000 Rijeka</item>
    </izvorni_sadrzaj>
    <derivirana_varijabla naziv="DomainObject.Predmet.ProtuStrankaListFormatedWithAdress_1">
      <item>AUTO - OBLOGA d.o.o.  Rijeka, Bartola Kašića 5/4, 51 000 Rijeka</item>
    </derivirana_varijabla>
  </DomainObject.Predmet.ProtuStrankaListFormatedWithAdress>
  <DomainObject.Predmet.ProtuStrankaListFormatedWithAdressOIB>
    <izvorni_sadrzaj>
      <item>AUTO - OBLOGA d.o.o.  Rijeka, OIB 87038531927, Bartola Kašića 5/4, 51 000 Rijeka</item>
    </izvorni_sadrzaj>
    <derivirana_varijabla naziv="DomainObject.Predmet.ProtuStrankaListFormatedWithAdressOIB_1">
      <item>AUTO - OBLOGA d.o.o.  Rijeka, OIB 87038531927, Bartola Kašića 5/4, 51 000 Rijeka</item>
    </derivirana_varijabla>
  </DomainObject.Predmet.ProtuStrankaListFormatedWithAdressOIB>
  <DomainObject.Predmet.ProtuStrankaListNazivFormated>
    <izvorni_sadrzaj>
      <item>AUTO - OBLOGA d.o.o.  Rijeka</item>
    </izvorni_sadrzaj>
    <derivirana_varijabla naziv="DomainObject.Predmet.ProtuStrankaListNazivFormated_1">
      <item>AUTO - OBLOGA d.o.o.  Rijeka</item>
    </derivirana_varijabla>
  </DomainObject.Predmet.ProtuStrankaListNazivFormated>
  <DomainObject.Predmet.ProtuStrankaListNazivFormatedOIB>
    <izvorni_sadrzaj>
      <item>AUTO - OBLOGA d.o.o.  Rijeka, OIB 87038531927</item>
    </izvorni_sadrzaj>
    <derivirana_varijabla naziv="DomainObject.Predmet.ProtuStrankaListNazivFormatedOIB_1">
      <item>AUTO - OBLOGA d.o.o.  Rijeka, OIB 87038531927</item>
    </derivirana_varijabla>
  </DomainObject.Predmet.ProtuStrankaListNazivFormatedOIB>
  <DomainObject.Predmet.OstaliListFormated>
    <izvorni_sadrzaj>
      <item>Goranka Zarić</item>
    </izvorni_sadrzaj>
    <derivirana_varijabla naziv="DomainObject.Predmet.OstaliListFormated_1">
      <item>Goranka Zarić</item>
    </derivirana_varijabla>
  </DomainObject.Predmet.OstaliListFormated>
  <DomainObject.Predmet.OstaliListFormatedOIB>
    <izvorni_sadrzaj>
      <item>Goranka Zarić, OIB 50041446276</item>
    </izvorni_sadrzaj>
    <derivirana_varijabla naziv="DomainObject.Predmet.OstaliListFormatedOIB_1">
      <item>Goranka Zarić, OIB 50041446276</item>
    </derivirana_varijabla>
  </DomainObject.Predmet.OstaliListFormatedOIB>
  <DomainObject.Predmet.OstaliListFormatedWithAdress>
    <izvorni_sadrzaj>
      <item>Goranka Zarić, Rešetari 58, 51215 Kastav</item>
    </izvorni_sadrzaj>
    <derivirana_varijabla naziv="DomainObject.Predmet.OstaliListFormatedWithAdress_1">
      <item>Goranka Zarić, Rešetari 58, 51215 Kastav</item>
    </derivirana_varijabla>
  </DomainObject.Predmet.OstaliListFormatedWithAdress>
  <DomainObject.Predmet.OstaliListFormatedWithAdressOIB>
    <izvorni_sadrzaj>
      <item>Goranka Zarić, OIB 50041446276, Rešetari 58, 51215 Kastav</item>
    </izvorni_sadrzaj>
    <derivirana_varijabla naziv="DomainObject.Predmet.OstaliListFormatedWithAdressOIB_1">
      <item>Goranka Zarić, OIB 50041446276, Rešetari 58, 51215 Kastav</item>
    </derivirana_varijabla>
  </DomainObject.Predmet.OstaliListFormatedWithAdressOIB>
  <DomainObject.Predmet.OstaliListNazivFormated>
    <izvorni_sadrzaj>
      <item>Goranka Zarić</item>
    </izvorni_sadrzaj>
    <derivirana_varijabla naziv="DomainObject.Predmet.OstaliListNazivFormated_1">
      <item>Goranka Zarić</item>
    </derivirana_varijabla>
  </DomainObject.Predmet.OstaliListNazivFormated>
  <DomainObject.Predmet.OstaliListNazivFormatedOIB>
    <izvorni_sadrzaj>
      <item>Goranka Zarić, OIB 50041446276</item>
    </izvorni_sadrzaj>
    <derivirana_varijabla naziv="DomainObject.Predmet.OstaliListNazivFormatedOIB_1">
      <item>Goranka Zarić, OIB 50041446276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- OBLOGA d.o.o.  Rijeka</izvorni_sadrzaj>
    <derivirana_varijabla naziv="DomainObject.Predmet.ProtustrankaIDrugi_1">AUTO - OBLOGA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 - OBLOGA d.o.o.  Rijeka, OIB 87038531927, Bartola Kašića 5/4, 51 000 Rijeka</izvorni_sadrzaj>
    <derivirana_varijabla naziv="DomainObject.Predmet.ProtustrankaIDrugiAdressOIB_1">AUTO - OBLOGA d.o.o.  Rijeka, OIB 87038531927, Bartola Kašića 5/4,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2015.</izvorni_sadrzaj>
    <derivirana_varijabla naziv="DomainObject.Predmet.OdlukaRjesenje.DatumDonosenjaOdluke_1">9. ožujka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St-222/2013-13</izvorni_sadrzaj>
    <derivirana_varijabla naziv="DomainObject.Predmet.OdlukaRjesenje.Oznaka_1">St-222/2013-13</derivirana_varijabla>
  </DomainObject.Predmet.OdlukaRjesenje.Oznaka>
  <DomainObject.Predmet.SudioniciListNaziv>
    <izvorni_sadrzaj>
      <item>FINA  Rijeka</item>
      <item>AUTO - OBLOGA d.o.o.  Rijeka</item>
      <item>Goranka Zarić</item>
    </izvorni_sadrzaj>
    <derivirana_varijabla naziv="DomainObject.Predmet.SudioniciListNaziv_1">
      <item>FINA  Rijeka</item>
      <item>AUTO - OBLOGA d.o.o.  Rijeka</item>
      <item>Goranka Zarić</item>
    </derivirana_varijabla>
  </DomainObject.Predmet.SudioniciListNaziv>
  <DomainObject.Predmet.SudioniciListAdressOIB>
    <izvorni_sadrzaj>
      <item>FINA  Rijeka, OIB 85821130368, Frana Kurelca 8,51 000 Rijeka</item>
      <item>AUTO - OBLOGA d.o.o.  Rijeka, OIB 87038531927, Bartola Kašića 5/4,51 000 Rijeka</item>
      <item>Goranka Zarić, OIB 50041446276, Rešetari 58,51215 Kastav</item>
    </izvorni_sadrzaj>
    <derivirana_varijabla naziv="DomainObject.Predmet.SudioniciListAdressOIB_1">
      <item>FINA  Rijeka, OIB 85821130368, Frana Kurelca 8,51 000 Rijeka</item>
      <item>AUTO - OBLOGA d.o.o.  Rijeka, OIB 87038531927, Bartola Kašića 5/4,51 000 Rijeka</item>
      <item>Goranka Zarić, OIB 50041446276, Rešetari 58,51215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87038531927</item>
      <item>, OIB 50041446276</item>
    </izvorni_sadrzaj>
    <derivirana_varijabla naziv="DomainObject.Predmet.SudioniciListNazivOIB_1">
      <item>, OIB 85821130368</item>
      <item>, OIB 87038531927</item>
      <item>, OIB 50041446276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182</properties:Words>
  <properties:Characters>923</properties:Characters>
  <properties:Lines>33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2015-10-01T07:23:00Z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2015-10-01T07:25:00Z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