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3307" w14:paraId="2473307" w:rsidRDefault="000554ED" w:rsidP="006F7C9B" w:rsidR="000554ED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7961B4" w:rsidP="006F7C9B" w:rsidR="007961B4" w:rsidRPr="006F7C9B">
      <w:pPr>
        <w:jc w:val="both"/>
        <w:rPr>
          <w:sz w:val="24"/>
          <w:szCs w:val="24"/>
        </w:rPr>
      </w:pPr>
      <w:r w:rsidRPr="006F7C9B">
        <w:rPr>
          <w:bCs/>
          <w:sz w:val="24"/>
          <w:szCs w:val="24"/>
        </w:rPr>
        <w:t>REPUBLIKA HRVATSKA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961B4" w:rsidRPr="006F7C9B">
        <w:rPr>
          <w:sz w:val="24"/>
          <w:szCs w:val="24"/>
        </w:rPr>
        <w:t>Trgovački sud u Zagrebu</w:t>
      </w:r>
    </w:p>
    <w:p w:rsidRDefault="006F7C9B" w:rsidP="007961B4" w:rsidR="007961B4" w:rsidRPr="006F7C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961B4" w:rsidRPr="006F7C9B">
        <w:rPr>
          <w:sz w:val="24"/>
          <w:szCs w:val="24"/>
        </w:rPr>
        <w:t>Zagreb, Amruševa 2/II</w:t>
      </w:r>
    </w:p>
    <w:p w:rsidRDefault="007961B4" w:rsidP="00734DDA" w:rsidR="00734DDA" w:rsidRPr="00866431">
      <w:pPr>
        <w:jc w:val="right"/>
        <w:rPr>
          <w:sz w:val="24"/>
          <w:szCs w:val="24"/>
        </w:rPr>
      </w:pP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Pr="00617604">
        <w:rPr>
          <w:b/>
          <w:sz w:val="24"/>
          <w:szCs w:val="24"/>
        </w:rPr>
        <w:tab/>
      </w:r>
      <w:r w:rsidR="00827DBF">
        <w:rPr>
          <w:sz w:val="24"/>
          <w:szCs w:val="24"/>
        </w:rPr>
        <w:t xml:space="preserve">89. </w:t>
      </w:r>
      <w:r w:rsidR="00734DDA" w:rsidRPr="00866431">
        <w:rPr>
          <w:sz w:val="24"/>
          <w:szCs w:val="24"/>
        </w:rPr>
        <w:t>St-</w:t>
      </w:r>
      <w:r w:rsidR="00827DBF">
        <w:rPr>
          <w:sz w:val="24"/>
          <w:szCs w:val="24"/>
        </w:rPr>
        <w:t>352</w:t>
      </w:r>
      <w:r w:rsidR="00734DDA" w:rsidRPr="00866431">
        <w:rPr>
          <w:sz w:val="24"/>
          <w:szCs w:val="24"/>
        </w:rPr>
        <w:t>/1</w:t>
      </w:r>
      <w:r w:rsidR="00827DBF">
        <w:rPr>
          <w:sz w:val="24"/>
          <w:szCs w:val="24"/>
        </w:rPr>
        <w:t>0-</w:t>
      </w:r>
      <w:r w:rsidR="00AC1838">
        <w:rPr>
          <w:sz w:val="24"/>
          <w:szCs w:val="24"/>
        </w:rPr>
        <w:t>559</w:t>
      </w:r>
    </w:p>
    <w:p w:rsidRDefault="00734DDA" w:rsidP="00734DDA" w:rsidR="00734DDA">
      <w:pPr>
        <w:jc w:val="right"/>
        <w:rPr>
          <w:sz w:val="24"/>
          <w:szCs w:val="24"/>
        </w:rPr>
      </w:pPr>
    </w:p>
    <w:p w:rsidRDefault="00734DDA" w:rsidP="00734DDA" w:rsidR="00734DD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 H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T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S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6F7C9B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 </w:t>
      </w:r>
    </w:p>
    <w:p w:rsidRDefault="008542C7" w:rsidP="00734DDA" w:rsidR="008542C7" w:rsidRPr="002E2D4A">
      <w:pPr>
        <w:tabs>
          <w:tab w:pos="9072" w:val="right"/>
        </w:tabs>
        <w:jc w:val="center"/>
        <w:rPr>
          <w:sz w:val="24"/>
          <w:szCs w:val="24"/>
        </w:rPr>
      </w:pPr>
    </w:p>
    <w:p w:rsidRDefault="00734DDA" w:rsidP="00734DDA" w:rsidR="00734DDA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734DDA" w:rsidP="00734DDA" w:rsidR="00734DDA" w:rsidRPr="002E2D4A">
      <w:pPr>
        <w:jc w:val="center"/>
        <w:rPr>
          <w:sz w:val="24"/>
          <w:szCs w:val="24"/>
        </w:rPr>
      </w:pPr>
    </w:p>
    <w:p w:rsidRDefault="00827DBF" w:rsidP="00827DBF" w:rsidR="00827DBF" w:rsidRPr="00827DBF">
      <w:pPr>
        <w:ind w:firstLine="720"/>
        <w:jc w:val="both"/>
        <w:rPr>
          <w:sz w:val="24"/>
          <w:szCs w:val="24"/>
        </w:rPr>
      </w:pPr>
      <w:r w:rsidRPr="00827DBF">
        <w:rPr>
          <w:sz w:val="24"/>
          <w:szCs w:val="24"/>
        </w:rPr>
        <w:t>Trgovački sud u Zagrebu po su</w:t>
      </w:r>
      <w:r>
        <w:rPr>
          <w:sz w:val="24"/>
          <w:szCs w:val="24"/>
        </w:rPr>
        <w:t>tkinji</w:t>
      </w:r>
      <w:r w:rsidRPr="00827DBF">
        <w:rPr>
          <w:sz w:val="24"/>
          <w:szCs w:val="24"/>
        </w:rPr>
        <w:t xml:space="preserve"> Nikolini Dorić Hadžisejdić u stečajnom postupku nad dužnikom </w:t>
      </w:r>
      <w:r w:rsidRPr="00827DBF">
        <w:rPr>
          <w:sz w:val="24"/>
          <w:szCs w:val="24"/>
          <w:lang w:val="pt-BR"/>
        </w:rPr>
        <w:t>MURING d.o.o. u stečaju, Zagreb, Brezovička cesta 62 E, OIB: 64225691300</w:t>
      </w:r>
      <w:r>
        <w:rPr>
          <w:sz w:val="24"/>
          <w:szCs w:val="24"/>
        </w:rPr>
        <w:t xml:space="preserve">, </w:t>
      </w:r>
      <w:r w:rsidR="00CE3B7D">
        <w:rPr>
          <w:sz w:val="24"/>
          <w:szCs w:val="24"/>
        </w:rPr>
        <w:t>5</w:t>
      </w:r>
      <w:r w:rsidRPr="00827DBF">
        <w:rPr>
          <w:sz w:val="24"/>
          <w:szCs w:val="24"/>
        </w:rPr>
        <w:t xml:space="preserve">. </w:t>
      </w:r>
      <w:r w:rsidR="00CE3B7D">
        <w:rPr>
          <w:sz w:val="24"/>
          <w:szCs w:val="24"/>
        </w:rPr>
        <w:t>lipnja</w:t>
      </w:r>
      <w:r>
        <w:rPr>
          <w:sz w:val="24"/>
          <w:szCs w:val="24"/>
        </w:rPr>
        <w:t xml:space="preserve"> 2019</w:t>
      </w:r>
      <w:r w:rsidRPr="00827DBF">
        <w:rPr>
          <w:sz w:val="24"/>
          <w:szCs w:val="24"/>
        </w:rPr>
        <w:t xml:space="preserve">., </w:t>
      </w:r>
    </w:p>
    <w:p w:rsidRDefault="00827DBF" w:rsidP="00827DBF" w:rsidR="00827DBF" w:rsidRPr="00BF6B64">
      <w:pPr>
        <w:jc w:val="both"/>
        <w:rPr>
          <w:szCs w:val="24"/>
        </w:rPr>
      </w:pPr>
    </w:p>
    <w:p w:rsidRDefault="006656B4" w:rsidP="000778BE" w:rsidR="00207333" w:rsidRPr="00827DBF">
      <w:pPr>
        <w:jc w:val="center"/>
        <w:rPr>
          <w:sz w:val="24"/>
        </w:rPr>
      </w:pPr>
      <w:r w:rsidRPr="00827DBF">
        <w:rPr>
          <w:sz w:val="24"/>
        </w:rPr>
        <w:t xml:space="preserve">z a k lj u č i o </w:t>
      </w:r>
      <w:r w:rsidR="00207333" w:rsidRPr="00827DBF">
        <w:rPr>
          <w:sz w:val="24"/>
        </w:rPr>
        <w:t xml:space="preserve">    j e</w:t>
      </w:r>
    </w:p>
    <w:p w:rsidRDefault="00C74396" w:rsidP="00572198" w:rsidR="00C74396">
      <w:pPr>
        <w:jc w:val="both"/>
        <w:rPr>
          <w:sz w:val="24"/>
          <w:szCs w:val="24"/>
        </w:rPr>
      </w:pPr>
    </w:p>
    <w:p w:rsidRDefault="005F3259" w:rsidP="00572198" w:rsidR="00406AB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74396">
        <w:rPr>
          <w:sz w:val="24"/>
          <w:szCs w:val="24"/>
        </w:rPr>
        <w:t xml:space="preserve"> </w:t>
      </w:r>
      <w:r w:rsidR="00CE3B7D">
        <w:rPr>
          <w:sz w:val="24"/>
          <w:szCs w:val="24"/>
        </w:rPr>
        <w:t>Nalaže se stečajnoj upraviteljica Mirjani Zuziji</w:t>
      </w:r>
      <w:r>
        <w:rPr>
          <w:sz w:val="24"/>
          <w:szCs w:val="24"/>
        </w:rPr>
        <w:t xml:space="preserve"> u roku 8</w:t>
      </w:r>
      <w:r w:rsidRPr="003741E0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od isteka osmog dana od objave ovog zaključka na e-oglasnoj ploči suda kao dana dostave, očitovati se </w:t>
      </w:r>
      <w:r w:rsidR="00CE3B7D">
        <w:rPr>
          <w:sz w:val="24"/>
          <w:szCs w:val="24"/>
        </w:rPr>
        <w:t>na navode iz podnesaka Karla Krpete  i Sandre Evačić objavljenih na mrežnoj stranici e oglasna ploča suda 3. lipnja 2019.</w:t>
      </w:r>
      <w:r w:rsidR="00F12DD5">
        <w:rPr>
          <w:sz w:val="24"/>
          <w:szCs w:val="24"/>
        </w:rPr>
        <w:t xml:space="preserve"> </w:t>
      </w:r>
    </w:p>
    <w:p w:rsidRDefault="00406ABE" w:rsidP="00572198" w:rsidR="00406ABE">
      <w:pPr>
        <w:jc w:val="both"/>
        <w:rPr>
          <w:sz w:val="24"/>
          <w:szCs w:val="24"/>
        </w:rPr>
      </w:pPr>
    </w:p>
    <w:p w:rsidRDefault="00207333" w:rsidP="006F7C9B" w:rsidR="00207333" w:rsidRPr="0090685A">
      <w:pPr>
        <w:jc w:val="center"/>
        <w:rPr>
          <w:sz w:val="24"/>
        </w:rPr>
      </w:pP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CE3B7D">
        <w:rPr>
          <w:sz w:val="24"/>
        </w:rPr>
        <w:t>5</w:t>
      </w:r>
      <w:r w:rsidR="008542C7">
        <w:rPr>
          <w:sz w:val="24"/>
        </w:rPr>
        <w:t xml:space="preserve">. </w:t>
      </w:r>
      <w:r w:rsidR="00CE3B7D">
        <w:rPr>
          <w:sz w:val="24"/>
        </w:rPr>
        <w:t>lipnja</w:t>
      </w:r>
      <w:r w:rsidR="005747E9">
        <w:rPr>
          <w:sz w:val="24"/>
        </w:rPr>
        <w:t xml:space="preserve"> 201</w:t>
      </w:r>
      <w:r w:rsidR="008542C7">
        <w:rPr>
          <w:sz w:val="24"/>
        </w:rPr>
        <w:t>9</w:t>
      </w:r>
      <w:r w:rsidR="005747E9">
        <w:rPr>
          <w:sz w:val="24"/>
        </w:rPr>
        <w:t>.</w:t>
      </w:r>
    </w:p>
    <w:p w:rsidRDefault="00EF6C31" w:rsidP="00441FDC" w:rsidR="006F7C9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76657" w:rsidP="00441FDC" w:rsidR="00207333">
      <w:pPr>
        <w:jc w:val="right"/>
        <w:rPr>
          <w:sz w:val="24"/>
        </w:rPr>
      </w:pPr>
      <w:r>
        <w:rPr>
          <w:sz w:val="24"/>
        </w:rPr>
        <w:t>Su</w:t>
      </w:r>
      <w:r w:rsidR="008542C7">
        <w:rPr>
          <w:sz w:val="24"/>
        </w:rPr>
        <w:t>tkinja</w:t>
      </w:r>
      <w:r>
        <w:rPr>
          <w:sz w:val="24"/>
        </w:rPr>
        <w:t>:</w:t>
      </w:r>
    </w:p>
    <w:p w:rsidRDefault="00207333" w:rsidP="008542C7" w:rsidR="008542C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542C7" w:rsidRPr="008542C7">
        <w:rPr>
          <w:sz w:val="24"/>
        </w:rPr>
        <w:t>Nikolina Dorić Hadžisejdić</w:t>
      </w:r>
      <w:r w:rsidR="003825BA">
        <w:rPr>
          <w:sz w:val="24"/>
        </w:rPr>
        <w:t>, v.r.</w:t>
      </w:r>
    </w:p>
    <w:p w:rsidRDefault="00F35599" w:rsidP="00F35599" w:rsidR="00F3559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35599" w:rsidP="00F35599" w:rsidR="00207333" w:rsidRPr="0090685A">
      <w:pPr>
        <w:rPr>
          <w:sz w:val="24"/>
        </w:rPr>
      </w:pPr>
      <w:r>
        <w:rPr>
          <w:sz w:val="24"/>
        </w:rPr>
        <w:t>U</w:t>
      </w:r>
      <w:r w:rsidR="00276657">
        <w:rPr>
          <w:sz w:val="24"/>
        </w:rPr>
        <w:t>puta</w:t>
      </w:r>
      <w:r w:rsidR="00276657" w:rsidRPr="0090685A">
        <w:rPr>
          <w:sz w:val="24"/>
        </w:rPr>
        <w:t xml:space="preserve"> o pravnom lijeku</w:t>
      </w:r>
      <w:r w:rsidR="00207333" w:rsidRPr="0090685A">
        <w:rPr>
          <w:sz w:val="24"/>
        </w:rPr>
        <w:t>:</w:t>
      </w:r>
    </w:p>
    <w:p w:rsidRDefault="008542C7" w:rsidP="008542C7" w:rsidR="008542C7" w:rsidRPr="008542C7">
      <w:pPr>
        <w:pStyle w:val="Tijeloteksta"/>
        <w:rPr>
          <w:rFonts w:cs="Times New Roman" w:hAnsi="Times New Roman" w:ascii="Times New Roman"/>
          <w:sz w:val="24"/>
        </w:rPr>
      </w:pPr>
      <w:r w:rsidRPr="008542C7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CF7E1D" w:rsidR="00CF7E1D">
      <w:pPr>
        <w:jc w:val="both"/>
        <w:rPr>
          <w:sz w:val="24"/>
          <w:szCs w:val="24"/>
        </w:rPr>
      </w:pPr>
    </w:p>
    <w:p w:rsidRDefault="003825BA" w:rsidP="007B64C7" w:rsidR="003825BA">
      <w:pPr>
        <w:ind w:firstLine="708" w:left="3540"/>
        <w:jc w:val="right"/>
        <w:rPr>
          <w:sz w:val="24"/>
          <w:szCs w:val="24"/>
        </w:rPr>
      </w:pPr>
    </w:p>
    <w:p w:rsidRDefault="003825BA" w:rsidP="007B64C7" w:rsidR="003825BA" w:rsidRPr="003825BA">
      <w:pPr>
        <w:ind w:firstLine="708" w:left="3540"/>
        <w:jc w:val="right"/>
        <w:rPr>
          <w:sz w:val="24"/>
          <w:szCs w:val="24"/>
        </w:rPr>
      </w:pPr>
      <w:r w:rsidRPr="003825BA">
        <w:rPr>
          <w:sz w:val="24"/>
          <w:szCs w:val="24"/>
        </w:rPr>
        <w:t>Za točnost otpravka-ovlašteni službenik:</w:t>
      </w:r>
    </w:p>
    <w:p w:rsidRDefault="003825BA" w:rsidP="007B64C7" w:rsidR="003825BA" w:rsidRPr="003825BA">
      <w:pPr>
        <w:ind w:firstLine="708" w:left="3540"/>
        <w:jc w:val="right"/>
        <w:rPr>
          <w:sz w:val="24"/>
          <w:szCs w:val="24"/>
        </w:rPr>
      </w:pPr>
      <w:r w:rsidRPr="003825BA">
        <w:rPr>
          <w:sz w:val="24"/>
          <w:szCs w:val="24"/>
        </w:rPr>
        <w:t xml:space="preserve">                                       Valentina Gabud</w:t>
      </w:r>
    </w:p>
    <w:p w:rsidRDefault="00FC2291" w:rsidP="00C74396" w:rsidR="00FC2291" w:rsidRPr="003825BA">
      <w:pPr>
        <w:jc w:val="both"/>
        <w:rPr>
          <w:sz w:val="24"/>
          <w:szCs w:val="24"/>
        </w:rPr>
      </w:pPr>
      <w:r w:rsidRPr="003825BA">
        <w:rPr>
          <w:sz w:val="24"/>
          <w:szCs w:val="24"/>
        </w:rPr>
        <w:t xml:space="preserve"> </w:t>
      </w:r>
    </w:p>
    <w:sectPr w:rsidSect="006F7C9B" w:rsidR="00FC2291" w:rsidRPr="003825BA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958" w:rsidR="00F10958">
      <w:r>
        <w:separator/>
      </w:r>
    </w:p>
  </w:endnote>
  <w:endnote w:id="0" w:type="continuationSeparator">
    <w:p w:rsidRDefault="00F10958" w:rsidR="00F1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958" w:rsidR="00F10958">
      <w:r>
        <w:separator/>
      </w:r>
    </w:p>
  </w:footnote>
  <w:footnote w:id="0" w:type="continuationSeparator">
    <w:p w:rsidRDefault="00F10958" w:rsidR="00F10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949" w:rsidP="00FC2291" w:rsidR="006E49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4949" w:rsidR="006E49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C9B" w:rsidR="006F7C9B">
    <w:pPr>
      <w:pStyle w:val="Zaglavlje"/>
    </w:pPr>
    <w:r>
      <w:t xml:space="preserve">              </w:t>
    </w:r>
    <w:r>
      <w:rPr>
        <w:noProof/>
        <w:sz w:val="24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C7232"/>
    <w:multiLevelType w:val="hybridMultilevel"/>
    <w:tmpl w:val="6C1285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37CF4A8D"/>
    <w:multiLevelType w:val="hybridMultilevel"/>
    <w:tmpl w:val="6F5A2DEC"/>
    <w:lvl w:tplc="C3507A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C286E31"/>
    <w:multiLevelType w:val="hybridMultilevel"/>
    <w:tmpl w:val="ACF25344"/>
    <w:lvl w:tplc="C06EF7D6" w:ilvl="0">
      <w:start w:val="1"/>
      <w:numFmt w:val="upperRoman"/>
      <w:lvlText w:val="%1."/>
      <w:lvlJc w:val="left"/>
      <w:pPr>
        <w:ind w:hanging="720" w:left="114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A865E0"/>
    <w:multiLevelType w:val="hybridMultilevel"/>
    <w:tmpl w:val="2EF6107A"/>
    <w:lvl w:tplc="363E47A0" w:ilvl="0">
      <w:start w:val="1"/>
      <w:numFmt w:val="upperRoman"/>
      <w:lvlText w:val="%1."/>
      <w:lvlJc w:val="left"/>
      <w:pPr>
        <w:ind w:hanging="765" w:left="119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02591E"/>
    <w:rsid w:val="000420E5"/>
    <w:rsid w:val="000554ED"/>
    <w:rsid w:val="00073EB8"/>
    <w:rsid w:val="000778BE"/>
    <w:rsid w:val="000B354A"/>
    <w:rsid w:val="000C5B14"/>
    <w:rsid w:val="00105319"/>
    <w:rsid w:val="001450C3"/>
    <w:rsid w:val="0015170E"/>
    <w:rsid w:val="0017556C"/>
    <w:rsid w:val="00186DAA"/>
    <w:rsid w:val="001A6BE6"/>
    <w:rsid w:val="001B215C"/>
    <w:rsid w:val="001B2983"/>
    <w:rsid w:val="001E46E9"/>
    <w:rsid w:val="00207333"/>
    <w:rsid w:val="002141B7"/>
    <w:rsid w:val="00237F9B"/>
    <w:rsid w:val="002534B3"/>
    <w:rsid w:val="00254A70"/>
    <w:rsid w:val="00264E25"/>
    <w:rsid w:val="00276657"/>
    <w:rsid w:val="00292F02"/>
    <w:rsid w:val="002B7FB3"/>
    <w:rsid w:val="0030345E"/>
    <w:rsid w:val="003825BA"/>
    <w:rsid w:val="003C2B24"/>
    <w:rsid w:val="003C7239"/>
    <w:rsid w:val="003D0B08"/>
    <w:rsid w:val="003D0EBB"/>
    <w:rsid w:val="003F07C3"/>
    <w:rsid w:val="003F732F"/>
    <w:rsid w:val="0040288C"/>
    <w:rsid w:val="00406ABE"/>
    <w:rsid w:val="004073F3"/>
    <w:rsid w:val="004324C8"/>
    <w:rsid w:val="00441FDC"/>
    <w:rsid w:val="00457385"/>
    <w:rsid w:val="004868BF"/>
    <w:rsid w:val="004D1054"/>
    <w:rsid w:val="004E1DAB"/>
    <w:rsid w:val="004F4E15"/>
    <w:rsid w:val="0055769E"/>
    <w:rsid w:val="00572198"/>
    <w:rsid w:val="005747E9"/>
    <w:rsid w:val="00587826"/>
    <w:rsid w:val="005D339D"/>
    <w:rsid w:val="005E6ABF"/>
    <w:rsid w:val="005F3259"/>
    <w:rsid w:val="005F5337"/>
    <w:rsid w:val="00616D8B"/>
    <w:rsid w:val="00617604"/>
    <w:rsid w:val="00626EE2"/>
    <w:rsid w:val="006309DC"/>
    <w:rsid w:val="00663D08"/>
    <w:rsid w:val="006656B4"/>
    <w:rsid w:val="00695338"/>
    <w:rsid w:val="006E4949"/>
    <w:rsid w:val="006F0528"/>
    <w:rsid w:val="006F7C9B"/>
    <w:rsid w:val="007162C4"/>
    <w:rsid w:val="0072301F"/>
    <w:rsid w:val="00732958"/>
    <w:rsid w:val="00734DDA"/>
    <w:rsid w:val="00744137"/>
    <w:rsid w:val="007472C8"/>
    <w:rsid w:val="007600F8"/>
    <w:rsid w:val="00794B74"/>
    <w:rsid w:val="007961B4"/>
    <w:rsid w:val="007C14FC"/>
    <w:rsid w:val="007C6446"/>
    <w:rsid w:val="007F0EE4"/>
    <w:rsid w:val="00827DBF"/>
    <w:rsid w:val="008542C7"/>
    <w:rsid w:val="00872123"/>
    <w:rsid w:val="008726D6"/>
    <w:rsid w:val="0087579E"/>
    <w:rsid w:val="008A5500"/>
    <w:rsid w:val="008C0E72"/>
    <w:rsid w:val="008C5916"/>
    <w:rsid w:val="008D3B70"/>
    <w:rsid w:val="008E6C6F"/>
    <w:rsid w:val="0090685A"/>
    <w:rsid w:val="00911AF8"/>
    <w:rsid w:val="009527AD"/>
    <w:rsid w:val="009C7774"/>
    <w:rsid w:val="009E29C2"/>
    <w:rsid w:val="00A01807"/>
    <w:rsid w:val="00A41D35"/>
    <w:rsid w:val="00A64705"/>
    <w:rsid w:val="00AC1838"/>
    <w:rsid w:val="00AF6544"/>
    <w:rsid w:val="00B05429"/>
    <w:rsid w:val="00B265CE"/>
    <w:rsid w:val="00B33921"/>
    <w:rsid w:val="00B34944"/>
    <w:rsid w:val="00B55AAB"/>
    <w:rsid w:val="00B63049"/>
    <w:rsid w:val="00B73C96"/>
    <w:rsid w:val="00C15A0D"/>
    <w:rsid w:val="00C2015A"/>
    <w:rsid w:val="00C57EAC"/>
    <w:rsid w:val="00C6303E"/>
    <w:rsid w:val="00C666D7"/>
    <w:rsid w:val="00C74396"/>
    <w:rsid w:val="00C75D60"/>
    <w:rsid w:val="00C835D7"/>
    <w:rsid w:val="00C92792"/>
    <w:rsid w:val="00CA6C8A"/>
    <w:rsid w:val="00CC0ACC"/>
    <w:rsid w:val="00CE3B7D"/>
    <w:rsid w:val="00CE5517"/>
    <w:rsid w:val="00CF7E1D"/>
    <w:rsid w:val="00D34D68"/>
    <w:rsid w:val="00D663DA"/>
    <w:rsid w:val="00D92387"/>
    <w:rsid w:val="00D94E63"/>
    <w:rsid w:val="00DB298B"/>
    <w:rsid w:val="00DB3BE8"/>
    <w:rsid w:val="00DD1B17"/>
    <w:rsid w:val="00E53435"/>
    <w:rsid w:val="00E75382"/>
    <w:rsid w:val="00EF6C31"/>
    <w:rsid w:val="00F10958"/>
    <w:rsid w:val="00F115D4"/>
    <w:rsid w:val="00F12DD5"/>
    <w:rsid w:val="00F15B1D"/>
    <w:rsid w:val="00F35599"/>
    <w:rsid w:val="00F633B6"/>
    <w:rsid w:val="00F6671E"/>
    <w:rsid w:val="00F876ED"/>
    <w:rsid w:val="00F93AFD"/>
    <w:rsid w:val="00FC2291"/>
    <w:rsid w:val="00FD1A1B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false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8542C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5B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5B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5B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5B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DD1B17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Naslov" w:type="paragraph">
    <w:name w:val="Title"/>
    <w:basedOn w:val="Normal"/>
    <w:qFormat/>
    <w:rsid w:val="00DD1B17"/>
    <w:pPr>
      <w:widowControl w:val="0"/>
      <w:jc w:val="center"/>
    </w:pPr>
    <w:rPr>
      <w:b/>
      <w:sz w:val="22"/>
    </w:rPr>
  </w:style>
  <w:style w:styleId="Tekstbalonia" w:type="paragraph">
    <w:name w:val="Balloon Text"/>
    <w:basedOn w:val="Normal"/>
    <w:semiHidden/>
    <w:rsid w:val="0027665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301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8542C7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8542C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5B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5B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5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5B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St-352/2010-551</izvorni_sadrzaj>
    <derivirana_varijabla naziv="DomainObject.PredzadnjaOdlukaIzPredmeta.Oznaka_1">St-352/2010-551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699</properties:Characters>
  <properties:Lines>33</properties:Lines>
  <properties:Paragraphs>16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2018-05-03T11:04:00Z</dcterms:created>
  <dc:creator>user</dc:creator>
  <cp:lastModifiedBy>Valentina Gabud</cp:lastModifiedBy>
  <cp:lastPrinted>2018-05-03T11:04:00Z</cp:lastPrinted>
  <dcterms:modified xmlns:xsi="http://www.w3.org/2001/XMLSchema-instance" xsi:type="dcterms:W3CDTF">2019-06-05T10:42:00Z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(39. poziv na očitovanje na podneske zainteresiranih osoba.docx)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