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47c4" w14:paraId="b4947c4" w:rsidRDefault="00F32D6A" w:rsidP="00F32D6A" w:rsidR="00F32D6A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F32D6A" w:rsidP="00F32D6A" w:rsidR="00F32D6A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  <w:r>
        <w:rPr>
          <w:rFonts w:cs="Times New Roman"/>
          <w:b/>
          <w:bCs/>
          <w:sz w:val="24"/>
          <w:szCs w:val="24"/>
        </w:rPr>
        <w:t xml:space="preserve"> </w:t>
      </w:r>
    </w:p>
    <w:p w:rsidRDefault="00F32D6A" w:rsidP="00F32D6A" w:rsidR="00F32D6A">
      <w:pPr>
        <w:jc w:val="center"/>
        <w:rPr>
          <w:rFonts w:cs="Times New Roman"/>
        </w:rPr>
      </w:pPr>
    </w:p>
    <w:p w:rsidRDefault="00904E7C" w:rsidP="00F32D6A" w:rsidR="00904E7C">
      <w:pPr>
        <w:jc w:val="center"/>
        <w:rPr>
          <w:rFonts w:cs="Times New Roman"/>
        </w:rPr>
      </w:pPr>
    </w:p>
    <w:p w:rsidRDefault="00F32D6A" w:rsidP="00F32D6A" w:rsidR="00F32D6A" w:rsidRPr="00F27FBC">
      <w:pPr>
        <w:jc w:val="center"/>
        <w:rPr>
          <w:rFonts w:cs="Times New Roman"/>
        </w:rPr>
      </w:pPr>
    </w:p>
    <w:p w:rsidRDefault="00F32D6A" w:rsidP="00F32D6A" w:rsidR="00F32D6A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F32D6A" w:rsidP="00F32D6A" w:rsidR="00F32D6A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Pr="00F27FBC">
        <w:rPr>
          <w:rFonts w:cs="Tahoma"/>
          <w:b/>
          <w:bCs/>
          <w:sz w:val="24"/>
          <w:szCs w:val="24"/>
          <w:lang w:val="pl-PL"/>
        </w:rPr>
        <w:t>ST-353/14</w:t>
      </w:r>
    </w:p>
    <w:p w:rsidRDefault="00F32D6A" w:rsidP="00F32D6A" w:rsidR="00F32D6A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 xml:space="preserve">Dužnik (ime i prezime / tvrtka ili naziv, OIB, adresa / sjedište)  </w:t>
      </w:r>
      <w:r w:rsidRPr="00F27FBC">
        <w:rPr>
          <w:rFonts w:cs="Tahoma"/>
          <w:b/>
          <w:bCs/>
          <w:sz w:val="24"/>
          <w:szCs w:val="24"/>
        </w:rPr>
        <w:t>Ivan Nikić</w:t>
      </w:r>
      <w:r>
        <w:rPr>
          <w:rFonts w:cs="Tahoma"/>
          <w:b/>
          <w:bCs/>
          <w:sz w:val="24"/>
          <w:szCs w:val="24"/>
        </w:rPr>
        <w:t xml:space="preserve"> vlasnik</w:t>
      </w:r>
      <w:r w:rsidRPr="00F27FBC">
        <w:rPr>
          <w:rFonts w:cs="Tahoma"/>
          <w:sz w:val="24"/>
          <w:szCs w:val="24"/>
          <w:lang w:val="pl-PL"/>
        </w:rPr>
        <w:t xml:space="preserve"> </w:t>
      </w:r>
      <w:r>
        <w:rPr>
          <w:rFonts w:cs="Tahoma"/>
          <w:sz w:val="24"/>
          <w:szCs w:val="24"/>
          <w:lang w:val="pl-PL"/>
        </w:rPr>
        <w:t xml:space="preserve"> </w:t>
      </w:r>
      <w:r w:rsidRPr="00181FFC">
        <w:rPr>
          <w:rFonts w:cs="Tahoma"/>
          <w:b/>
          <w:sz w:val="24"/>
          <w:szCs w:val="24"/>
          <w:lang w:val="pl-PL"/>
        </w:rPr>
        <w:t>obrta</w:t>
      </w:r>
      <w:r>
        <w:rPr>
          <w:rFonts w:cs="Tahoma"/>
          <w:sz w:val="24"/>
          <w:szCs w:val="24"/>
          <w:lang w:val="pl-PL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 xml:space="preserve">„SAVA“ obrt za ugostiteljstvo u stečaju, </w:t>
      </w:r>
      <w:r>
        <w:rPr>
          <w:rFonts w:cs="Tahoma"/>
          <w:b/>
          <w:bCs/>
          <w:sz w:val="24"/>
          <w:szCs w:val="24"/>
        </w:rPr>
        <w:t xml:space="preserve">Zagreb, </w:t>
      </w:r>
      <w:r w:rsidRPr="00F27FBC">
        <w:rPr>
          <w:rFonts w:cs="Tahoma"/>
          <w:b/>
          <w:bCs/>
          <w:sz w:val="24"/>
          <w:szCs w:val="24"/>
        </w:rPr>
        <w:t>Gredice 157, OIB: 51373918472</w:t>
      </w:r>
    </w:p>
    <w:p w:rsidRDefault="00F32D6A" w:rsidP="00F32D6A" w:rsidR="00F32D6A" w:rsidRPr="00F27FBC">
      <w:pPr>
        <w:jc w:val="center"/>
        <w:rPr>
          <w:rFonts w:cs="Times New Roman"/>
          <w:lang w:val="pl-PL"/>
        </w:rPr>
      </w:pPr>
    </w:p>
    <w:p w:rsidRDefault="00F32D6A" w:rsidP="00F32D6A" w:rsidR="00F32D6A" w:rsidRPr="00401476">
      <w:pPr>
        <w:jc w:val="center"/>
        <w:rPr>
          <w:rFonts w:cs="Times New Roman"/>
          <w:sz w:val="16"/>
          <w:szCs w:val="16"/>
          <w:lang w:val="pl-PL"/>
        </w:rPr>
      </w:pPr>
    </w:p>
    <w:p w:rsidRDefault="00F32D6A" w:rsidP="00F32D6A" w:rsidR="00F32D6A">
      <w:pPr>
        <w:jc w:val="center"/>
        <w:rPr>
          <w:rFonts w:cs="Times New Roman"/>
          <w:lang w:val="pl-PL"/>
        </w:rPr>
      </w:pPr>
    </w:p>
    <w:p w:rsidRDefault="00F32D6A" w:rsidP="00F32D6A" w:rsidR="00F32D6A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04" w:name="Month"/>
          <w:attr w:val="05" w:name="Day"/>
          <w:attr w:val="2018" w:name="Year"/>
        </w:smartTagPr>
        <w:r w:rsidR="00930DD6">
          <w:rPr>
            <w:rFonts w:cs="Times New Roman"/>
            <w:b/>
            <w:bCs/>
            <w:sz w:val="24"/>
            <w:szCs w:val="24"/>
          </w:rPr>
          <w:t>05.04</w:t>
        </w:r>
        <w:r>
          <w:rPr>
            <w:rFonts w:cs="Times New Roman"/>
            <w:b/>
            <w:bCs/>
            <w:sz w:val="24"/>
            <w:szCs w:val="24"/>
          </w:rPr>
          <w:t>.201</w:t>
        </w:r>
        <w:r w:rsidR="00930DD6">
          <w:rPr>
            <w:rFonts w:cs="Times New Roman"/>
            <w:b/>
            <w:bCs/>
            <w:sz w:val="24"/>
            <w:szCs w:val="24"/>
          </w:rPr>
          <w:t>8</w:t>
        </w:r>
        <w:r>
          <w:rPr>
            <w:rFonts w:cs="Times New Roman"/>
            <w:b/>
            <w:bCs/>
            <w:sz w:val="24"/>
            <w:szCs w:val="24"/>
          </w:rPr>
          <w:t>.</w:t>
        </w:r>
      </w:smartTag>
      <w:r>
        <w:rPr>
          <w:rFonts w:cs="Times New Roman"/>
          <w:b/>
          <w:bCs/>
          <w:sz w:val="24"/>
          <w:szCs w:val="24"/>
        </w:rPr>
        <w:t xml:space="preserve">  do </w:t>
      </w:r>
      <w:smartTag w:element="date" w:uri="urn:schemas-microsoft-com:office:smarttags">
        <w:smartTagPr>
          <w:attr w:val="trans" w:name="ls"/>
          <w:attr w:val="07" w:name="Month"/>
          <w:attr w:val="06" w:name="Day"/>
          <w:attr w:val="2018" w:name="Year"/>
        </w:smartTagPr>
        <w:r w:rsidR="00930DD6">
          <w:rPr>
            <w:rFonts w:cs="Times New Roman"/>
            <w:b/>
            <w:bCs/>
            <w:sz w:val="24"/>
            <w:szCs w:val="24"/>
          </w:rPr>
          <w:t>06</w:t>
        </w:r>
        <w:r>
          <w:rPr>
            <w:rFonts w:cs="Times New Roman"/>
            <w:b/>
            <w:bCs/>
            <w:sz w:val="24"/>
            <w:szCs w:val="24"/>
          </w:rPr>
          <w:t>.</w:t>
        </w:r>
        <w:r w:rsidR="00930DD6">
          <w:rPr>
            <w:rFonts w:cs="Times New Roman"/>
            <w:b/>
            <w:bCs/>
            <w:sz w:val="24"/>
            <w:szCs w:val="24"/>
          </w:rPr>
          <w:t>07</w:t>
        </w:r>
        <w:r>
          <w:rPr>
            <w:rFonts w:cs="Times New Roman"/>
            <w:b/>
            <w:bCs/>
            <w:sz w:val="24"/>
            <w:szCs w:val="24"/>
          </w:rPr>
          <w:t>.201</w:t>
        </w:r>
        <w:r w:rsidR="00930DD6">
          <w:rPr>
            <w:rFonts w:cs="Times New Roman"/>
            <w:b/>
            <w:bCs/>
            <w:sz w:val="24"/>
            <w:szCs w:val="24"/>
          </w:rPr>
          <w:t>8</w:t>
        </w:r>
        <w:r>
          <w:rPr>
            <w:rFonts w:cs="Times New Roman"/>
            <w:b/>
            <w:bCs/>
            <w:sz w:val="24"/>
            <w:szCs w:val="24"/>
          </w:rPr>
          <w:t>.</w:t>
        </w:r>
      </w:smartTag>
      <w:r>
        <w:rPr>
          <w:rFonts w:cs="Times New Roman"/>
          <w:b/>
          <w:bCs/>
          <w:sz w:val="24"/>
          <w:szCs w:val="24"/>
        </w:rPr>
        <w:t xml:space="preserve"> godine</w:t>
      </w:r>
    </w:p>
    <w:p w:rsidRDefault="00F32D6A" w:rsidP="00F32D6A" w:rsidR="00F32D6A" w:rsidRPr="00401476">
      <w:pPr>
        <w:jc w:val="both"/>
        <w:rPr>
          <w:rFonts w:cs="Tahoma"/>
          <w:b/>
          <w:bCs/>
          <w:sz w:val="16"/>
          <w:szCs w:val="16"/>
          <w:lang w:val="pl-PL"/>
        </w:rPr>
      </w:pPr>
    </w:p>
    <w:p w:rsidRDefault="00F32D6A" w:rsidP="00F32D6A" w:rsidR="00F32D6A" w:rsidRPr="006476B0">
      <w:pPr>
        <w:jc w:val="both"/>
        <w:rPr>
          <w:rFonts w:cs="Tahoma"/>
          <w:bCs/>
        </w:rPr>
      </w:pPr>
      <w:r w:rsidRPr="006476B0">
        <w:rPr>
          <w:rFonts w:cs="Tahoma"/>
          <w:bCs/>
        </w:rPr>
        <w:t xml:space="preserve">Rješenjem Trgovačkog suda u Zagrebu broj </w:t>
      </w:r>
      <w:r w:rsidRPr="00F27FBC">
        <w:rPr>
          <w:rFonts w:cs="Tahoma"/>
        </w:rPr>
        <w:t>St-353/14</w:t>
      </w:r>
      <w:r>
        <w:rPr>
          <w:rFonts w:cs="Tahoma"/>
        </w:rPr>
        <w:t xml:space="preserve">  </w:t>
      </w:r>
      <w:r w:rsidRPr="006476B0">
        <w:rPr>
          <w:rFonts w:cs="Tahoma"/>
          <w:bCs/>
        </w:rPr>
        <w:t xml:space="preserve">od </w:t>
      </w:r>
      <w:smartTag w:element="date" w:uri="urn:schemas-microsoft-com:office:smarttags">
        <w:smartTagPr>
          <w:attr w:val="trans" w:name="ls"/>
          <w:attr w:val="9" w:name="Month"/>
          <w:attr w:val="23" w:name="Day"/>
          <w:attr w:val="2016" w:name="Year"/>
        </w:smartTagPr>
        <w:r>
          <w:rPr>
            <w:rFonts w:cs="Tahoma"/>
          </w:rPr>
          <w:t xml:space="preserve">23. rujna </w:t>
        </w:r>
        <w:r w:rsidRPr="00F27FBC">
          <w:rPr>
            <w:rFonts w:cs="Tahoma"/>
          </w:rPr>
          <w:t xml:space="preserve"> 201</w:t>
        </w:r>
        <w:r>
          <w:rPr>
            <w:rFonts w:cs="Tahoma"/>
          </w:rPr>
          <w:t>6</w:t>
        </w:r>
      </w:smartTag>
      <w:r w:rsidRPr="00F27FBC">
        <w:rPr>
          <w:rFonts w:cs="Tahoma"/>
        </w:rPr>
        <w:t>. godine</w:t>
      </w:r>
      <w:r w:rsidRPr="006476B0">
        <w:rPr>
          <w:rFonts w:cs="Tahoma"/>
          <w:bCs/>
        </w:rPr>
        <w:t xml:space="preserve">  otvoren je stečajni postupak nad </w:t>
      </w:r>
      <w:r w:rsidRPr="00181FFC">
        <w:rPr>
          <w:rFonts w:cs="Tahoma"/>
          <w:bCs/>
          <w:sz w:val="24"/>
          <w:szCs w:val="24"/>
        </w:rPr>
        <w:t>Ivan Nikić vlasnik</w:t>
      </w:r>
      <w:r w:rsidRPr="00181FFC">
        <w:rPr>
          <w:rFonts w:cs="Tahoma"/>
          <w:sz w:val="24"/>
          <w:szCs w:val="24"/>
          <w:lang w:val="pl-PL"/>
        </w:rPr>
        <w:t xml:space="preserve">  obrta </w:t>
      </w:r>
      <w:r w:rsidRPr="00181FFC">
        <w:rPr>
          <w:rFonts w:cs="Tahoma"/>
          <w:bCs/>
          <w:sz w:val="24"/>
          <w:szCs w:val="24"/>
        </w:rPr>
        <w:t>„SAVA“ obrt za ugostiteljstvo u stečaju, Zagreb, Gredice 157, OIB: 51373918472</w:t>
      </w:r>
      <w:r w:rsidRPr="006476B0">
        <w:rPr>
          <w:rFonts w:cs="Tahoma"/>
          <w:bCs/>
        </w:rPr>
        <w:t>.</w:t>
      </w:r>
    </w:p>
    <w:p w:rsidRDefault="00F32D6A" w:rsidP="00F32D6A" w:rsidR="00F32D6A">
      <w:pPr>
        <w:jc w:val="both"/>
        <w:rPr>
          <w:rFonts w:cs="Tahoma"/>
          <w:bCs/>
        </w:rPr>
      </w:pPr>
      <w:r w:rsidRPr="006476B0">
        <w:rPr>
          <w:rFonts w:cs="Tahoma"/>
          <w:bCs/>
        </w:rPr>
        <w:t xml:space="preserve">Ispitno i izvještajno ročište održano je dana </w:t>
      </w:r>
      <w:smartTag w:element="date" w:uri="urn:schemas-microsoft-com:office:smarttags">
        <w:smartTagPr>
          <w:attr w:val="trans" w:name="ls"/>
          <w:attr w:val="12" w:name="Month"/>
          <w:attr w:val="08" w:name="Day"/>
          <w:attr w:val="2016" w:name="Year"/>
        </w:smartTagPr>
        <w:r>
          <w:rPr>
            <w:rFonts w:cs="Tahoma"/>
            <w:bCs/>
          </w:rPr>
          <w:t>08. prosinca 2016</w:t>
        </w:r>
      </w:smartTag>
      <w:r w:rsidRPr="006476B0">
        <w:rPr>
          <w:rFonts w:cs="Tahoma"/>
          <w:bCs/>
        </w:rPr>
        <w:t xml:space="preserve">. godine </w:t>
      </w:r>
    </w:p>
    <w:p w:rsidRDefault="00930DD6" w:rsidP="00F32D6A" w:rsidR="00930DD6" w:rsidRPr="006476B0">
      <w:pPr>
        <w:jc w:val="both"/>
        <w:rPr>
          <w:rFonts w:cs="Tahoma"/>
          <w:bCs/>
        </w:rPr>
      </w:pPr>
      <w:r>
        <w:rPr>
          <w:rFonts w:cs="Tahoma"/>
          <w:bCs/>
        </w:rPr>
        <w:t xml:space="preserve">Dana </w:t>
      </w:r>
      <w:smartTag w:element="date" w:uri="urn:schemas-microsoft-com:office:smarttags">
        <w:smartTagPr>
          <w:attr w:val="trans" w:name="ls"/>
          <w:attr w:val="04" w:name="Month"/>
          <w:attr w:val="04" w:name="Day"/>
          <w:attr w:val="2018" w:name="Year"/>
        </w:smartTagPr>
        <w:r w:rsidR="00D847E5">
          <w:rPr>
            <w:rFonts w:cs="Tahoma"/>
            <w:bCs/>
          </w:rPr>
          <w:t>04.04.2018.</w:t>
        </w:r>
      </w:smartTag>
      <w:r w:rsidR="00D847E5">
        <w:rPr>
          <w:rFonts w:cs="Tahoma"/>
          <w:bCs/>
        </w:rPr>
        <w:t xml:space="preserve"> godine održana je Skupština vjerovnika</w:t>
      </w:r>
    </w:p>
    <w:p w:rsidRDefault="00F32D6A" w:rsidP="00F32D6A" w:rsidR="00F32D6A">
      <w:pPr>
        <w:jc w:val="both"/>
        <w:rPr>
          <w:rFonts w:cs="Tahoma"/>
          <w:b/>
          <w:bCs/>
          <w:lang w:val="pl-PL"/>
        </w:rPr>
      </w:pPr>
    </w:p>
    <w:p w:rsidRDefault="00904E7C" w:rsidP="00F32D6A" w:rsidR="00904E7C" w:rsidRPr="00F27FBC">
      <w:pPr>
        <w:jc w:val="both"/>
        <w:rPr>
          <w:rFonts w:cs="Tahoma"/>
          <w:b/>
          <w:bCs/>
          <w:lang w:val="pl-PL"/>
        </w:rPr>
      </w:pPr>
    </w:p>
    <w:p w:rsidRDefault="00F32D6A" w:rsidP="00401476" w:rsidR="00F32D6A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401476" w:rsidP="00F32D6A" w:rsidR="00401476" w:rsidRPr="00401476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F32D6A" w:rsidP="00F32D6A" w:rsidR="00F32D6A">
      <w:pPr>
        <w:spacing w:after="0"/>
        <w:jc w:val="both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>Nekretnine u vanknjižnom vlasništvu stečajnog dužnika:</w:t>
      </w:r>
    </w:p>
    <w:p w:rsidRDefault="00F32D6A" w:rsidP="00F32D6A" w:rsidR="00F32D6A" w:rsidRPr="00CA3C38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F32D6A" w:rsidP="00F32D6A" w:rsidR="00F32D6A" w:rsidRPr="00CA3C38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Nekretnina u Zagrebu, Cirkovljanska  broj 1, z.k.č.br. 5745/1, k.o. Vrapče Novo, u naravi četverosobni stan</w:t>
      </w:r>
      <w:r>
        <w:rPr>
          <w:rFonts w:cs="Tahoma"/>
          <w:lang w:eastAsia="hr-HR"/>
        </w:rPr>
        <w:t xml:space="preserve"> S3</w:t>
      </w:r>
      <w:r w:rsidRPr="00F27FBC">
        <w:rPr>
          <w:rFonts w:cs="Tahoma"/>
          <w:lang w:eastAsia="hr-HR"/>
        </w:rPr>
        <w:t xml:space="preserve"> u prizemlju korisne površine  </w:t>
      </w:r>
      <w:smartTag w:element="metricconverter" w:uri="urn:schemas-microsoft-com:office:smarttags">
        <w:smartTagPr>
          <w:attr w:val="88,38 m2" w:name="ProductID"/>
        </w:smartTagPr>
        <w:r w:rsidRPr="00F27FBC">
          <w:rPr>
            <w:rFonts w:cs="Tahoma"/>
            <w:lang w:eastAsia="hr-HR"/>
          </w:rPr>
          <w:t>88,38 m</w:t>
        </w:r>
        <w:r w:rsidRPr="00F27FBC">
          <w:rPr>
            <w:rFonts w:cs="Tahoma"/>
            <w:vertAlign w:val="superscript"/>
            <w:lang w:eastAsia="hr-HR"/>
          </w:rPr>
          <w:t>2</w:t>
        </w:r>
      </w:smartTag>
      <w:r>
        <w:rPr>
          <w:rFonts w:cs="Tahoma"/>
          <w:vertAlign w:val="superscript"/>
          <w:lang w:eastAsia="hr-HR"/>
        </w:rPr>
        <w:t xml:space="preserve"> </w:t>
      </w:r>
      <w:r>
        <w:rPr>
          <w:rFonts w:cs="Tahoma"/>
          <w:lang w:eastAsia="hr-HR"/>
        </w:rPr>
        <w:t>, upisan vlasnik: VERTIKALA d.o.o., ZAGREB, MLINOVI BR. 64.  P</w:t>
      </w:r>
      <w:r w:rsidRPr="00CA3C38">
        <w:rPr>
          <w:rFonts w:cs="Tahoma"/>
          <w:lang w:eastAsia="hr-HR"/>
        </w:rPr>
        <w:t xml:space="preserve">rocijenjena vrijednost ukupno sa PDV-om iznosi   </w:t>
      </w:r>
      <w:r w:rsidRPr="00BF4BE8">
        <w:rPr>
          <w:rFonts w:cs="Tahoma"/>
          <w:b/>
          <w:i/>
          <w:u w:val="single"/>
          <w:lang w:eastAsia="hr-HR"/>
        </w:rPr>
        <w:t>1.192.403,53 kn</w:t>
      </w:r>
    </w:p>
    <w:p w:rsidRDefault="00F32D6A" w:rsidP="00F32D6A" w:rsidR="00F32D6A" w:rsidRPr="00CA3C38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 u Zagrebu, Cirkovljanska  broj 1, z.k.č.br. 5745/1, k.o. Vrapče Novo,  GPM 9 u podrumu korisne površine  11,49  m</w:t>
      </w:r>
      <w:r w:rsidRPr="00F27FBC">
        <w:rPr>
          <w:rFonts w:cs="Tahoma"/>
          <w:vertAlign w:val="superscript"/>
          <w:lang w:eastAsia="hr-HR"/>
        </w:rPr>
        <w:t>2</w:t>
      </w:r>
      <w:r>
        <w:rPr>
          <w:rFonts w:cs="Tahoma"/>
          <w:lang w:eastAsia="hr-HR"/>
        </w:rPr>
        <w:t>, upisan vlasnik: VERTIKALA d.o.o., ZAGREB, MLINOVI BR. 64. P</w:t>
      </w:r>
      <w:r w:rsidRPr="00CA3C38">
        <w:rPr>
          <w:rFonts w:cs="Tahoma"/>
          <w:lang w:eastAsia="hr-HR"/>
        </w:rPr>
        <w:t xml:space="preserve">rocijenjena vrijednost ukupno sa PDV-om iznosi  </w:t>
      </w:r>
      <w:r w:rsidRPr="00BF4BE8">
        <w:rPr>
          <w:rFonts w:cs="Tahoma"/>
          <w:b/>
          <w:i/>
          <w:u w:val="single"/>
          <w:lang w:eastAsia="hr-HR"/>
        </w:rPr>
        <w:t>65.754,05 kn</w:t>
      </w:r>
    </w:p>
    <w:p w:rsidRDefault="00F32D6A" w:rsidP="00F32D6A" w:rsidR="00F32D6A" w:rsidRPr="00CA3C38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u Zagrebu, Cirkovljanska  broj 1, z.k.č.br. 5745/1, k.o. Vrapče Novo,  GPM 10 u podrumu korisne površine  11,25  m</w:t>
      </w:r>
      <w:r w:rsidRPr="00F27FBC">
        <w:rPr>
          <w:rFonts w:cs="Tahoma"/>
          <w:vertAlign w:val="superscript"/>
          <w:lang w:eastAsia="hr-HR"/>
        </w:rPr>
        <w:t>2</w:t>
      </w:r>
      <w:r>
        <w:rPr>
          <w:rFonts w:cs="Tahoma"/>
          <w:lang w:eastAsia="hr-HR"/>
        </w:rPr>
        <w:t>, upisan vlasnik: VERTIKALA d.o.o., ZAGREB, MLINOVI BR. 64. P</w:t>
      </w:r>
      <w:r w:rsidRPr="00CA3C38">
        <w:rPr>
          <w:rFonts w:cs="Tahoma"/>
          <w:lang w:eastAsia="hr-HR"/>
        </w:rPr>
        <w:t xml:space="preserve">rocijenjena vrijednost ukupno sa PDV-om iznosi </w:t>
      </w:r>
      <w:r w:rsidRPr="00BF4BE8">
        <w:rPr>
          <w:rFonts w:cs="Tahoma"/>
          <w:b/>
          <w:i/>
          <w:u w:val="single"/>
          <w:lang w:eastAsia="hr-HR"/>
        </w:rPr>
        <w:t>64.380,60 kn</w:t>
      </w:r>
    </w:p>
    <w:p w:rsidRDefault="00F32D6A" w:rsidP="00F32D6A" w:rsidR="00F32D6A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RH, Općinski građanski sud u Zagrebu, Zemljišnoknjižni odjel, dana </w:t>
      </w:r>
      <w:smartTag w:element="date" w:uri="urn:schemas-microsoft-com:office:smarttags">
        <w:smartTagPr>
          <w:attr w:val="trans" w:name="ls"/>
          <w:attr w:val="03" w:name="Month"/>
          <w:attr w:val="02" w:name="Day"/>
          <w:attr w:val="2017" w:name="Year"/>
        </w:smartTagPr>
        <w:r>
          <w:rPr>
            <w:rFonts w:cs="Tahoma"/>
            <w:lang w:eastAsia="hr-HR"/>
          </w:rPr>
          <w:t>02.03.2017.</w:t>
        </w:r>
      </w:smartTag>
      <w:r>
        <w:rPr>
          <w:rFonts w:cs="Tahoma"/>
          <w:lang w:eastAsia="hr-HR"/>
        </w:rPr>
        <w:t xml:space="preserve"> godine donio je Rješenje poslovni broj Z-8884/17, kojim se uknjižuje pravo vlasništva gore opisanih nekretnina za korist: Ivana Nikića (OIB: 51373918472), Zagreb, Cirkovljanska ulica 1. </w:t>
      </w:r>
    </w:p>
    <w:p w:rsidRDefault="00932FD7" w:rsidP="00F32D6A" w:rsidR="00932FD7" w:rsidRPr="0019376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932FD7" w:rsidP="00F32D6A" w:rsidR="00932FD7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Dana </w:t>
      </w:r>
      <w:smartTag w:element="date" w:uri="urn:schemas-microsoft-com:office:smarttags">
        <w:smartTagPr>
          <w:attr w:val="trans" w:name="ls"/>
          <w:attr w:val="04" w:name="Month"/>
          <w:attr w:val="04" w:name="Day"/>
          <w:attr w:val="2018" w:name="Year"/>
        </w:smartTagPr>
        <w:r w:rsidR="00430B27">
          <w:rPr>
            <w:rFonts w:cs="Tahoma"/>
            <w:lang w:eastAsia="hr-HR"/>
          </w:rPr>
          <w:t>04.04.2018.</w:t>
        </w:r>
      </w:smartTag>
      <w:r w:rsidR="00430B27">
        <w:rPr>
          <w:rFonts w:cs="Tahoma"/>
          <w:lang w:eastAsia="hr-HR"/>
        </w:rPr>
        <w:t xml:space="preserve"> godine održana je skupština vjerovnika, a vezano uz </w:t>
      </w:r>
      <w:r w:rsidR="00430B27">
        <w:t xml:space="preserve">donošenje odluke o prodaji gore opisanih nekretnina u vanknjižnom vlasništvu stečajnog dužnika, te o uvjetima prodaje  za nekretnine.   Na skupštini su donijete odluke i to pod 1)  prihvaća se izvješće stečajnog upravitelja, te pod 2) daje se suglasnost stečajnom upravitelju da gore opisane  nekretnine dužnika pojedinca izloži prodaji, na način da </w:t>
      </w:r>
      <w:r w:rsidR="00430B27">
        <w:rPr>
          <w:rFonts w:cs="Tahoma"/>
          <w:lang w:eastAsia="hr-HR"/>
        </w:rPr>
        <w:t xml:space="preserve">prikuplja </w:t>
      </w:r>
      <w:r w:rsidR="00430B27" w:rsidRPr="005D39A6">
        <w:rPr>
          <w:rFonts w:cs="Tahoma"/>
          <w:lang w:eastAsia="hr-HR"/>
        </w:rPr>
        <w:t xml:space="preserve"> pisan</w:t>
      </w:r>
      <w:r w:rsidR="00430B27">
        <w:rPr>
          <w:rFonts w:cs="Tahoma"/>
          <w:lang w:eastAsia="hr-HR"/>
        </w:rPr>
        <w:t xml:space="preserve">e </w:t>
      </w:r>
      <w:r w:rsidR="00430B27" w:rsidRPr="005D39A6">
        <w:rPr>
          <w:rFonts w:cs="Tahoma"/>
          <w:lang w:eastAsia="hr-HR"/>
        </w:rPr>
        <w:t>ponud</w:t>
      </w:r>
      <w:r w:rsidR="00430B27">
        <w:rPr>
          <w:rFonts w:cs="Tahoma"/>
          <w:lang w:eastAsia="hr-HR"/>
        </w:rPr>
        <w:t xml:space="preserve">e </w:t>
      </w:r>
      <w:r w:rsidR="00430B27" w:rsidRPr="005D39A6">
        <w:rPr>
          <w:rFonts w:cs="Tahoma"/>
          <w:lang w:eastAsia="hr-HR"/>
        </w:rPr>
        <w:t xml:space="preserve"> </w:t>
      </w:r>
      <w:r w:rsidR="00430B27">
        <w:rPr>
          <w:rFonts w:cs="Tahoma"/>
          <w:lang w:eastAsia="hr-HR"/>
        </w:rPr>
        <w:t>povodom oglašavanja prodaje na web stranicama Sudačke mreže i HGK-a, te da početna cijena na 1. oglasu bude ujedno i procijenjena vrijednost nekretnina po sudskom vještaku (</w:t>
      </w:r>
      <w:r w:rsidR="00430B27" w:rsidRPr="00430B27">
        <w:rPr>
          <w:rFonts w:cs="Tahoma"/>
          <w:lang w:eastAsia="hr-HR"/>
        </w:rPr>
        <w:t xml:space="preserve">1.192.403,53 kn, 65.754,05 kn i 64.380,60 kn), </w:t>
      </w:r>
      <w:r w:rsidR="00430B27">
        <w:rPr>
          <w:rFonts w:cs="Tahoma"/>
          <w:lang w:eastAsia="hr-HR"/>
        </w:rPr>
        <w:t xml:space="preserve"> zatim, ukoliko se nekretnine ne prodaju na 1. oglasu, da na 2. oglasu početna cijena bude umanjena  za 20% u odnosu na procijenjenu vrijednost nekretnina, a na 3. oglasu da bude umanjena za 50% u odnosu na </w:t>
      </w:r>
      <w:r w:rsidR="00430B27">
        <w:rPr>
          <w:rFonts w:cs="Tahoma"/>
          <w:lang w:eastAsia="hr-HR"/>
        </w:rPr>
        <w:lastRenderedPageBreak/>
        <w:t>procijenjenu vrijednost nekretnina, te zatim, da ukoliko bude podnesene prijave za kupnju predmetnih nekretnina, da će se otvaranje istih izvršiti kod javnog bilježnika.</w:t>
      </w:r>
    </w:p>
    <w:p w:rsidRDefault="00575DCB" w:rsidP="00F32D6A" w:rsidR="00575DCB" w:rsidRPr="0019376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75DCB" w:rsidP="00F32D6A" w:rsidR="00575DCB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Nakon donošenja odluka, stečajni vjerovnik koji je bio nazočan na skupštini vjerovnika, a ujedno i dužnik pojedinac, izjavio je, odnosno predložio da se s prodajom gore navedenih nekretnina sačeka jedan kraći vremenski period  2-3 mj, a to iz razloga jer se radi o nekretninama – stanu u kojem on živi sa obitelji, da je to zapravo jedina nekretnina koju on ima u svom vlasništvu, a da je on u realizaciji namirenja svih vjerovnika, te da je povodom toga već isplatio neke vjerovnike, do sada u iznosu od cca 500.000,00 kn, da i dalje radi na isplati i da će sve isplatiti u 100%-tnom iznosu nakon čega će s</w:t>
      </w:r>
      <w:r w:rsidR="00794D2C">
        <w:rPr>
          <w:rFonts w:cs="Tahoma"/>
          <w:lang w:eastAsia="hr-HR"/>
        </w:rPr>
        <w:t>e ovaj postupak moći obustaviti. Skupština vjerovnika bila je suglasna sa  navedenim  prijedlogom.</w:t>
      </w:r>
    </w:p>
    <w:p w:rsidRDefault="00794D2C" w:rsidP="00F32D6A" w:rsidR="00794D2C" w:rsidRPr="0019376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794D2C" w:rsidP="00F32D6A" w:rsidR="00794D2C" w:rsidRPr="0019376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F32D6A" w:rsidP="00F32D6A" w:rsidR="00F32D6A" w:rsidRPr="00F27FBC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  <w:r w:rsidRPr="00F27FBC">
        <w:rPr>
          <w:rFonts w:cs="Tahoma"/>
          <w:b/>
          <w:bCs/>
        </w:rPr>
        <w:t>Pravni predmeti</w:t>
      </w:r>
    </w:p>
    <w:p w:rsidRDefault="00F32D6A" w:rsidP="00F32D6A" w:rsidR="00F32D6A" w:rsidRPr="00BF4BE8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468"/>
        <w:tblLayout w:type="fixed"/>
        <w:tblLook w:val="01E0" w:noVBand="0" w:noHBand="0" w:lastColumn="1" w:firstColumn="1" w:lastRow="1" w:firstRow="1"/>
      </w:tblPr>
      <w:tblGrid>
        <w:gridCol w:w="468"/>
        <w:gridCol w:w="1260"/>
        <w:gridCol w:w="7740"/>
      </w:tblGrid>
      <w:tr w:rsidR="00F32D6A" w:rsidRPr="00F27FBC">
        <w:tc>
          <w:tcPr>
            <w:tcW w:type="dxa" w:w="468"/>
          </w:tcPr>
          <w:p w:rsidRDefault="00F32D6A" w:rsidP="00F32D6A" w:rsidR="00F32D6A" w:rsidRPr="007F5F0E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>1.</w:t>
            </w:r>
          </w:p>
        </w:tc>
        <w:tc>
          <w:tcPr>
            <w:tcW w:type="dxa" w:w="1260"/>
          </w:tcPr>
          <w:p w:rsidRDefault="00F32D6A" w:rsidP="00F32D6A" w:rsidR="00F32D6A" w:rsidRPr="007F5F0E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 xml:space="preserve">P-210/17    </w:t>
            </w:r>
          </w:p>
        </w:tc>
        <w:tc>
          <w:tcPr>
            <w:tcW w:type="dxa" w:w="7740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>Trgovački  sud u Zagrebu</w:t>
            </w:r>
          </w:p>
        </w:tc>
      </w:tr>
      <w:tr w:rsidR="00F32D6A" w:rsidRPr="00F27FBC">
        <w:tc>
          <w:tcPr>
            <w:tcW w:type="dxa" w:w="468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260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Tužitelj:          </w:t>
            </w:r>
          </w:p>
        </w:tc>
        <w:tc>
          <w:tcPr>
            <w:tcW w:type="dxa" w:w="7740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D0E42">
              <w:rPr>
                <w:rFonts w:cs="Tahoma"/>
                <w:bCs/>
              </w:rPr>
              <w:t>Ivan Nikić, vl. obrta „Sava“ u stečaju, Zagreb, Gredice 157</w:t>
            </w:r>
          </w:p>
        </w:tc>
      </w:tr>
      <w:tr w:rsidR="00F32D6A" w:rsidRPr="00F27FBC">
        <w:tc>
          <w:tcPr>
            <w:tcW w:type="dxa" w:w="468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260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Tuženik:         </w:t>
            </w:r>
          </w:p>
        </w:tc>
        <w:tc>
          <w:tcPr>
            <w:tcW w:type="dxa" w:w="7740"/>
          </w:tcPr>
          <w:p w:rsidRDefault="00F32D6A" w:rsidP="00F32D6A" w:rsidR="00F32D6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D0E42">
              <w:rPr>
                <w:rFonts w:cs="Tahoma"/>
                <w:bCs/>
              </w:rPr>
              <w:t>Vodoopskrba i odvodnja d.o.o. Zagreb, Folnegovićeva 1</w:t>
            </w:r>
          </w:p>
        </w:tc>
      </w:tr>
    </w:tbl>
    <w:p w:rsidRDefault="00F32D6A" w:rsidP="00F32D6A" w:rsidR="00F32D6A">
      <w:pPr>
        <w:pStyle w:val="Odlomakpopisa1"/>
        <w:spacing w:after="0"/>
        <w:ind w:left="540"/>
        <w:jc w:val="both"/>
        <w:rPr>
          <w:rFonts w:cs="Tahoma"/>
          <w:bCs/>
        </w:rPr>
      </w:pPr>
      <w:r w:rsidRPr="007F5F0E">
        <w:rPr>
          <w:rFonts w:cs="Tahoma"/>
          <w:bCs/>
        </w:rPr>
        <w:t>Na ročišt</w:t>
      </w:r>
      <w:r w:rsidR="00BF4BE8">
        <w:rPr>
          <w:rFonts w:cs="Tahoma"/>
          <w:bCs/>
        </w:rPr>
        <w:t xml:space="preserve">u </w:t>
      </w:r>
      <w:r w:rsidRPr="007F5F0E">
        <w:rPr>
          <w:rFonts w:cs="Tahoma"/>
          <w:bCs/>
        </w:rPr>
        <w:t xml:space="preserve">za objavu presude </w:t>
      </w:r>
      <w:r w:rsidR="00BF4BE8">
        <w:rPr>
          <w:rFonts w:cs="Tahoma"/>
          <w:bCs/>
        </w:rPr>
        <w:t>dana</w:t>
      </w:r>
      <w:r w:rsidRPr="007F5F0E">
        <w:rPr>
          <w:rFonts w:cs="Tahoma"/>
          <w:bCs/>
        </w:rPr>
        <w:t xml:space="preserve"> </w:t>
      </w:r>
      <w:smartTag w:element="date" w:uri="urn:schemas-microsoft-com:office:smarttags">
        <w:smartTagPr>
          <w:attr w:val="2017" w:name="Year"/>
          <w:attr w:val="14" w:name="Day"/>
          <w:attr w:val="8" w:name="Month"/>
          <w:attr w:val="trans" w:name="ls"/>
        </w:smartTagPr>
        <w:r w:rsidRPr="007F5F0E">
          <w:rPr>
            <w:rFonts w:cs="Tahoma"/>
            <w:bCs/>
          </w:rPr>
          <w:t>14. srpnja 2017</w:t>
        </w:r>
      </w:smartTag>
      <w:r w:rsidRPr="007F5F0E">
        <w:rPr>
          <w:rFonts w:cs="Tahoma"/>
          <w:bCs/>
        </w:rPr>
        <w:t xml:space="preserve">. </w:t>
      </w:r>
      <w:r w:rsidR="00BF4BE8">
        <w:rPr>
          <w:rFonts w:cs="Tahoma"/>
          <w:bCs/>
        </w:rPr>
        <w:t>godine</w:t>
      </w:r>
      <w:r>
        <w:rPr>
          <w:rFonts w:cs="Tahoma"/>
          <w:bCs/>
        </w:rPr>
        <w:t xml:space="preserve"> donijeta </w:t>
      </w:r>
      <w:r w:rsidR="00BF4BE8">
        <w:rPr>
          <w:rFonts w:cs="Tahoma"/>
          <w:bCs/>
        </w:rPr>
        <w:t xml:space="preserve"> je </w:t>
      </w:r>
      <w:r>
        <w:rPr>
          <w:rFonts w:cs="Tahoma"/>
          <w:bCs/>
        </w:rPr>
        <w:t>presuda kojom se utvrđuje da je osnovano osporavanje tražbine tuženika z iznosu od 12.440,38 kn kao tražbine  drugog višeg isplatnog reda</w:t>
      </w:r>
      <w:r w:rsidRPr="007F5F0E">
        <w:rPr>
          <w:rFonts w:cs="Tahoma"/>
          <w:bCs/>
        </w:rPr>
        <w:t>.</w:t>
      </w:r>
      <w:r>
        <w:rPr>
          <w:rFonts w:cs="Tahoma"/>
          <w:bCs/>
        </w:rPr>
        <w:t xml:space="preserve"> Istom presudom u točci II. nalaže se tuženiku naknaditi troškove tužitelju u iznosu od 3.000,00 kn s zateznim kamatama od </w:t>
      </w:r>
      <w:smartTag w:element="date" w:uri="urn:schemas-microsoft-com:office:smarttags">
        <w:smartTagPr>
          <w:attr w:val="2017" w:name="Year"/>
          <w:attr w:val="14" w:name="Day"/>
          <w:attr w:val="8" w:name="Month"/>
          <w:attr w:val="trans" w:name="ls"/>
        </w:smartTagPr>
        <w:r>
          <w:rPr>
            <w:rFonts w:cs="Tahoma"/>
            <w:bCs/>
          </w:rPr>
          <w:t>14. srpnja 2017</w:t>
        </w:r>
      </w:smartTag>
      <w:r>
        <w:rPr>
          <w:rFonts w:cs="Tahoma"/>
          <w:bCs/>
        </w:rPr>
        <w:t>. godine do isplate.</w:t>
      </w:r>
    </w:p>
    <w:p w:rsidRDefault="00F32D6A" w:rsidP="00F32D6A" w:rsidR="00F32D6A">
      <w:pPr>
        <w:pStyle w:val="Odlomakpopisa1"/>
        <w:spacing w:after="0"/>
        <w:ind w:left="540"/>
        <w:jc w:val="both"/>
        <w:rPr>
          <w:rFonts w:cs="Tahoma"/>
          <w:bCs/>
        </w:rPr>
      </w:pPr>
      <w:r>
        <w:rPr>
          <w:rFonts w:cs="Tahoma"/>
          <w:bCs/>
        </w:rPr>
        <w:t xml:space="preserve">Tuženik je dana </w:t>
      </w:r>
      <w:smartTag w:element="date" w:uri="urn:schemas-microsoft-com:office:smarttags">
        <w:smartTagPr>
          <w:attr w:val="trans" w:name="ls"/>
          <w:attr w:val="8" w:name="Month"/>
          <w:attr w:val="19" w:name="Day"/>
          <w:attr w:val="2017" w:name="Year"/>
        </w:smartTagPr>
        <w:r>
          <w:rPr>
            <w:rFonts w:cs="Tahoma"/>
            <w:bCs/>
          </w:rPr>
          <w:t>19. srpnja 2017</w:t>
        </w:r>
      </w:smartTag>
      <w:r>
        <w:rPr>
          <w:rFonts w:cs="Tahoma"/>
          <w:bCs/>
        </w:rPr>
        <w:t xml:space="preserve">. godine  podnio Žalbu protiv navedene presude, a koja žalba je zaprimljena na Trgovačkom sudu u Zagrebu dana </w:t>
      </w:r>
      <w:smartTag w:element="date" w:uri="urn:schemas-microsoft-com:office:smarttags">
        <w:smartTagPr>
          <w:attr w:val="trans" w:name="ls"/>
          <w:attr w:val="8" w:name="Month"/>
          <w:attr w:val="24" w:name="Day"/>
          <w:attr w:val="2017" w:name="Year"/>
        </w:smartTagPr>
        <w:r>
          <w:rPr>
            <w:rFonts w:cs="Tahoma"/>
            <w:bCs/>
          </w:rPr>
          <w:t>24. srpnja 2017</w:t>
        </w:r>
      </w:smartTag>
      <w:r>
        <w:rPr>
          <w:rFonts w:cs="Tahoma"/>
          <w:bCs/>
        </w:rPr>
        <w:t>. godine.</w:t>
      </w:r>
      <w:r w:rsidR="00892D8C">
        <w:rPr>
          <w:rFonts w:cs="Tahoma"/>
          <w:bCs/>
        </w:rPr>
        <w:t xml:space="preserve"> Do dana pisanja ovog izvješća nije bilo promjena u gore opisanom parničnom postupku.</w:t>
      </w:r>
    </w:p>
    <w:p w:rsidRDefault="00F32D6A" w:rsidP="00F32D6A" w:rsidR="00F32D6A">
      <w:pPr>
        <w:pStyle w:val="Odlomakpopisa1"/>
        <w:spacing w:after="0"/>
        <w:ind w:left="0"/>
        <w:jc w:val="both"/>
        <w:rPr>
          <w:rFonts w:cs="Tahoma"/>
          <w:bCs/>
        </w:rPr>
      </w:pPr>
    </w:p>
    <w:p w:rsidRDefault="00193764" w:rsidP="00F32D6A" w:rsidR="00193764">
      <w:pPr>
        <w:pStyle w:val="Odlomakpopisa1"/>
        <w:spacing w:after="0"/>
        <w:ind w:left="0"/>
        <w:jc w:val="both"/>
        <w:rPr>
          <w:rFonts w:cs="Tahoma"/>
          <w:bCs/>
        </w:rPr>
      </w:pPr>
    </w:p>
    <w:p w:rsidRDefault="00193764" w:rsidP="00F32D6A" w:rsidR="00C335A7">
      <w:pPr>
        <w:pStyle w:val="Odlomakpopisa1"/>
        <w:spacing w:after="0"/>
        <w:ind w:left="0"/>
        <w:jc w:val="both"/>
        <w:rPr>
          <w:rFonts w:cs="Tahoma"/>
          <w:b/>
          <w:bCs/>
        </w:rPr>
      </w:pPr>
      <w:r w:rsidRPr="00193764">
        <w:rPr>
          <w:rFonts w:cs="Tahoma"/>
          <w:b/>
          <w:bCs/>
        </w:rPr>
        <w:t>FINANCIJSKO IZVJEŠĆE</w:t>
      </w:r>
    </w:p>
    <w:p w:rsidRDefault="00193764" w:rsidP="00F32D6A" w:rsidR="00193764" w:rsidRPr="00401476">
      <w:pPr>
        <w:pStyle w:val="Odlomakpopisa1"/>
        <w:spacing w:after="0"/>
        <w:ind w:left="0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486"/>
        <w:tblLook w:val="01E0" w:noVBand="0" w:noHBand="0" w:lastColumn="1" w:firstColumn="1" w:lastRow="1" w:firstRow="1"/>
      </w:tblPr>
      <w:tblGrid>
        <w:gridCol w:w="467"/>
        <w:gridCol w:w="9019"/>
      </w:tblGrid>
      <w:tr w:rsidR="00193764" w:rsidRPr="00F27FBC">
        <w:tc>
          <w:tcPr>
            <w:tcW w:type="dxa" w:w="467"/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1)</w:t>
            </w:r>
          </w:p>
        </w:tc>
        <w:tc>
          <w:tcPr>
            <w:tcW w:type="dxa" w:w="9019"/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  <w:b/>
                <w:lang w:eastAsia="hr-HR"/>
              </w:rPr>
              <w:t xml:space="preserve">Priljev za razdoblje </w:t>
            </w:r>
            <w:r w:rsidRPr="00C35BA3">
              <w:rPr>
                <w:rFonts w:cs="Tahoma"/>
                <w:b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8" w:name="Year"/>
                <w:attr w:val="05" w:name="Day"/>
                <w:attr w:val="04" w:name="Month"/>
                <w:attr w:val="trans" w:name="ls"/>
              </w:smartTagPr>
              <w:r>
                <w:rPr>
                  <w:rFonts w:cs="Tahoma"/>
                  <w:b/>
                  <w:lang w:eastAsia="hr-HR"/>
                </w:rPr>
                <w:t>05.04.2018</w:t>
              </w:r>
              <w:r w:rsidRPr="006D1870">
                <w:rPr>
                  <w:rFonts w:cs="Tahoma"/>
                  <w:b/>
                  <w:lang w:eastAsia="hr-HR"/>
                </w:rPr>
                <w:t>.</w:t>
              </w:r>
            </w:smartTag>
            <w:r>
              <w:rPr>
                <w:rFonts w:cs="Tahoma"/>
                <w:b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2018" w:name="Year"/>
                <w:attr w:val="06" w:name="Day"/>
                <w:attr w:val="07" w:name="Month"/>
                <w:attr w:val="trans" w:name="ls"/>
              </w:smartTagPr>
              <w:r>
                <w:rPr>
                  <w:rFonts w:cs="Tahoma"/>
                  <w:b/>
                  <w:lang w:eastAsia="hr-HR"/>
                </w:rPr>
                <w:t>06.07.2018.</w:t>
              </w:r>
            </w:smartTag>
            <w:r w:rsidRPr="006D1870">
              <w:rPr>
                <w:rFonts w:cs="Tahoma"/>
                <w:b/>
                <w:lang w:eastAsia="hr-HR"/>
              </w:rPr>
              <w:t xml:space="preserve"> godine</w:t>
            </w:r>
          </w:p>
        </w:tc>
      </w:tr>
    </w:tbl>
    <w:p w:rsidRDefault="00193764" w:rsidP="00193764" w:rsidR="00193764" w:rsidRPr="006D1870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  <w:r w:rsidRPr="006D1870">
        <w:rPr>
          <w:rFonts w:cs="Tahoma"/>
          <w:lang w:eastAsia="hr-HR"/>
        </w:rPr>
        <w:t>U navedenom periodu nije bilo nikakvih pri</w:t>
      </w:r>
      <w:r>
        <w:rPr>
          <w:rFonts w:cs="Tahoma"/>
          <w:lang w:eastAsia="hr-HR"/>
        </w:rPr>
        <w:t>ljeva</w:t>
      </w:r>
      <w:r w:rsidRPr="006D1870">
        <w:rPr>
          <w:rFonts w:cs="Tahoma"/>
          <w:lang w:eastAsia="hr-HR"/>
        </w:rPr>
        <w:t>, odnosno prihod je bio 0,00 kn.</w:t>
      </w:r>
    </w:p>
    <w:p w:rsidRDefault="00193764" w:rsidP="00193764" w:rsidR="00193764" w:rsidRPr="00C35BA3">
      <w:pPr>
        <w:tabs>
          <w:tab w:pos="720" w:val="num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tbl>
      <w:tblPr>
        <w:tblW w:type="dxa" w:w="9486"/>
        <w:tblLook w:val="01E0" w:noVBand="0" w:noHBand="0" w:lastColumn="1" w:firstColumn="1" w:lastRow="1" w:firstRow="1"/>
      </w:tblPr>
      <w:tblGrid>
        <w:gridCol w:w="467"/>
        <w:gridCol w:w="9019"/>
      </w:tblGrid>
      <w:tr w:rsidR="00193764" w:rsidRPr="00F27FBC">
        <w:tc>
          <w:tcPr>
            <w:tcW w:type="dxa" w:w="467"/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2)</w:t>
            </w:r>
          </w:p>
        </w:tc>
        <w:tc>
          <w:tcPr>
            <w:tcW w:type="dxa" w:w="9019"/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  <w:b/>
                <w:lang w:eastAsia="hr-HR"/>
              </w:rPr>
              <w:t xml:space="preserve">Odljev za razdoblje </w:t>
            </w:r>
            <w:r w:rsidRPr="00C35BA3">
              <w:rPr>
                <w:rFonts w:cs="Tahoma"/>
                <w:b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8" w:name="Year"/>
                <w:attr w:val="05" w:name="Day"/>
                <w:attr w:val="04" w:name="Month"/>
                <w:attr w:val="trans" w:name="ls"/>
              </w:smartTagPr>
              <w:r>
                <w:rPr>
                  <w:rFonts w:cs="Tahoma"/>
                  <w:b/>
                  <w:lang w:eastAsia="hr-HR"/>
                </w:rPr>
                <w:t>05.04.2018</w:t>
              </w:r>
              <w:r w:rsidRPr="006D1870">
                <w:rPr>
                  <w:rFonts w:cs="Tahoma"/>
                  <w:b/>
                  <w:lang w:eastAsia="hr-HR"/>
                </w:rPr>
                <w:t>.</w:t>
              </w:r>
            </w:smartTag>
            <w:r>
              <w:rPr>
                <w:rFonts w:cs="Tahoma"/>
                <w:b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2018" w:name="Year"/>
                <w:attr w:val="06" w:name="Day"/>
                <w:attr w:val="07" w:name="Month"/>
                <w:attr w:val="trans" w:name="ls"/>
              </w:smartTagPr>
              <w:r>
                <w:rPr>
                  <w:rFonts w:cs="Tahoma"/>
                  <w:b/>
                  <w:lang w:eastAsia="hr-HR"/>
                </w:rPr>
                <w:t>06.07.2018.</w:t>
              </w:r>
            </w:smartTag>
            <w:r w:rsidRPr="006D1870">
              <w:rPr>
                <w:rFonts w:cs="Tahoma"/>
                <w:b/>
                <w:lang w:eastAsia="hr-HR"/>
              </w:rPr>
              <w:t xml:space="preserve"> godine</w:t>
            </w:r>
          </w:p>
        </w:tc>
      </w:tr>
    </w:tbl>
    <w:p w:rsidRDefault="00193764" w:rsidP="00193764" w:rsidR="00193764" w:rsidRPr="006D1870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  <w:r w:rsidRPr="006D1870">
        <w:rPr>
          <w:rFonts w:cs="Tahoma"/>
          <w:lang w:eastAsia="hr-HR"/>
        </w:rPr>
        <w:t xml:space="preserve">U navedenom periodu nije bilo nikakvih </w:t>
      </w:r>
      <w:r>
        <w:rPr>
          <w:rFonts w:cs="Tahoma"/>
          <w:lang w:eastAsia="hr-HR"/>
        </w:rPr>
        <w:t>odljeva</w:t>
      </w:r>
      <w:r w:rsidRPr="006D1870">
        <w:rPr>
          <w:rFonts w:cs="Tahoma"/>
          <w:lang w:eastAsia="hr-HR"/>
        </w:rPr>
        <w:t xml:space="preserve">, odnosno </w:t>
      </w:r>
      <w:r>
        <w:rPr>
          <w:rFonts w:cs="Tahoma"/>
          <w:lang w:eastAsia="hr-HR"/>
        </w:rPr>
        <w:t xml:space="preserve">odljev </w:t>
      </w:r>
      <w:r w:rsidRPr="006D1870">
        <w:rPr>
          <w:rFonts w:cs="Tahoma"/>
          <w:lang w:eastAsia="hr-HR"/>
        </w:rPr>
        <w:t xml:space="preserve"> je bio 0,00 kn.</w:t>
      </w:r>
    </w:p>
    <w:p w:rsidRDefault="00193764" w:rsidP="00193764" w:rsidR="00193764" w:rsidRPr="00C35BA3">
      <w:pPr>
        <w:tabs>
          <w:tab w:pos="720" w:val="num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tbl>
      <w:tblPr>
        <w:tblW w:type="dxa" w:w="9838"/>
        <w:tblLook w:val="01E0" w:noVBand="0" w:noHBand="0" w:lastColumn="1" w:firstColumn="1" w:lastRow="1" w:firstRow="1"/>
      </w:tblPr>
      <w:tblGrid>
        <w:gridCol w:w="467"/>
        <w:gridCol w:w="108"/>
        <w:gridCol w:w="6164"/>
        <w:gridCol w:w="2315"/>
        <w:gridCol w:w="352"/>
        <w:gridCol w:w="80"/>
        <w:gridCol w:w="352"/>
      </w:tblGrid>
      <w:tr w:rsidR="00193764" w:rsidRPr="00F27FBC">
        <w:tc>
          <w:tcPr>
            <w:tcW w:type="dxa" w:w="575"/>
            <w:gridSpan w:val="2"/>
          </w:tcPr>
          <w:p w:rsidRDefault="00193764" w:rsidP="006221B6" w:rsidR="00193764" w:rsidRPr="00C35BA3">
            <w:pPr>
              <w:spacing w:after="0"/>
              <w:jc w:val="both"/>
              <w:rPr>
                <w:rFonts w:cs="Tahoma"/>
                <w:bCs/>
                <w:lang w:eastAsia="hr-HR"/>
              </w:rPr>
            </w:pPr>
            <w:r>
              <w:rPr>
                <w:rFonts w:cs="Tahoma"/>
                <w:bCs/>
                <w:lang w:eastAsia="hr-HR"/>
              </w:rPr>
              <w:t>3</w:t>
            </w:r>
            <w:r w:rsidRPr="00C35BA3">
              <w:rPr>
                <w:rFonts w:cs="Tahoma"/>
                <w:bCs/>
                <w:lang w:eastAsia="hr-HR"/>
              </w:rPr>
              <w:t>)</w:t>
            </w:r>
          </w:p>
        </w:tc>
        <w:tc>
          <w:tcPr>
            <w:tcW w:type="dxa" w:w="8831"/>
            <w:gridSpan w:val="3"/>
          </w:tcPr>
          <w:p w:rsidRDefault="00193764" w:rsidP="006221B6" w:rsidR="00193764" w:rsidRPr="00F27FBC">
            <w:pPr>
              <w:spacing w:after="0"/>
              <w:rPr>
                <w:rFonts w:cs="Tahoma"/>
                <w:lang w:eastAsia="hr-HR"/>
              </w:rPr>
            </w:pPr>
            <w:r w:rsidRPr="00F27FBC">
              <w:rPr>
                <w:rFonts w:cs="Tahoma"/>
                <w:b/>
                <w:bCs/>
                <w:lang w:eastAsia="hr-HR"/>
              </w:rPr>
              <w:t>Dospjeli nepodmireni troškovi od otvaranja stečajnog postupka</w:t>
            </w:r>
            <w:r>
              <w:rPr>
                <w:rFonts w:cs="Tahoma"/>
                <w:b/>
                <w:bCs/>
                <w:lang w:eastAsia="hr-HR"/>
              </w:rPr>
              <w:t xml:space="preserve"> </w:t>
            </w:r>
            <w:r w:rsidRPr="003E4A9B">
              <w:rPr>
                <w:rFonts w:cs="Tahoma"/>
                <w:b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6" w:name="Year"/>
                <w:attr w:val="23" w:name="Day"/>
                <w:attr w:val="09" w:name="Month"/>
                <w:attr w:val="trans" w:name="ls"/>
              </w:smartTagPr>
              <w:r w:rsidRPr="003E4A9B">
                <w:rPr>
                  <w:rFonts w:cs="Tahoma"/>
                  <w:b/>
                  <w:lang w:eastAsia="hr-HR"/>
                </w:rPr>
                <w:t>23.09.2016.</w:t>
              </w:r>
            </w:smartTag>
            <w:r w:rsidRPr="003E4A9B">
              <w:rPr>
                <w:rFonts w:cs="Tahoma"/>
                <w:b/>
                <w:lang w:eastAsia="hr-HR"/>
              </w:rPr>
              <w:t xml:space="preserve"> do</w:t>
            </w:r>
            <w:r w:rsidRPr="00F27FBC">
              <w:rPr>
                <w:rFonts w:cs="Tahoma"/>
                <w:lang w:eastAsia="hr-HR"/>
              </w:rPr>
              <w:t xml:space="preserve"> </w:t>
            </w:r>
            <w:smartTag w:element="date" w:uri="urn:schemas-microsoft-com:office:smarttags">
              <w:smartTagPr>
                <w:attr w:val="2018" w:name="Year"/>
                <w:attr w:val="06" w:name="Day"/>
                <w:attr w:val="07" w:name="Month"/>
                <w:attr w:val="trans" w:name="ls"/>
              </w:smartTagPr>
              <w:r>
                <w:rPr>
                  <w:rFonts w:cs="Tahoma"/>
                  <w:b/>
                  <w:lang w:eastAsia="hr-HR"/>
                </w:rPr>
                <w:t>06.07.2018.</w:t>
              </w:r>
            </w:smartTag>
            <w:r w:rsidRPr="00F27FBC">
              <w:rPr>
                <w:rFonts w:cs="Tahoma"/>
                <w:lang w:eastAsia="hr-HR"/>
              </w:rPr>
              <w:t xml:space="preserve"> </w:t>
            </w:r>
          </w:p>
        </w:tc>
        <w:tc>
          <w:tcPr>
            <w:tcW w:type="dxa" w:w="432"/>
            <w:gridSpan w:val="2"/>
          </w:tcPr>
          <w:p w:rsidRDefault="00193764" w:rsidP="006221B6" w:rsidR="00193764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Izrada žiga – posudba stečajnog upravitelja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F27FBC">
              <w:rPr>
                <w:rFonts w:cs="Tahoma"/>
              </w:rPr>
              <w:t>150,00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Zakup</w:t>
            </w:r>
            <w:r>
              <w:rPr>
                <w:rFonts w:cs="Tahoma"/>
              </w:rPr>
              <w:t xml:space="preserve"> ureda stečajnog upravitelja 1.0</w:t>
            </w:r>
            <w:r w:rsidRPr="00F27FBC">
              <w:rPr>
                <w:rFonts w:cs="Tahoma"/>
              </w:rPr>
              <w:t xml:space="preserve">00,00 kn </w:t>
            </w:r>
            <w:r>
              <w:rPr>
                <w:rFonts w:cs="Tahoma"/>
              </w:rPr>
              <w:t>mjesečno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17</w:t>
            </w:r>
            <w:r w:rsidRPr="00F27FBC">
              <w:rPr>
                <w:rFonts w:cs="Tahoma"/>
              </w:rPr>
              <w:t>.000,00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Trošak telefona 200,00 kn</w:t>
            </w:r>
            <w:r>
              <w:rPr>
                <w:rFonts w:cs="Tahoma"/>
              </w:rPr>
              <w:t>/mj x 2, 100,00 kn/mj x 6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1.6</w:t>
            </w:r>
            <w:r w:rsidRPr="00F27FBC">
              <w:rPr>
                <w:rFonts w:cs="Tahoma"/>
              </w:rPr>
              <w:t>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Uredski materijal 200,00 kn</w:t>
            </w:r>
            <w:r>
              <w:rPr>
                <w:rFonts w:cs="Tahoma"/>
              </w:rPr>
              <w:t>/mj x 2,  100,00 kn/mj x 6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1.6</w:t>
            </w:r>
            <w:r w:rsidRPr="00F27FBC">
              <w:rPr>
                <w:rFonts w:cs="Tahoma"/>
              </w:rPr>
              <w:t>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Računovodstvene usluge</w:t>
            </w:r>
            <w:r>
              <w:rPr>
                <w:rFonts w:cs="Tahoma"/>
              </w:rPr>
              <w:t xml:space="preserve"> </w:t>
            </w:r>
            <w:r w:rsidRPr="00F27FBC">
              <w:rPr>
                <w:rFonts w:cs="Tahoma"/>
              </w:rPr>
              <w:t xml:space="preserve"> </w:t>
            </w:r>
            <w:r w:rsidRPr="001549F0">
              <w:rPr>
                <w:rFonts w:cs="Tahoma"/>
                <w:sz w:val="20"/>
                <w:szCs w:val="20"/>
              </w:rPr>
              <w:t>2.000,00 kn/mj x2,</w:t>
            </w:r>
            <w:r>
              <w:rPr>
                <w:rFonts w:cs="Tahoma"/>
                <w:sz w:val="20"/>
                <w:szCs w:val="20"/>
              </w:rPr>
              <w:t xml:space="preserve">    </w:t>
            </w:r>
            <w:r>
              <w:rPr>
                <w:rFonts w:cs="Tahoma"/>
              </w:rPr>
              <w:t xml:space="preserve"> </w:t>
            </w:r>
            <w:r w:rsidRPr="001549F0">
              <w:rPr>
                <w:rFonts w:cs="Tahoma"/>
                <w:sz w:val="20"/>
                <w:szCs w:val="20"/>
              </w:rPr>
              <w:t>1.000,00 kn/mjx</w:t>
            </w:r>
            <w:r>
              <w:rPr>
                <w:rFonts w:cs="Tahoma"/>
                <w:sz w:val="20"/>
                <w:szCs w:val="20"/>
              </w:rPr>
              <w:t>18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22.</w:t>
            </w:r>
            <w:r w:rsidRPr="00F27FBC">
              <w:rPr>
                <w:rFonts w:cs="Tahoma"/>
              </w:rPr>
              <w:t>000,00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 xml:space="preserve">Suradnik stečajnog upravitelja </w:t>
            </w:r>
            <w:r w:rsidRPr="001549F0">
              <w:rPr>
                <w:rFonts w:cs="Tahoma"/>
                <w:sz w:val="20"/>
                <w:szCs w:val="20"/>
              </w:rPr>
              <w:t>2.000,00 kn/mj x2,</w:t>
            </w:r>
            <w:r>
              <w:rPr>
                <w:rFonts w:cs="Tahoma"/>
                <w:sz w:val="20"/>
                <w:szCs w:val="20"/>
              </w:rPr>
              <w:t xml:space="preserve">    </w:t>
            </w:r>
            <w:r>
              <w:rPr>
                <w:rFonts w:cs="Tahoma"/>
              </w:rPr>
              <w:t xml:space="preserve"> </w:t>
            </w:r>
            <w:r w:rsidRPr="001549F0">
              <w:rPr>
                <w:rFonts w:cs="Tahoma"/>
                <w:sz w:val="20"/>
                <w:szCs w:val="20"/>
              </w:rPr>
              <w:t>1.000,00 kn/mjx</w:t>
            </w:r>
            <w:r>
              <w:rPr>
                <w:rFonts w:cs="Tahoma"/>
                <w:sz w:val="20"/>
                <w:szCs w:val="20"/>
              </w:rPr>
              <w:t>18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22.</w:t>
            </w:r>
            <w:r w:rsidRPr="00F27FBC">
              <w:rPr>
                <w:rFonts w:cs="Tahoma"/>
              </w:rPr>
              <w:t>000,00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ind w:right="-137"/>
              <w:rPr>
                <w:rFonts w:cs="Tahoma"/>
              </w:rPr>
            </w:pPr>
            <w:r w:rsidRPr="00F27FBC">
              <w:rPr>
                <w:rFonts w:cs="Tahoma"/>
              </w:rPr>
              <w:t>Inventurni popis imovine, bruto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F27FBC">
              <w:rPr>
                <w:rFonts w:cs="Tahoma"/>
              </w:rPr>
              <w:t>1.000,00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1549F0">
            <w:pPr>
              <w:spacing w:after="0"/>
              <w:rPr>
                <w:rFonts w:cs="Arial" w:eastAsia="Times New Roman"/>
                <w:lang w:val="en-US"/>
              </w:rPr>
            </w:pPr>
            <w:r w:rsidRPr="001549F0">
              <w:rPr>
                <w:rFonts w:cs="Tahoma" w:eastAsia="Times New Roman"/>
              </w:rPr>
              <w:t xml:space="preserve">Procjenitelj </w:t>
            </w:r>
            <w:r>
              <w:rPr>
                <w:rFonts w:cs="Tahoma" w:eastAsia="Times New Roman"/>
              </w:rPr>
              <w:t>–</w:t>
            </w:r>
            <w:r w:rsidRPr="001549F0">
              <w:rPr>
                <w:rFonts w:cs="Tahoma" w:eastAsia="Times New Roman"/>
              </w:rPr>
              <w:t xml:space="preserve"> nekretnine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1549F0">
              <w:rPr>
                <w:rFonts w:cs="Tahoma" w:eastAsia="Times New Roman"/>
              </w:rPr>
              <w:t>7.750,00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1549F0">
            <w:pPr>
              <w:spacing w:after="0"/>
              <w:rPr>
                <w:rFonts w:cs="Tahoma" w:eastAsia="Times New Roman"/>
              </w:rPr>
            </w:pPr>
            <w:r w:rsidRPr="001549F0">
              <w:rPr>
                <w:rFonts w:cs="Tahoma" w:eastAsia="Times New Roman"/>
              </w:rPr>
              <w:t xml:space="preserve">Procjenitelj </w:t>
            </w:r>
            <w:r>
              <w:rPr>
                <w:rFonts w:cs="Tahoma" w:eastAsia="Times New Roman"/>
              </w:rPr>
              <w:t>–</w:t>
            </w:r>
            <w:r w:rsidRPr="001549F0">
              <w:rPr>
                <w:rFonts w:cs="Tahoma" w:eastAsia="Times New Roman"/>
              </w:rPr>
              <w:t xml:space="preserve"> pokretnine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1549F0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2.500,00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ind w:right="-137"/>
              <w:rPr>
                <w:rFonts w:cs="Tahoma"/>
              </w:rPr>
            </w:pPr>
            <w:r w:rsidRPr="00F27FBC">
              <w:rPr>
                <w:rFonts w:cs="Tahoma"/>
              </w:rPr>
              <w:t>Trošak izdavanja potvrda i uvjerenja od državnih institucija (Fina, MUP, Zemljišno-knjižni odjel, Gradski ured za katastar)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F27FBC">
              <w:rPr>
                <w:rFonts w:cs="Tahoma"/>
              </w:rPr>
              <w:t>208,00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ind w:right="-137"/>
              <w:rPr>
                <w:rFonts w:cs="Tahoma"/>
              </w:rPr>
            </w:pPr>
            <w:r>
              <w:rPr>
                <w:rFonts w:cs="Tahoma"/>
              </w:rPr>
              <w:t>Državni biljezi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90,00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ind w:right="-137"/>
              <w:rPr>
                <w:rFonts w:cs="Tahoma"/>
              </w:rPr>
            </w:pPr>
            <w:r>
              <w:rPr>
                <w:rFonts w:cs="Tahoma"/>
              </w:rPr>
              <w:t>Trošak javnog bilježnika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238,00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ind w:right="-137"/>
              <w:rPr>
                <w:rFonts w:cs="Tahoma"/>
              </w:rPr>
            </w:pPr>
            <w:r>
              <w:rPr>
                <w:rFonts w:cs="Tahoma"/>
              </w:rPr>
              <w:t xml:space="preserve">Upis nekretnina  u Zemljišne knjige Opći. Građanskog suda u Zagrebu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750,00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Bankarska naknada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F27FBC">
              <w:rPr>
                <w:rFonts w:cs="Tahoma"/>
              </w:rPr>
              <w:t>100,00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 xml:space="preserve">Plaće radnika za otkazni rok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 w:rsidRPr="00150619">
              <w:rPr>
                <w:rFonts w:cs="Tahoma"/>
              </w:rPr>
              <w:t>33.408,13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 xml:space="preserve">Plaće radnika temeljem čl. </w:t>
            </w:r>
            <w:r>
              <w:rPr>
                <w:rFonts w:cs="Tahoma"/>
              </w:rPr>
              <w:t xml:space="preserve">155. </w:t>
            </w:r>
            <w:r w:rsidRPr="00F27FBC">
              <w:rPr>
                <w:rFonts w:cs="Tahoma"/>
              </w:rPr>
              <w:t xml:space="preserve"> Stečajnog zakona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42.607,56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Plaće – Ivan Nikić od </w:t>
            </w:r>
            <w:smartTag w:element="date" w:uri="urn:schemas-microsoft-com:office:smarttags">
              <w:smartTagPr>
                <w:attr w:val="2015" w:name="Year"/>
                <w:attr w:val="05" w:name="Day"/>
                <w:attr w:val="10" w:name="Month"/>
                <w:attr w:val="trans" w:name="ls"/>
              </w:smartTagPr>
              <w:r>
                <w:rPr>
                  <w:rFonts w:cs="Tahoma"/>
                </w:rPr>
                <w:t>05.10.2015.</w:t>
              </w:r>
            </w:smartTag>
            <w:r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6" w:name="Year"/>
                <w:attr w:val="23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23.09.2016.</w:t>
              </w:r>
            </w:smartTag>
            <w:r>
              <w:rPr>
                <w:rFonts w:cs="Tahoma"/>
              </w:rPr>
              <w:t xml:space="preserve">                     bruto:</w:t>
            </w:r>
          </w:p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lastRenderedPageBreak/>
              <w:t xml:space="preserve">neto: 3.955,69 kn, </w:t>
            </w:r>
            <w:r w:rsidRPr="00306811">
              <w:rPr>
                <w:rFonts w:cs="Tahoma"/>
              </w:rPr>
              <w:t xml:space="preserve">bruto: </w:t>
            </w:r>
            <w:r>
              <w:rPr>
                <w:rFonts w:cs="Tahoma"/>
              </w:rPr>
              <w:t>6.122,59</w:t>
            </w:r>
            <w:r w:rsidRPr="00306811">
              <w:rPr>
                <w:rFonts w:cs="Tahoma"/>
              </w:rPr>
              <w:t xml:space="preserve"> kn/mj</w:t>
            </w:r>
            <w:r>
              <w:rPr>
                <w:rFonts w:cs="Tahoma"/>
              </w:rPr>
              <w:t xml:space="preserve"> 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lastRenderedPageBreak/>
              <w:t>70.851,54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lastRenderedPageBreak/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 w:rsidRPr="00306811">
              <w:rPr>
                <w:rFonts w:cs="Tahoma"/>
              </w:rPr>
              <w:t xml:space="preserve">Plaće – Ivan Nikić, </w:t>
            </w:r>
            <w:r>
              <w:rPr>
                <w:rFonts w:cs="Tahoma"/>
              </w:rPr>
              <w:t xml:space="preserve">od </w:t>
            </w:r>
            <w:smartTag w:element="date" w:uri="urn:schemas-microsoft-com:office:smarttags">
              <w:smartTagPr>
                <w:attr w:val="2016" w:name="Year"/>
                <w:attr w:val="24" w:name="Day"/>
                <w:attr w:val="09" w:name="Month"/>
                <w:attr w:val="trans" w:name="ls"/>
              </w:smartTagPr>
              <w:r w:rsidRPr="00306811">
                <w:rPr>
                  <w:rFonts w:cs="Tahoma"/>
                </w:rPr>
                <w:t>2</w:t>
              </w:r>
              <w:r>
                <w:rPr>
                  <w:rFonts w:cs="Tahoma"/>
                </w:rPr>
                <w:t>4</w:t>
              </w:r>
              <w:r w:rsidRPr="00306811">
                <w:rPr>
                  <w:rFonts w:cs="Tahoma"/>
                </w:rPr>
                <w:t>.09.</w:t>
              </w:r>
              <w:r>
                <w:rPr>
                  <w:rFonts w:cs="Tahoma"/>
                </w:rPr>
                <w:t>2016.</w:t>
              </w:r>
            </w:smartTag>
            <w:r w:rsidRPr="00306811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6" w:name="Year"/>
                <w:attr w:val="08" w:name="Day"/>
                <w:attr w:val="12" w:name="Month"/>
                <w:attr w:val="trans" w:name="ls"/>
              </w:smartTagPr>
              <w:r w:rsidRPr="00306811">
                <w:rPr>
                  <w:rFonts w:cs="Tahoma"/>
                </w:rPr>
                <w:t>08.12.2016.</w:t>
              </w:r>
            </w:smartTag>
            <w:r w:rsidRPr="00306811">
              <w:rPr>
                <w:rFonts w:cs="Tahoma"/>
              </w:rPr>
              <w:t xml:space="preserve">g.   </w:t>
            </w:r>
            <w:r>
              <w:rPr>
                <w:rFonts w:cs="Tahoma"/>
              </w:rPr>
              <w:t xml:space="preserve">              </w:t>
            </w:r>
            <w:r w:rsidRPr="00306811">
              <w:rPr>
                <w:rFonts w:cs="Tahoma"/>
              </w:rPr>
              <w:t>bruto:</w:t>
            </w:r>
          </w:p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neto: 3.955,69 kn,  </w:t>
            </w:r>
            <w:r w:rsidRPr="00306811">
              <w:rPr>
                <w:rFonts w:cs="Tahoma"/>
              </w:rPr>
              <w:t xml:space="preserve">bruto: </w:t>
            </w:r>
            <w:r>
              <w:rPr>
                <w:rFonts w:cs="Tahoma"/>
              </w:rPr>
              <w:t>6.122,59</w:t>
            </w:r>
            <w:r w:rsidRPr="00306811">
              <w:rPr>
                <w:rFonts w:cs="Tahoma"/>
              </w:rPr>
              <w:t xml:space="preserve"> kn/mj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F27FBC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15.253,87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F27FBC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 w:rsidRPr="00306811">
              <w:rPr>
                <w:rFonts w:cs="Tahoma"/>
              </w:rPr>
              <w:t xml:space="preserve">Plaće – Ivan Nikić, </w:t>
            </w:r>
            <w:r>
              <w:rPr>
                <w:rFonts w:cs="Tahoma"/>
              </w:rPr>
              <w:t xml:space="preserve">od </w:t>
            </w:r>
            <w:smartTag w:element="date" w:uri="urn:schemas-microsoft-com:office:smarttags">
              <w:smartTagPr>
                <w:attr w:val="2016" w:name="Year"/>
                <w:attr w:val="09" w:name="Day"/>
                <w:attr w:val="12" w:name="Month"/>
                <w:attr w:val="trans" w:name="ls"/>
              </w:smartTagPr>
              <w:r>
                <w:rPr>
                  <w:rFonts w:cs="Tahoma"/>
                </w:rPr>
                <w:t>09.12.2016.</w:t>
              </w:r>
            </w:smartTag>
            <w:r w:rsidRPr="00306811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0" w:name="Day"/>
                <w:attr w:val="03" w:name="Month"/>
                <w:attr w:val="trans" w:name="ls"/>
              </w:smartTagPr>
              <w:r>
                <w:rPr>
                  <w:rFonts w:cs="Tahoma"/>
                </w:rPr>
                <w:t>10.03.2017</w:t>
              </w:r>
              <w:r w:rsidRPr="00306811">
                <w:rPr>
                  <w:rFonts w:cs="Tahoma"/>
                </w:rPr>
                <w:t>.</w:t>
              </w:r>
            </w:smartTag>
            <w:r w:rsidRPr="00306811">
              <w:rPr>
                <w:rFonts w:cs="Tahoma"/>
              </w:rPr>
              <w:t xml:space="preserve">g.   </w:t>
            </w:r>
            <w:r>
              <w:rPr>
                <w:rFonts w:cs="Tahoma"/>
              </w:rPr>
              <w:t xml:space="preserve">              </w:t>
            </w:r>
            <w:r w:rsidRPr="00306811">
              <w:rPr>
                <w:rFonts w:cs="Tahoma"/>
              </w:rPr>
              <w:t>bruto:</w:t>
            </w:r>
          </w:p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neto: 3.955,69 kn,  </w:t>
            </w:r>
            <w:r w:rsidRPr="00306811">
              <w:rPr>
                <w:rFonts w:cs="Tahoma"/>
              </w:rPr>
              <w:t xml:space="preserve">bruto: </w:t>
            </w:r>
            <w:r>
              <w:rPr>
                <w:rFonts w:cs="Tahoma"/>
              </w:rPr>
              <w:t>6.122,59</w:t>
            </w:r>
            <w:r w:rsidRPr="00306811">
              <w:rPr>
                <w:rFonts w:cs="Tahoma"/>
              </w:rPr>
              <w:t xml:space="preserve"> kn/mj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/>
              </w:rPr>
            </w:pPr>
            <w:r w:rsidRPr="001549F0">
              <w:rPr>
                <w:rFonts w:cs="Tahoma" w:eastAsia="Times New Roman"/>
              </w:rPr>
              <w:t>18.367,77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 w:rsidRPr="00EF2D2D"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2017" w:name="Year"/>
                <w:attr w:val="11" w:name="Day"/>
                <w:attr w:val="03" w:name="Month"/>
                <w:attr w:val="trans" w:name="ls"/>
              </w:smartTagPr>
              <w:r>
                <w:rPr>
                  <w:rFonts w:cs="Tahoma"/>
                </w:rPr>
                <w:t>11.03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2" w:name="Day"/>
                <w:attr w:val="06" w:name="Month"/>
                <w:attr w:val="trans" w:name="ls"/>
              </w:smartTagPr>
              <w:r>
                <w:rPr>
                  <w:rFonts w:cs="Tahoma"/>
                </w:rPr>
                <w:t>12.06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>g.                 1.871,29 kn/mj x 3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1549F0">
            <w:pPr>
              <w:spacing w:after="0"/>
              <w:jc w:val="right"/>
              <w:rPr>
                <w:rFonts w:cs="Tahoma" w:eastAsia="Times New Roman"/>
              </w:rPr>
            </w:pPr>
            <w:r w:rsidRPr="00EF2D2D">
              <w:rPr>
                <w:rFonts w:cs="Tahoma" w:eastAsia="Times New Roman"/>
              </w:rPr>
              <w:t>5</w:t>
            </w:r>
            <w:r>
              <w:rPr>
                <w:rFonts w:cs="Tahoma" w:eastAsia="Times New Roman"/>
              </w:rPr>
              <w:t>.</w:t>
            </w:r>
            <w:r w:rsidRPr="00EF2D2D">
              <w:rPr>
                <w:rFonts w:cs="Tahoma" w:eastAsia="Times New Roman"/>
              </w:rPr>
              <w:t>613,87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</w:rPr>
            </w:pPr>
            <w:r w:rsidRPr="00EF2D2D"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2017" w:name="Year"/>
                <w:attr w:val="13" w:name="Day"/>
                <w:attr w:val="06" w:name="Month"/>
                <w:attr w:val="trans" w:name="ls"/>
              </w:smartTagPr>
              <w:r>
                <w:rPr>
                  <w:rFonts w:cs="Tahoma"/>
                </w:rPr>
                <w:t>13.06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4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14.09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>g.                 1.871,29 kn/mj x 3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EF2D2D">
            <w:pPr>
              <w:spacing w:after="0"/>
              <w:jc w:val="right"/>
              <w:rPr>
                <w:rFonts w:cs="Tahoma" w:eastAsia="Times New Roman"/>
              </w:rPr>
            </w:pPr>
            <w:r w:rsidRPr="00EF2D2D">
              <w:rPr>
                <w:rFonts w:cs="Tahoma" w:eastAsia="Times New Roman"/>
              </w:rPr>
              <w:t>5</w:t>
            </w:r>
            <w:r>
              <w:rPr>
                <w:rFonts w:cs="Tahoma" w:eastAsia="Times New Roman"/>
              </w:rPr>
              <w:t>.</w:t>
            </w:r>
            <w:r w:rsidRPr="00EF2D2D">
              <w:rPr>
                <w:rFonts w:cs="Tahoma" w:eastAsia="Times New Roman"/>
              </w:rPr>
              <w:t>613,87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</w:rPr>
            </w:pPr>
            <w:r w:rsidRPr="00EF2D2D"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2017" w:name="Year"/>
                <w:attr w:val="15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15.09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18" w:name="Day"/>
                <w:attr w:val="12" w:name="Month"/>
                <w:attr w:val="trans" w:name="ls"/>
              </w:smartTagPr>
              <w:r>
                <w:rPr>
                  <w:rFonts w:cs="Tahoma"/>
                </w:rPr>
                <w:t>18.12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 xml:space="preserve">g.                 </w:t>
            </w:r>
            <w:r>
              <w:rPr>
                <w:rFonts w:cs="Tahoma"/>
              </w:rPr>
              <w:t>1.871,29 kn/mj x 3</w:t>
            </w:r>
            <w:r w:rsidRPr="00EF2D2D">
              <w:rPr>
                <w:rFonts w:cs="Tahoma"/>
              </w:rPr>
              <w:t>mj</w:t>
            </w:r>
            <w:r>
              <w:rPr>
                <w:rFonts w:cs="Tahoma"/>
              </w:rPr>
              <w:t xml:space="preserve">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EF2D2D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5.613,87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</w:rPr>
            </w:pPr>
            <w:r w:rsidRPr="00EF2D2D"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2017" w:name="Year"/>
                <w:attr w:val="19" w:name="Day"/>
                <w:attr w:val="12" w:name="Month"/>
                <w:attr w:val="trans" w:name="ls"/>
              </w:smartTagPr>
              <w:r>
                <w:rPr>
                  <w:rFonts w:cs="Tahoma"/>
                </w:rPr>
                <w:t>19.12</w:t>
              </w:r>
              <w:r w:rsidRPr="00EF2D2D">
                <w:rPr>
                  <w:rFonts w:cs="Tahoma"/>
                </w:rPr>
                <w:t>.2017.</w:t>
              </w:r>
            </w:smartTag>
            <w:r w:rsidRPr="00EF2D2D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8" w:name="Year"/>
                <w:attr w:val="20" w:name="Day"/>
                <w:attr w:val="03" w:name="Month"/>
                <w:attr w:val="trans" w:name="ls"/>
              </w:smartTagPr>
              <w:r>
                <w:rPr>
                  <w:rFonts w:cs="Tahoma"/>
                </w:rPr>
                <w:t>20.03</w:t>
              </w:r>
              <w:r w:rsidRPr="00EF2D2D">
                <w:rPr>
                  <w:rFonts w:cs="Tahoma"/>
                </w:rPr>
                <w:t>.201</w:t>
              </w:r>
              <w:r>
                <w:rPr>
                  <w:rFonts w:cs="Tahoma"/>
                </w:rPr>
                <w:t>8</w:t>
              </w:r>
              <w:r w:rsidRPr="00EF2D2D">
                <w:rPr>
                  <w:rFonts w:cs="Tahoma"/>
                </w:rPr>
                <w:t>.</w:t>
              </w:r>
            </w:smartTag>
            <w:r w:rsidRPr="00EF2D2D">
              <w:rPr>
                <w:rFonts w:cs="Tahoma"/>
              </w:rPr>
              <w:t xml:space="preserve">g.                 </w:t>
            </w:r>
            <w:r>
              <w:rPr>
                <w:rFonts w:cs="Tahoma"/>
              </w:rPr>
              <w:t>1.871,29 kn/mj x 1</w:t>
            </w:r>
            <w:r w:rsidRPr="00EF2D2D">
              <w:rPr>
                <w:rFonts w:cs="Tahoma"/>
              </w:rPr>
              <w:t xml:space="preserve"> mj</w:t>
            </w:r>
            <w:r>
              <w:rPr>
                <w:rFonts w:cs="Tahoma"/>
              </w:rPr>
              <w:t xml:space="preserve"> + 1.939,24 kn/mj x 2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5.749,77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B52EB">
            <w:pPr>
              <w:spacing w:after="0"/>
              <w:rPr>
                <w:rFonts w:cs="Tahoma"/>
              </w:rPr>
            </w:pPr>
            <w:r w:rsidRPr="00EB52EB">
              <w:rPr>
                <w:rFonts w:cs="Tahoma"/>
              </w:rPr>
              <w:t xml:space="preserve">Doprinosi – Ivan Nikić,   </w:t>
            </w:r>
            <w:smartTag w:element="date" w:uri="urn:schemas-microsoft-com:office:smarttags">
              <w:smartTagPr>
                <w:attr w:val="2018" w:name="Year"/>
                <w:attr w:val="20" w:name="Day"/>
                <w:attr w:val="03" w:name="Month"/>
                <w:attr w:val="trans" w:name="ls"/>
              </w:smartTagPr>
              <w:r w:rsidRPr="00EB52EB">
                <w:rPr>
                  <w:rFonts w:cs="Tahoma"/>
                </w:rPr>
                <w:t>20.03.2018.</w:t>
              </w:r>
            </w:smartTag>
            <w:r w:rsidRPr="00EB52EB">
              <w:rPr>
                <w:rFonts w:cs="Tahoma"/>
              </w:rPr>
              <w:t xml:space="preserve">g.  do </w:t>
            </w:r>
            <w:smartTag w:element="date" w:uri="urn:schemas-microsoft-com:office:smarttags">
              <w:smartTagPr>
                <w:attr w:val="2018" w:name="Year"/>
                <w:attr w:val="05" w:name="Day"/>
                <w:attr w:val="07" w:name="Month"/>
                <w:attr w:val="trans" w:name="ls"/>
              </w:smartTagPr>
              <w:r w:rsidRPr="00EB52EB">
                <w:rPr>
                  <w:rFonts w:cs="Tahoma"/>
                </w:rPr>
                <w:t>05.07.2018.</w:t>
              </w:r>
            </w:smartTag>
            <w:r w:rsidRPr="00EB52EB">
              <w:rPr>
                <w:rFonts w:cs="Tahoma"/>
              </w:rPr>
              <w:t xml:space="preserve"> g.               </w:t>
            </w:r>
          </w:p>
          <w:p w:rsidRDefault="00193764" w:rsidP="006221B6" w:rsidR="00193764" w:rsidRPr="00FE79E0">
            <w:pPr>
              <w:spacing w:after="0"/>
              <w:rPr>
                <w:rFonts w:cs="Tahoma"/>
                <w:highlight w:val="yellow"/>
              </w:rPr>
            </w:pPr>
            <w:r w:rsidRPr="00EB52EB">
              <w:rPr>
                <w:rFonts w:cs="Tahoma"/>
              </w:rPr>
              <w:t xml:space="preserve"> 3 x 1.939,24 kn</w:t>
            </w:r>
            <w:r>
              <w:rPr>
                <w:rFonts w:cs="Tahoma"/>
              </w:rPr>
              <w:t xml:space="preserve">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 w:eastAsia="Times New Roman"/>
              </w:rPr>
            </w:pPr>
            <w:r w:rsidRPr="00EB52EB">
              <w:rPr>
                <w:rFonts w:cs="Tahoma"/>
              </w:rPr>
              <w:t>5.817,72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 xml:space="preserve">Odvjetnički ured Brčić –  </w:t>
            </w:r>
            <w:r w:rsidRPr="00F27FBC">
              <w:rPr>
                <w:rFonts w:cs="Tahoma"/>
              </w:rPr>
              <w:t>P</w:t>
            </w:r>
            <w:r>
              <w:rPr>
                <w:rFonts w:cs="Tahoma"/>
              </w:rPr>
              <w:t>-210/17</w:t>
            </w:r>
            <w:r w:rsidRPr="00F27FBC">
              <w:rPr>
                <w:rFonts w:cs="Tahoma"/>
              </w:rPr>
              <w:t xml:space="preserve">    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 w:rsidRPr="001549F0">
            <w:pPr>
              <w:spacing w:after="0"/>
              <w:jc w:val="right"/>
              <w:rPr>
                <w:rFonts w:cs="Tahoma" w:eastAsia="Times New Roman"/>
              </w:rPr>
            </w:pPr>
            <w:r>
              <w:rPr>
                <w:rFonts w:cs="Tahoma" w:eastAsia="Times New Roman"/>
              </w:rPr>
              <w:t>1.250,00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  <w:r>
              <w:rPr>
                <w:rFonts w:cs="Tahoma"/>
              </w:rPr>
              <w:t>-</w:t>
            </w: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</w:rPr>
            </w:pPr>
            <w:r w:rsidRPr="00EF2D2D">
              <w:rPr>
                <w:rFonts w:cs="Tahoma"/>
              </w:rPr>
              <w:t>Komunalna naknada 1.805,20 kn</w:t>
            </w:r>
            <w:r>
              <w:rPr>
                <w:rFonts w:cs="Tahoma"/>
              </w:rPr>
              <w:t xml:space="preserve">/mj </w:t>
            </w:r>
            <w:r w:rsidRPr="00EF2D2D">
              <w:rPr>
                <w:rFonts w:cs="Tahoma"/>
              </w:rPr>
              <w:t xml:space="preserve"> x 8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 w:eastAsia="Times New Roman"/>
              </w:rPr>
            </w:pPr>
            <w:r w:rsidRPr="00EF2D2D">
              <w:rPr>
                <w:rFonts w:cs="Tahoma" w:eastAsia="Times New Roman"/>
              </w:rPr>
              <w:t>14</w:t>
            </w:r>
            <w:r>
              <w:rPr>
                <w:rFonts w:cs="Tahoma" w:eastAsia="Times New Roman"/>
              </w:rPr>
              <w:t>.</w:t>
            </w:r>
            <w:r w:rsidRPr="00EF2D2D">
              <w:rPr>
                <w:rFonts w:cs="Tahoma" w:eastAsia="Times New Roman"/>
              </w:rPr>
              <w:t>441,6</w:t>
            </w:r>
            <w:r>
              <w:rPr>
                <w:rFonts w:cs="Tahoma" w:eastAsia="Times New Roman"/>
              </w:rPr>
              <w:t>0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193764" w:rsidRPr="00F27FBC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rPr>
          <w:gridAfter w:val="1"/>
          <w:wAfter w:type="dxa" w:w="352"/>
        </w:trPr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jc w:val="center"/>
              <w:rPr>
                <w:rFonts w:cs="Tahoma"/>
              </w:rPr>
            </w:pPr>
          </w:p>
        </w:tc>
        <w:tc>
          <w:tcPr>
            <w:tcW w:type="dxa" w:w="6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06811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Ukupno dospjeli, a nepodmireni troškovi: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93764" w:rsidP="006221B6" w:rsidR="00193764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fldChar w:fldCharType="begin"/>
            </w:r>
            <w:r>
              <w:rPr>
                <w:rFonts w:cs="Tahoma"/>
              </w:rPr>
              <w:instrText xml:space="preserve"> =SUM(ABOVE) </w:instrText>
            </w:r>
            <w:r>
              <w:rPr>
                <w:rFonts w:cs="Tahoma"/>
              </w:rPr>
              <w:fldChar w:fldCharType="separate"/>
            </w:r>
            <w:r>
              <w:rPr>
                <w:rFonts w:cs="Tahoma"/>
                <w:noProof/>
              </w:rPr>
              <w:t>301.575,57</w:t>
            </w:r>
            <w:r>
              <w:rPr>
                <w:rFonts w:cs="Tahoma"/>
              </w:rPr>
              <w:fldChar w:fldCharType="end"/>
            </w:r>
            <w:r>
              <w:rPr>
                <w:rFonts w:cs="Tahoma"/>
              </w:rPr>
              <w:t xml:space="preserve"> </w:t>
            </w:r>
          </w:p>
        </w:tc>
        <w:tc>
          <w:tcPr>
            <w:tcW w:type="dxa" w:w="43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</w:tbl>
    <w:p w:rsidRDefault="00193764" w:rsidP="00193764" w:rsidR="00193764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</w:p>
    <w:p w:rsidRDefault="00193764" w:rsidP="00193764" w:rsidR="00193764" w:rsidRPr="00401476">
      <w:pPr>
        <w:spacing w:after="0"/>
        <w:ind w:left="6480"/>
        <w:rPr>
          <w:rFonts w:cs="Tahoma"/>
          <w:sz w:val="16"/>
          <w:szCs w:val="16"/>
          <w:lang w:val="pl-PL"/>
        </w:rPr>
      </w:pPr>
    </w:p>
    <w:p w:rsidRDefault="00193764" w:rsidP="00193764" w:rsidR="00193764">
      <w:pPr>
        <w:spacing w:after="0"/>
        <w:rPr>
          <w:rFonts w:cs="Tahoma"/>
          <w:sz w:val="16"/>
          <w:szCs w:val="16"/>
          <w:lang w:val="pl-PL"/>
        </w:rPr>
      </w:pPr>
    </w:p>
    <w:p w:rsidRDefault="00193764" w:rsidP="00193764" w:rsidR="00193764" w:rsidRPr="003E4A9B">
      <w:pPr>
        <w:spacing w:after="0"/>
        <w:rPr>
          <w:rFonts w:cs="Tahoma"/>
          <w:b/>
          <w:lang w:val="pl-PL"/>
        </w:rPr>
      </w:pPr>
      <w:r w:rsidRPr="003E4A9B">
        <w:rPr>
          <w:rFonts w:cs="Tahoma"/>
          <w:b/>
        </w:rPr>
        <w:t xml:space="preserve">4) Specifikacija predračuna troškova za naredno tromjesečno razdoblje od </w:t>
      </w:r>
      <w:smartTag w:element="date" w:uri="urn:schemas-microsoft-com:office:smarttags">
        <w:smartTagPr>
          <w:attr w:val="2018" w:name="Year"/>
          <w:attr w:val="07" w:name="Day"/>
          <w:attr w:val="07" w:name="Month"/>
          <w:attr w:val="trans" w:name="ls"/>
        </w:smartTagPr>
        <w:r>
          <w:rPr>
            <w:rFonts w:cs="Tahoma"/>
            <w:b/>
          </w:rPr>
          <w:t>07.07.2018</w:t>
        </w:r>
        <w:r w:rsidRPr="003E4A9B">
          <w:rPr>
            <w:rFonts w:cs="Tahoma"/>
            <w:b/>
          </w:rPr>
          <w:t>.</w:t>
        </w:r>
      </w:smartTag>
      <w:r w:rsidRPr="003E4A9B">
        <w:rPr>
          <w:rFonts w:cs="Tahoma"/>
          <w:b/>
        </w:rPr>
        <w:t xml:space="preserve"> do </w:t>
      </w:r>
      <w:smartTag w:element="date" w:uri="urn:schemas-microsoft-com:office:smarttags">
        <w:smartTagPr>
          <w:attr w:val="2018" w:name="Year"/>
          <w:attr w:val="08" w:name="Day"/>
          <w:attr w:val="10" w:name="Month"/>
          <w:attr w:val="trans" w:name="ls"/>
        </w:smartTagPr>
        <w:r>
          <w:rPr>
            <w:rFonts w:cs="Tahoma"/>
            <w:b/>
          </w:rPr>
          <w:t>08.10.2018</w:t>
        </w:r>
        <w:r w:rsidRPr="003E4A9B">
          <w:rPr>
            <w:rFonts w:cs="Tahoma"/>
            <w:b/>
          </w:rPr>
          <w:t>.</w:t>
        </w:r>
      </w:smartTag>
      <w:r w:rsidRPr="003E4A9B">
        <w:rPr>
          <w:rFonts w:cs="Tahoma"/>
          <w:b/>
        </w:rPr>
        <w:t xml:space="preserve"> </w:t>
      </w:r>
    </w:p>
    <w:tbl>
      <w:tblPr>
        <w:tblW w:type="dxa" w:w="9486"/>
        <w:tblLook w:val="01E0" w:noVBand="0" w:noHBand="0" w:lastColumn="1" w:firstColumn="1" w:lastRow="1" w:firstRow="1"/>
      </w:tblPr>
      <w:tblGrid>
        <w:gridCol w:w="467"/>
        <w:gridCol w:w="6256"/>
        <w:gridCol w:w="2311"/>
        <w:gridCol w:w="452"/>
      </w:tblGrid>
      <w:tr w:rsidR="00193764" w:rsidRPr="003E4A9B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-</w:t>
            </w:r>
          </w:p>
        </w:tc>
        <w:tc>
          <w:tcPr>
            <w:tcW w:type="dxa" w:w="6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 xml:space="preserve">Zakup ureda stečajnog upravitelja </w:t>
            </w:r>
            <w:r w:rsidR="00513A19">
              <w:rPr>
                <w:rFonts w:cs="Tahoma"/>
                <w:sz w:val="24"/>
                <w:szCs w:val="24"/>
              </w:rPr>
              <w:t>750,00</w:t>
            </w:r>
            <w:r w:rsidRPr="003E4A9B">
              <w:rPr>
                <w:rFonts w:cs="Tahoma"/>
                <w:sz w:val="24"/>
                <w:szCs w:val="24"/>
              </w:rPr>
              <w:t xml:space="preserve"> kn mjesečno</w:t>
            </w:r>
          </w:p>
        </w:tc>
        <w:tc>
          <w:tcPr>
            <w:tcW w:type="dxa" w:w="231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513A19" w:rsidP="006221B6" w:rsidR="00193764" w:rsidRPr="003E4A9B">
            <w:pPr>
              <w:spacing w:after="0"/>
              <w:jc w:val="right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2.250,00</w:t>
            </w:r>
          </w:p>
        </w:tc>
        <w:tc>
          <w:tcPr>
            <w:tcW w:type="dxa" w:w="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kn</w:t>
            </w:r>
          </w:p>
        </w:tc>
      </w:tr>
      <w:tr w:rsidR="00193764" w:rsidRPr="003E4A9B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-</w:t>
            </w:r>
          </w:p>
        </w:tc>
        <w:tc>
          <w:tcPr>
            <w:tcW w:type="dxa" w:w="6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Računovodstvene usluge 1.000,00 kn mjesečno</w:t>
            </w:r>
          </w:p>
        </w:tc>
        <w:tc>
          <w:tcPr>
            <w:tcW w:type="dxa" w:w="231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193764" w:rsidP="006221B6" w:rsidR="00193764" w:rsidRPr="003E4A9B">
            <w:pPr>
              <w:spacing w:after="0"/>
              <w:jc w:val="right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3</w:t>
            </w:r>
            <w:r w:rsidRPr="003E4A9B">
              <w:rPr>
                <w:rFonts w:cs="Tahoma"/>
                <w:sz w:val="24"/>
                <w:szCs w:val="24"/>
              </w:rPr>
              <w:t>.000,00</w:t>
            </w:r>
          </w:p>
        </w:tc>
        <w:tc>
          <w:tcPr>
            <w:tcW w:type="dxa" w:w="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kn</w:t>
            </w:r>
          </w:p>
        </w:tc>
      </w:tr>
      <w:tr w:rsidR="00193764" w:rsidRPr="003E4A9B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-</w:t>
            </w:r>
          </w:p>
        </w:tc>
        <w:tc>
          <w:tcPr>
            <w:tcW w:type="dxa" w:w="6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Bankarska naknada</w:t>
            </w:r>
          </w:p>
        </w:tc>
        <w:tc>
          <w:tcPr>
            <w:tcW w:type="dxa" w:w="231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193764" w:rsidP="006221B6" w:rsidR="00193764" w:rsidRPr="003E4A9B">
            <w:pPr>
              <w:spacing w:after="0"/>
              <w:jc w:val="right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3</w:t>
            </w:r>
            <w:r w:rsidRPr="003E4A9B">
              <w:rPr>
                <w:rFonts w:cs="Tahoma"/>
                <w:sz w:val="24"/>
                <w:szCs w:val="24"/>
              </w:rPr>
              <w:t>00,00</w:t>
            </w:r>
          </w:p>
        </w:tc>
        <w:tc>
          <w:tcPr>
            <w:tcW w:type="dxa" w:w="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kn</w:t>
            </w:r>
          </w:p>
        </w:tc>
      </w:tr>
      <w:tr w:rsidR="00193764" w:rsidRPr="003E4A9B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1F3E29">
            <w:pPr>
              <w:spacing w:after="0"/>
              <w:rPr>
                <w:rFonts w:cs="Tahoma"/>
                <w:sz w:val="24"/>
                <w:szCs w:val="24"/>
              </w:rPr>
            </w:pPr>
            <w:r w:rsidRPr="001F3E29">
              <w:rPr>
                <w:rFonts w:cs="Tahoma"/>
                <w:sz w:val="24"/>
                <w:szCs w:val="24"/>
              </w:rPr>
              <w:t>-</w:t>
            </w:r>
          </w:p>
        </w:tc>
        <w:tc>
          <w:tcPr>
            <w:tcW w:type="dxa" w:w="6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1F3E29">
            <w:pPr>
              <w:spacing w:after="0"/>
              <w:rPr>
                <w:rFonts w:cs="Tahoma"/>
                <w:sz w:val="24"/>
                <w:szCs w:val="24"/>
              </w:rPr>
            </w:pPr>
            <w:r w:rsidRPr="001F3E29">
              <w:rPr>
                <w:rFonts w:cs="Tahoma"/>
              </w:rPr>
              <w:t xml:space="preserve">Doprinosi – Ivan Nikić, od </w:t>
            </w:r>
            <w:smartTag w:element="date" w:uri="urn:schemas-microsoft-com:office:smarttags">
              <w:smartTagPr>
                <w:attr w:val="2017" w:name="Year"/>
                <w:attr w:val="18" w:name="Day"/>
                <w:attr w:val="12" w:name="Month"/>
                <w:attr w:val="trans" w:name="ls"/>
              </w:smartTagPr>
              <w:r w:rsidRPr="001F3E29">
                <w:rPr>
                  <w:rFonts w:cs="Tahoma"/>
                </w:rPr>
                <w:t>1</w:t>
              </w:r>
              <w:r>
                <w:rPr>
                  <w:rFonts w:cs="Tahoma"/>
                </w:rPr>
                <w:t>8</w:t>
              </w:r>
              <w:r w:rsidRPr="001F3E29">
                <w:rPr>
                  <w:rFonts w:cs="Tahoma"/>
                </w:rPr>
                <w:t>.</w:t>
              </w:r>
              <w:r>
                <w:rPr>
                  <w:rFonts w:cs="Tahoma"/>
                </w:rPr>
                <w:t>12</w:t>
              </w:r>
              <w:r w:rsidRPr="001F3E29">
                <w:rPr>
                  <w:rFonts w:cs="Tahoma"/>
                </w:rPr>
                <w:t>.2017.</w:t>
              </w:r>
            </w:smartTag>
            <w:r w:rsidRPr="001F3E29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8" w:name="Year"/>
                <w:attr w:val="20" w:name="Day"/>
                <w:attr w:val="03" w:name="Month"/>
                <w:attr w:val="trans" w:name="ls"/>
              </w:smartTagPr>
              <w:r>
                <w:rPr>
                  <w:rFonts w:cs="Tahoma"/>
                </w:rPr>
                <w:t>20.03.2018.</w:t>
              </w:r>
            </w:smartTag>
            <w:r w:rsidRPr="001F3E29">
              <w:rPr>
                <w:rFonts w:cs="Tahoma"/>
              </w:rPr>
              <w:t>g.                 1.871,29 kn/mj x 3 mj</w:t>
            </w:r>
          </w:p>
        </w:tc>
        <w:tc>
          <w:tcPr>
            <w:tcW w:type="dxa" w:w="231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193764" w:rsidP="006221B6" w:rsidR="00193764" w:rsidRPr="001F3E29">
            <w:pPr>
              <w:spacing w:after="0"/>
              <w:jc w:val="right"/>
              <w:rPr>
                <w:rFonts w:cs="Tahoma" w:eastAsia="Times New Roman"/>
                <w:szCs w:val="24"/>
              </w:rPr>
            </w:pPr>
            <w:r w:rsidRPr="001F3E29">
              <w:rPr>
                <w:rFonts w:cs="Tahoma" w:eastAsia="Times New Roman"/>
              </w:rPr>
              <w:t>5.613,87</w:t>
            </w:r>
          </w:p>
        </w:tc>
        <w:tc>
          <w:tcPr>
            <w:tcW w:type="dxa" w:w="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1F3E29">
              <w:rPr>
                <w:rFonts w:cs="Tahoma"/>
                <w:sz w:val="24"/>
                <w:szCs w:val="24"/>
              </w:rPr>
              <w:t>kn</w:t>
            </w:r>
          </w:p>
        </w:tc>
      </w:tr>
      <w:tr w:rsidR="00193764" w:rsidRPr="003E4A9B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  <w:sz w:val="24"/>
                <w:szCs w:val="24"/>
              </w:rPr>
            </w:pPr>
            <w:r w:rsidRPr="00EF2D2D">
              <w:rPr>
                <w:rFonts w:cs="Tahoma"/>
                <w:sz w:val="24"/>
                <w:szCs w:val="24"/>
              </w:rPr>
              <w:t>-</w:t>
            </w:r>
          </w:p>
        </w:tc>
        <w:tc>
          <w:tcPr>
            <w:tcW w:type="dxa" w:w="6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</w:rPr>
            </w:pPr>
            <w:r w:rsidRPr="00EF2D2D">
              <w:rPr>
                <w:rFonts w:cs="Tahoma"/>
              </w:rPr>
              <w:t>Komunalna naknada 1.805,20 kn</w:t>
            </w:r>
            <w:r>
              <w:rPr>
                <w:rFonts w:cs="Tahoma"/>
              </w:rPr>
              <w:t>/mj</w:t>
            </w:r>
            <w:r w:rsidRPr="00EF2D2D">
              <w:rPr>
                <w:rFonts w:cs="Tahoma"/>
              </w:rPr>
              <w:t xml:space="preserve"> x </w:t>
            </w:r>
            <w:r>
              <w:rPr>
                <w:rFonts w:cs="Tahoma"/>
              </w:rPr>
              <w:t>3</w:t>
            </w:r>
            <w:r w:rsidRPr="00EF2D2D">
              <w:rPr>
                <w:rFonts w:cs="Tahoma"/>
              </w:rPr>
              <w:t xml:space="preserve"> mj</w:t>
            </w:r>
          </w:p>
        </w:tc>
        <w:tc>
          <w:tcPr>
            <w:tcW w:type="dxa" w:w="231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193764" w:rsidP="006221B6" w:rsidR="00193764" w:rsidRPr="00EF2D2D">
            <w:pPr>
              <w:spacing w:after="0"/>
              <w:jc w:val="right"/>
              <w:rPr>
                <w:rFonts w:cs="Tahoma"/>
              </w:rPr>
            </w:pPr>
            <w:r w:rsidRPr="00EF2D2D">
              <w:rPr>
                <w:rFonts w:cs="Tahoma"/>
              </w:rPr>
              <w:t>5</w:t>
            </w:r>
            <w:r>
              <w:rPr>
                <w:rFonts w:cs="Tahoma"/>
              </w:rPr>
              <w:t>.</w:t>
            </w:r>
            <w:r w:rsidRPr="00EF2D2D">
              <w:rPr>
                <w:rFonts w:cs="Tahoma"/>
              </w:rPr>
              <w:t>415,6</w:t>
            </w:r>
            <w:r>
              <w:rPr>
                <w:rFonts w:cs="Tahoma"/>
              </w:rPr>
              <w:t>0</w:t>
            </w:r>
          </w:p>
        </w:tc>
        <w:tc>
          <w:tcPr>
            <w:tcW w:type="dxa" w:w="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EF2D2D">
            <w:pPr>
              <w:spacing w:after="0"/>
              <w:rPr>
                <w:rFonts w:cs="Tahoma"/>
                <w:sz w:val="24"/>
                <w:szCs w:val="24"/>
              </w:rPr>
            </w:pPr>
            <w:r w:rsidRPr="00EF2D2D">
              <w:rPr>
                <w:rFonts w:cs="Tahoma"/>
                <w:sz w:val="24"/>
                <w:szCs w:val="24"/>
              </w:rPr>
              <w:t>kn</w:t>
            </w:r>
          </w:p>
        </w:tc>
      </w:tr>
      <w:tr w:rsidR="00193764" w:rsidRPr="003E4A9B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</w:p>
        </w:tc>
        <w:tc>
          <w:tcPr>
            <w:tcW w:type="dxa" w:w="62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Ukupno:</w:t>
            </w:r>
          </w:p>
        </w:tc>
        <w:tc>
          <w:tcPr>
            <w:tcW w:type="dxa" w:w="2311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513A19" w:rsidP="006221B6" w:rsidR="00193764" w:rsidRPr="003E4A9B">
            <w:pPr>
              <w:spacing w:after="0"/>
              <w:jc w:val="right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fldChar w:fldCharType="begin"/>
            </w:r>
            <w:r>
              <w:rPr>
                <w:rFonts w:cs="Tahoma"/>
                <w:sz w:val="24"/>
                <w:szCs w:val="24"/>
              </w:rPr>
              <w:instrText xml:space="preserve"> =SUM(ABOVE) </w:instrText>
            </w:r>
            <w:r>
              <w:rPr>
                <w:rFonts w:cs="Tahoma"/>
                <w:sz w:val="24"/>
                <w:szCs w:val="24"/>
              </w:rPr>
              <w:fldChar w:fldCharType="separate"/>
            </w:r>
            <w:r>
              <w:rPr>
                <w:rFonts w:cs="Tahoma"/>
                <w:noProof/>
                <w:sz w:val="24"/>
                <w:szCs w:val="24"/>
              </w:rPr>
              <w:t>16.579,47</w:t>
            </w:r>
            <w:r>
              <w:rPr>
                <w:rFonts w:cs="Tahoma"/>
                <w:sz w:val="24"/>
                <w:szCs w:val="24"/>
              </w:rPr>
              <w:fldChar w:fldCharType="end"/>
            </w:r>
          </w:p>
        </w:tc>
        <w:tc>
          <w:tcPr>
            <w:tcW w:type="dxa" w:w="45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93764" w:rsidP="006221B6" w:rsidR="00193764" w:rsidRPr="003E4A9B">
            <w:pPr>
              <w:spacing w:after="0"/>
              <w:rPr>
                <w:rFonts w:cs="Tahoma"/>
                <w:sz w:val="24"/>
                <w:szCs w:val="24"/>
              </w:rPr>
            </w:pPr>
            <w:r w:rsidRPr="003E4A9B">
              <w:rPr>
                <w:rFonts w:cs="Tahoma"/>
                <w:sz w:val="24"/>
                <w:szCs w:val="24"/>
              </w:rPr>
              <w:t>kn</w:t>
            </w:r>
          </w:p>
        </w:tc>
      </w:tr>
    </w:tbl>
    <w:p w:rsidRDefault="00193764" w:rsidP="00193764" w:rsidR="00193764" w:rsidRPr="00B4765B">
      <w:pPr>
        <w:spacing w:after="0"/>
        <w:rPr>
          <w:rFonts w:cs="Tahoma"/>
          <w:sz w:val="16"/>
          <w:szCs w:val="16"/>
          <w:lang w:val="pl-PL"/>
        </w:rPr>
      </w:pPr>
    </w:p>
    <w:p w:rsidRDefault="00193764" w:rsidP="00F32D6A" w:rsidR="00193764">
      <w:pPr>
        <w:pStyle w:val="Odlomakpopisa1"/>
        <w:spacing w:after="0"/>
        <w:ind w:left="0"/>
        <w:jc w:val="both"/>
        <w:rPr>
          <w:rFonts w:cs="Tahoma"/>
          <w:b/>
          <w:bCs/>
        </w:rPr>
      </w:pPr>
    </w:p>
    <w:p w:rsidRDefault="00193764" w:rsidP="00F32D6A" w:rsidR="00193764" w:rsidRPr="00193764">
      <w:pPr>
        <w:pStyle w:val="Odlomakpopisa1"/>
        <w:spacing w:after="0"/>
        <w:ind w:left="0"/>
        <w:jc w:val="both"/>
        <w:rPr>
          <w:rFonts w:cs="Tahoma"/>
          <w:b/>
          <w:bCs/>
        </w:rPr>
      </w:pPr>
    </w:p>
    <w:p w:rsidRDefault="00892D8C" w:rsidP="00F32D6A" w:rsidR="00F32D6A" w:rsidRPr="00F27FBC">
      <w:pPr>
        <w:rPr>
          <w:rFonts w:cs="Tahoma"/>
          <w:b/>
          <w:bCs/>
          <w:sz w:val="24"/>
          <w:szCs w:val="24"/>
          <w:lang w:val="pl-PL"/>
        </w:rPr>
      </w:pPr>
      <w:r>
        <w:rPr>
          <w:rFonts w:cs="Tahoma"/>
          <w:b/>
          <w:bCs/>
          <w:sz w:val="24"/>
          <w:szCs w:val="24"/>
          <w:lang w:val="pl-PL"/>
        </w:rPr>
        <w:t>I</w:t>
      </w:r>
      <w:r w:rsidR="00F32D6A" w:rsidRPr="00F27FBC">
        <w:rPr>
          <w:rFonts w:cs="Tahoma"/>
          <w:b/>
          <w:bCs/>
          <w:sz w:val="24"/>
          <w:szCs w:val="24"/>
          <w:lang w:val="pl-PL"/>
        </w:rPr>
        <w:t>II.   RADNJE KOJE ĆE SE PODUZETI U NAREDNOM RAZDOBLJU</w:t>
      </w:r>
    </w:p>
    <w:p w:rsidRDefault="00904E7C" w:rsidP="00904E7C" w:rsidR="00904E7C" w:rsidRPr="00904E7C">
      <w:pPr>
        <w:spacing w:after="0"/>
        <w:ind w:left="360"/>
        <w:jc w:val="both"/>
        <w:rPr>
          <w:rFonts w:cs="Tahoma"/>
          <w:sz w:val="16"/>
          <w:szCs w:val="16"/>
          <w:lang w:eastAsia="hr-HR"/>
        </w:rPr>
      </w:pPr>
    </w:p>
    <w:p w:rsidRDefault="00C335A7" w:rsidP="00C335A7" w:rsidR="00C335A7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Ukoliko u datom periodu dužnik pojedinac Ivan Nikić  ne postupi po prijedlogu, odnosno ne isplati sve vjerovnike u 100%-tnom iznosu, stečajni upravitelj pristupiti će unovčenju nekretnina stečajnog dužnika sukladno točci 2. Odluke donesene na skupštini vjerovnika. </w:t>
      </w:r>
    </w:p>
    <w:p w:rsidRDefault="00401476" w:rsidP="00C335A7" w:rsidR="00401476">
      <w:pPr>
        <w:spacing w:after="0"/>
        <w:jc w:val="both"/>
        <w:rPr>
          <w:rFonts w:cs="Tahoma"/>
          <w:lang w:eastAsia="hr-HR"/>
        </w:rPr>
      </w:pPr>
    </w:p>
    <w:p w:rsidRDefault="00401476" w:rsidP="00C335A7" w:rsidR="00401476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Shodno svemu iznesenome stečajni upravitelj </w:t>
      </w:r>
    </w:p>
    <w:p w:rsidRDefault="00401476" w:rsidP="00C335A7" w:rsidR="00401476" w:rsidRPr="0040147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401476" w:rsidP="00401476" w:rsidR="00401476">
      <w:pPr>
        <w:spacing w:after="0"/>
        <w:jc w:val="center"/>
        <w:rPr>
          <w:rFonts w:cs="Tahoma"/>
          <w:lang w:eastAsia="hr-HR"/>
        </w:rPr>
      </w:pPr>
      <w:r>
        <w:rPr>
          <w:rFonts w:cs="Tahoma"/>
          <w:lang w:eastAsia="hr-HR"/>
        </w:rPr>
        <w:t>p r e d l a ž e</w:t>
      </w:r>
    </w:p>
    <w:p w:rsidRDefault="00401476" w:rsidP="00401476" w:rsidR="00401476" w:rsidRPr="00401476">
      <w:pPr>
        <w:spacing w:after="0"/>
        <w:jc w:val="center"/>
        <w:rPr>
          <w:rFonts w:cs="Tahoma"/>
          <w:sz w:val="16"/>
          <w:szCs w:val="16"/>
          <w:lang w:eastAsia="hr-HR"/>
        </w:rPr>
      </w:pPr>
    </w:p>
    <w:p w:rsidRDefault="00401476" w:rsidP="00401476" w:rsidR="00401476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Da stečajni sud primi na znanje radnje koje je učinio stečajni upravitelj u odnosu na imovinu stečajnog dužnika, pravne predmete i financijsko izvješće.</w:t>
      </w:r>
    </w:p>
    <w:p w:rsidRDefault="00401476" w:rsidP="00401476" w:rsidR="00401476">
      <w:pPr>
        <w:spacing w:after="0"/>
        <w:jc w:val="both"/>
        <w:rPr>
          <w:rFonts w:cs="Tahoma"/>
          <w:lang w:eastAsia="hr-HR"/>
        </w:rPr>
      </w:pPr>
    </w:p>
    <w:p w:rsidRDefault="00401476" w:rsidP="00401476" w:rsidR="00401476">
      <w:pPr>
        <w:spacing w:after="0"/>
        <w:jc w:val="both"/>
        <w:rPr>
          <w:rFonts w:cs="Tahoma"/>
          <w:lang w:eastAsia="hr-HR"/>
        </w:rPr>
      </w:pPr>
    </w:p>
    <w:p w:rsidRDefault="00F32D6A" w:rsidP="00F32D6A" w:rsidR="00F32D6A" w:rsidRPr="00F27FBC">
      <w:pPr>
        <w:ind w:left="360"/>
        <w:rPr>
          <w:rFonts w:cs="Times New Roman"/>
          <w:lang w:val="pl-PL"/>
        </w:rPr>
      </w:pPr>
    </w:p>
    <w:p w:rsidRDefault="00F32D6A" w:rsidP="00F32D6A" w:rsidR="00F32D6A" w:rsidRPr="00F27FBC">
      <w:pPr>
        <w:spacing w:after="0"/>
        <w:ind w:firstLine="708"/>
        <w:rPr>
          <w:rFonts w:cs="Tahoma"/>
          <w:lang w:val="pl-PL"/>
        </w:rPr>
      </w:pPr>
      <w:r>
        <w:rPr>
          <w:rFonts w:cs="Tahoma"/>
          <w:lang w:val="pl-PL"/>
        </w:rPr>
        <w:t xml:space="preserve">Mjesto i datum: </w:t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  <w:t xml:space="preserve">                  </w:t>
      </w:r>
      <w:r w:rsidR="00193764">
        <w:rPr>
          <w:rFonts w:cs="Tahoma"/>
          <w:lang w:val="pl-PL"/>
        </w:rPr>
        <w:t xml:space="preserve">   </w:t>
      </w:r>
      <w:r>
        <w:rPr>
          <w:rFonts w:cs="Tahoma"/>
          <w:lang w:val="pl-PL"/>
        </w:rPr>
        <w:t xml:space="preserve"> </w:t>
      </w:r>
      <w:r w:rsidRPr="00F27FBC">
        <w:rPr>
          <w:rFonts w:cs="Tahoma"/>
          <w:lang w:val="pl-PL"/>
        </w:rPr>
        <w:t>Stečajni upravitelj:</w:t>
      </w:r>
    </w:p>
    <w:p w:rsidRDefault="00F32D6A" w:rsidP="00F32D6A" w:rsidR="00F32D6A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F32D6A" w:rsidP="00193764" w:rsidR="00942CBD">
      <w:pPr>
        <w:spacing w:after="0"/>
      </w:pPr>
      <w:r w:rsidRPr="00F27FBC">
        <w:rPr>
          <w:rFonts w:cs="Tahoma"/>
          <w:lang w:val="pl-PL"/>
        </w:rPr>
        <w:t xml:space="preserve">Zagreb, </w:t>
      </w:r>
      <w:smartTag w:element="date" w:uri="urn:schemas-microsoft-com:office:smarttags">
        <w:smartTagPr>
          <w:attr w:val="trans" w:name="ls"/>
          <w:attr w:val="8" w:name="Month"/>
          <w:attr w:val="06" w:name="Day"/>
          <w:attr w:val="2018" w:name="Year"/>
        </w:smartTagPr>
        <w:r w:rsidR="00C335A7">
          <w:rPr>
            <w:rFonts w:cs="Tahoma"/>
            <w:lang w:val="pl-PL"/>
          </w:rPr>
          <w:t>06. srpnja 2018</w:t>
        </w:r>
      </w:smartTag>
      <w:r>
        <w:rPr>
          <w:rFonts w:cs="Tahoma"/>
          <w:lang w:val="pl-PL"/>
        </w:rPr>
        <w:t>.</w:t>
      </w:r>
      <w:r w:rsidRPr="00F27FBC">
        <w:rPr>
          <w:rFonts w:cs="Tahoma"/>
          <w:lang w:val="pl-PL"/>
        </w:rPr>
        <w:t xml:space="preserve"> godine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="00C335A7">
        <w:rPr>
          <w:rFonts w:cs="Tahoma"/>
          <w:lang w:val="pl-PL"/>
        </w:rPr>
        <w:t xml:space="preserve">  </w:t>
      </w:r>
      <w:r w:rsidRPr="00F27FBC">
        <w:rPr>
          <w:rFonts w:cs="Tahoma"/>
          <w:lang w:val="pl-PL"/>
        </w:rPr>
        <w:t xml:space="preserve"> </w:t>
      </w:r>
      <w:r w:rsidR="00C335A7">
        <w:rPr>
          <w:rFonts w:cs="Tahoma"/>
          <w:lang w:val="pl-PL"/>
        </w:rPr>
        <w:tab/>
        <w:t xml:space="preserve">          </w:t>
      </w:r>
      <w:r w:rsidRPr="00F27FBC">
        <w:rPr>
          <w:rFonts w:cs="Tahoma"/>
          <w:lang w:val="pl-PL"/>
        </w:rPr>
        <w:t>Božidar Brkljač</w:t>
      </w:r>
    </w:p>
    <w:sectPr w:rsidSect="00401476" w:rsidR="00942CBD">
      <w:footerReference w:type="even" r:id="rId9"/>
      <w:footerReference w:type="default" r:id="rId10"/>
      <w:pgSz w:h="16838" w:w="11906"/>
      <w:pgMar w:gutter="0" w:footer="708" w:header="708" w:left="1417" w:bottom="1417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7AB" w:rsidR="00C707AB">
      <w:r>
        <w:separator/>
      </w:r>
    </w:p>
  </w:endnote>
  <w:endnote w:id="0" w:type="continuationSeparator">
    <w:p w:rsidRDefault="00C707AB" w:rsidR="00C70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1476" w:rsidP="00F32D6A" w:rsidR="0040147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1476" w:rsidP="00F32D6A" w:rsidR="0040147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1476" w:rsidP="00F32D6A" w:rsidR="0040147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2C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01476" w:rsidP="00F32D6A" w:rsidR="0040147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7AB" w:rsidR="00C707AB">
      <w:r>
        <w:separator/>
      </w:r>
    </w:p>
  </w:footnote>
  <w:footnote w:id="0" w:type="continuationSeparator">
    <w:p w:rsidRDefault="00C707AB" w:rsidR="00C707A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D6A"/>
    <w:rsid w:val="00023F11"/>
    <w:rsid w:val="00193764"/>
    <w:rsid w:val="001A2C84"/>
    <w:rsid w:val="00401476"/>
    <w:rsid w:val="00430B27"/>
    <w:rsid w:val="00471955"/>
    <w:rsid w:val="004F7BDC"/>
    <w:rsid w:val="00513A19"/>
    <w:rsid w:val="00575DCB"/>
    <w:rsid w:val="00596154"/>
    <w:rsid w:val="006075B3"/>
    <w:rsid w:val="006221B6"/>
    <w:rsid w:val="006D2B30"/>
    <w:rsid w:val="00794D2C"/>
    <w:rsid w:val="00892D8C"/>
    <w:rsid w:val="00904E7C"/>
    <w:rsid w:val="00930DD6"/>
    <w:rsid w:val="00932FD7"/>
    <w:rsid w:val="00942CBD"/>
    <w:rsid w:val="00A05822"/>
    <w:rsid w:val="00B24A63"/>
    <w:rsid w:val="00BA78DA"/>
    <w:rsid w:val="00BB14A2"/>
    <w:rsid w:val="00BF4BE8"/>
    <w:rsid w:val="00C335A7"/>
    <w:rsid w:val="00C707AB"/>
    <w:rsid w:val="00CA6651"/>
    <w:rsid w:val="00D847E5"/>
    <w:rsid w:val="00DD3943"/>
    <w:rsid w:val="00F0184A"/>
    <w:rsid w:val="00F3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2D6A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F32D6A"/>
    <w:pPr>
      <w:spacing w:lineRule="auto" w:line="276" w:after="200"/>
      <w:ind w:left="720"/>
    </w:pPr>
  </w:style>
  <w:style w:styleId="Podnoje" w:type="paragraph">
    <w:name w:val="footer"/>
    <w:basedOn w:val="Normal"/>
    <w:rsid w:val="00F32D6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32D6A"/>
  </w:style>
  <w:style w:styleId="Tekstrezerviranogmjesta" w:type="character">
    <w:name w:val="Placeholder Text"/>
    <w:basedOn w:val="Zadanifontodlomka"/>
    <w:uiPriority w:val="99"/>
    <w:semiHidden/>
    <w:rsid w:val="001A2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C84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C84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C84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C84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2D6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F32D6A"/>
    <w:pPr>
      <w:spacing w:after="200" w:line="276" w:lineRule="auto"/>
      <w:ind w:left="720"/>
    </w:pPr>
  </w:style>
  <w:style w:styleId="Podnoje" w:type="paragraph">
    <w:name w:val="footer"/>
    <w:basedOn w:val="Normal"/>
    <w:rsid w:val="00F32D6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32D6A"/>
  </w:style>
  <w:style w:styleId="Tekstrezerviranogmjesta" w:type="character">
    <w:name w:val="Placeholder Text"/>
    <w:basedOn w:val="Zadanifontodlomka"/>
    <w:uiPriority w:val="99"/>
    <w:semiHidden/>
    <w:rsid w:val="001A2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C8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C84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C84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C84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3</properties:Pages>
  <properties:Words>1191</properties:Words>
  <properties:Characters>6609</properties:Characters>
  <properties:Lines>261</properties:Lines>
  <properties:Paragraphs>178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7936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2018-07-10T07:26:00Z</dcterms:created>
  <dc:creator>nada</dc:creator>
  <cp:lastModifiedBy>Monika Grbac</cp:lastModifiedBy>
  <cp:lastPrinted>2018-07-05T06:22:00Z</cp:lastPrinted>
  <dcterms:modified xmlns:xsi="http://www.w3.org/2001/XMLSchema-instance" xsi:type="dcterms:W3CDTF">2018-07-10T07:27:00Z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St-353/2014-91 / Podnesak - Izvješće stečajnog upravitelja (Ivan Nikić vlasnik obrta SAVA  obrt za ugostiteljstvo u stečaju - 5.  redovno izvješće - 07.mj.2018_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