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b373" w14:paraId="c90b373" w:rsidRDefault="00162D28" w:rsidR="00162D2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1548B3">
        <w:rPr>
          <w:sz w:val="24"/>
        </w:rPr>
        <w:t>14</w:t>
      </w:r>
      <w:r w:rsidR="009E0AAE">
        <w:rPr>
          <w:sz w:val="24"/>
        </w:rPr>
        <w:t>31</w:t>
      </w:r>
      <w:r w:rsidR="00C439EA">
        <w:rPr>
          <w:sz w:val="24"/>
        </w:rPr>
        <w:t>/2015</w:t>
      </w:r>
      <w:r w:rsidR="009B52D7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548B3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ab/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9E0AAE" w:rsidRPr="009E0AAE">
        <w:rPr>
          <w:sz w:val="24"/>
        </w:rPr>
        <w:t>STRATEGIC ENTERPRISE d.o.o.</w:t>
      </w:r>
      <w:r w:rsidR="009E0AAE">
        <w:rPr>
          <w:sz w:val="24"/>
        </w:rPr>
        <w:t xml:space="preserve">, </w:t>
      </w:r>
      <w:r w:rsidR="009E0AAE" w:rsidRPr="009E0AAE">
        <w:rPr>
          <w:sz w:val="24"/>
        </w:rPr>
        <w:t xml:space="preserve"> Zagreb (Grad Zagreb)</w:t>
      </w:r>
      <w:r w:rsidR="009E0AAE">
        <w:rPr>
          <w:sz w:val="24"/>
        </w:rPr>
        <w:t xml:space="preserve">, </w:t>
      </w:r>
      <w:r w:rsidR="009E0AAE" w:rsidRPr="009E0AAE">
        <w:rPr>
          <w:sz w:val="24"/>
        </w:rPr>
        <w:t>Ulica grada Vukovara 269 d</w:t>
      </w:r>
      <w:r w:rsidR="009E0AAE">
        <w:rPr>
          <w:sz w:val="24"/>
        </w:rPr>
        <w:t xml:space="preserve">, OIB: </w:t>
      </w:r>
      <w:r w:rsidR="009E0AAE" w:rsidRPr="009E0AAE">
        <w:rPr>
          <w:sz w:val="24"/>
        </w:rPr>
        <w:t>07867648172</w:t>
      </w:r>
      <w:r w:rsidR="009B52D7">
        <w:rPr>
          <w:sz w:val="24"/>
        </w:rPr>
        <w:t xml:space="preserve">, </w:t>
      </w:r>
      <w:r w:rsidR="00A45E2A">
        <w:rPr>
          <w:sz w:val="24"/>
        </w:rPr>
        <w:t>dana 2</w:t>
      </w:r>
      <w:r w:rsidR="001548B3">
        <w:rPr>
          <w:sz w:val="24"/>
        </w:rPr>
        <w:t>7</w:t>
      </w:r>
      <w:r w:rsidR="00A45E2A" w:rsidRPr="00133DAD">
        <w:rPr>
          <w:sz w:val="24"/>
        </w:rPr>
        <w:t>. listopada 2015.,</w:t>
      </w:r>
    </w:p>
    <w:p w:rsidRDefault="001548B3" w:rsidP="001548B3" w:rsidR="001548B3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1548B3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C262A4" w:rsidP="00E91121" w:rsidR="00C262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262A4" w:rsidP="00E91121" w:rsidR="00C262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262A4" w:rsidP="00E91121" w:rsidR="00C262A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262A4" w:rsidP="00C262A4" w:rsidR="00C262A4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262A4" w:rsidP="00E91121" w:rsidR="00C262A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548B3" w:rsidP="00C262A4" w:rsidR="00EA03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62D28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 w:rsidRPr="001548B3"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C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8B3"/>
    <w:rsid w:val="00155803"/>
    <w:rsid w:val="00161E62"/>
    <w:rsid w:val="0016207A"/>
    <w:rsid w:val="00162D2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2D7"/>
    <w:rsid w:val="009C4B0C"/>
    <w:rsid w:val="009C507F"/>
    <w:rsid w:val="009D0A10"/>
    <w:rsid w:val="009D3583"/>
    <w:rsid w:val="009D3CE4"/>
    <w:rsid w:val="009D5805"/>
    <w:rsid w:val="009D69A3"/>
    <w:rsid w:val="009E0AAE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62A4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C5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62D2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62D2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B4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C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C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C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C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62D2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62D2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B4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C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C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C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C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1431</izvorni_sadrzaj>
    <derivirana_varijabla naziv="DomainObject.Predmet.Broj_1">1431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St-1431/2015</izvorni_sadrzaj>
    <derivirana_varijabla naziv="DomainObject.Predmet.OznakaBroj_1">St-1431/2015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STRATEGIC ENTERPRISE d.o.o.</izvorni_sadrzaj>
    <derivirana_varijabla naziv="DomainObject.Predmet.ProtustrankaFormated_1">  STRATEGIC ENTERPRISE d.o.o.</derivirana_varijabla>
  </DomainObject.Predmet.ProtustrankaFormated>
  <DomainObject.Predmet.ProtustrankaFormatedOIB>
    <izvorni_sadrzaj>  STRATEGIC ENTERPRISE d.o.o., OIB 07867648172</izvorni_sadrzaj>
    <derivirana_varijabla naziv="DomainObject.Predmet.ProtustrankaFormatedOIB_1">  STRATEGIC ENTERPRISE d.o.o., OIB 07867648172</derivirana_varijabla>
  </DomainObject.Predmet.ProtustrankaFormatedOIB>
  <DomainObject.Predmet.ProtustrankaFormatedWithAdress>
    <izvorni_sadrzaj> STRATEGIC ENTERPRISE d.o.o., Ulica grada Vukovara 269 d, 10000 Zagreb</izvorni_sadrzaj>
    <derivirana_varijabla naziv="DomainObject.Predmet.ProtustrankaFormatedWithAdress_1"> STRATEGIC ENTERPRISE d.o.o., Ulica grada Vukovara 269 d, 10000 Zagreb</derivirana_varijabla>
  </DomainObject.Predmet.ProtustrankaFormatedWithAdress>
  <DomainObject.Predmet.ProtustrankaFormatedWithAdressOIB>
    <izvorni_sadrzaj> STRATEGIC ENTERPRISE d.o.o., OIB 07867648172, Ulica grada Vukovara 269 d, 10000 Zagreb</izvorni_sadrzaj>
    <derivirana_varijabla naziv="DomainObject.Predmet.ProtustrankaFormatedWithAdressOIB_1"> STRATEGIC ENTERPRISE d.o.o., OIB 07867648172, Ulica grada Vukovara 269 d, 10000 Zagreb</derivirana_varijabla>
  </DomainObject.Predmet.ProtustrankaFormatedWithAdressOIB>
  <DomainObject.Predmet.ProtustrankaWithAdress>
    <izvorni_sadrzaj>STRATEGIC ENTERPRISE d.o.o. Ulica grada Vukovara 269 d, 10000 Zagreb</izvorni_sadrzaj>
    <derivirana_varijabla naziv="DomainObject.Predmet.ProtustrankaWithAdress_1">STRATEGIC ENTERPRISE d.o.o. Ulica grada Vukovara 269 d, 10000 Zagreb</derivirana_varijabla>
  </DomainObject.Predmet.ProtustrankaWithAdress>
  <DomainObject.Predmet.ProtustrankaWithAdressOIB>
    <izvorni_sadrzaj>STRATEGIC ENTERPRISE d.o.o., OIB 07867648172, Ulica grada Vukovara 269 d, 10000 Zagreb</izvorni_sadrzaj>
    <derivirana_varijabla naziv="DomainObject.Predmet.ProtustrankaWithAdressOIB_1">STRATEGIC ENTERPRISE d.o.o., OIB 07867648172, Ulica grada Vukovara 269 d, 10000 Zagreb</derivirana_varijabla>
  </DomainObject.Predmet.ProtustrankaWithAdressOIB>
  <DomainObject.Predmet.ProtustrankaNazivFormated>
    <izvorni_sadrzaj>STRATEGIC ENTERPRISE d.o.o.</izvorni_sadrzaj>
    <derivirana_varijabla naziv="DomainObject.Predmet.ProtustrankaNazivFormated_1">STRATEGIC ENTERPRISE d.o.o.</derivirana_varijabla>
  </DomainObject.Predmet.ProtustrankaNazivFormated>
  <DomainObject.Predmet.ProtustrankaNazivFormatedOIB>
    <izvorni_sadrzaj>STRATEGIC ENTERPRISE d.o.o., OIB 07867648172</izvorni_sadrzaj>
    <derivirana_varijabla naziv="DomainObject.Predmet.ProtustrankaNazivFormatedOIB_1">STRATEGIC ENTERPRISE d.o.o., OIB 07867648172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STRATEGIC ENTERPRISE d.o.o.</item>
    </izvorni_sadrzaj>
    <derivirana_varijabla naziv="DomainObject.Predmet.ProtuStrankaListFormated_1">
      <item>STRATEGIC ENTERPRISE d.o.o.</item>
    </derivirana_varijabla>
  </DomainObject.Predmet.ProtuStrankaListFormated>
  <DomainObject.Predmet.ProtuStrankaListFormatedOIB>
    <izvorni_sadrzaj>
      <item>STRATEGIC ENTERPRISE d.o.o., OIB 07867648172</item>
    </izvorni_sadrzaj>
    <derivirana_varijabla naziv="DomainObject.Predmet.ProtuStrankaListFormatedOIB_1">
      <item>STRATEGIC ENTERPRISE d.o.o., OIB 07867648172</item>
    </derivirana_varijabla>
  </DomainObject.Predmet.ProtuStrankaListFormatedOIB>
  <DomainObject.Predmet.ProtuStrankaListFormatedWithAdress>
    <izvorni_sadrzaj>
      <item>STRATEGIC ENTERPRISE d.o.o., Ulica grada Vukovara 269 d, 10000 Zagreb</item>
    </izvorni_sadrzaj>
    <derivirana_varijabla naziv="DomainObject.Predmet.ProtuStrankaListFormatedWithAdress_1">
      <item>STRATEGIC ENTERPRISE d.o.o., Ulica grada Vukovara 269 d, 10000 Zagreb</item>
    </derivirana_varijabla>
  </DomainObject.Predmet.ProtuStrankaListFormatedWithAdress>
  <DomainObject.Predmet.ProtuStrankaListFormatedWithAdressOIB>
    <izvorni_sadrzaj>
      <item>STRATEGIC ENTERPRISE d.o.o., OIB 07867648172, Ulica grada Vukovara 269 d, 10000 Zagreb</item>
    </izvorni_sadrzaj>
    <derivirana_varijabla naziv="DomainObject.Predmet.ProtuStrankaListFormatedWithAdressOIB_1">
      <item>STRATEGIC ENTERPRISE d.o.o., OIB 07867648172, Ulica grada Vukovara 269 d, 10000 Zagreb</item>
    </derivirana_varijabla>
  </DomainObject.Predmet.ProtuStrankaListFormatedWithAdressOIB>
  <DomainObject.Predmet.ProtuStrankaListNazivFormated>
    <izvorni_sadrzaj>
      <item>STRATEGIC ENTERPRISE d.o.o.</item>
    </izvorni_sadrzaj>
    <derivirana_varijabla naziv="DomainObject.Predmet.ProtuStrankaListNazivFormated_1">
      <item>STRATEGIC ENTERPRISE d.o.o.</item>
    </derivirana_varijabla>
  </DomainObject.Predmet.ProtuStrankaListNazivFormated>
  <DomainObject.Predmet.ProtuStrankaListNazivFormatedOIB>
    <izvorni_sadrzaj>
      <item>STRATEGIC ENTERPRISE d.o.o., OIB 07867648172</item>
    </izvorni_sadrzaj>
    <derivirana_varijabla naziv="DomainObject.Predmet.ProtuStrankaListNazivFormatedOIB_1">
      <item>STRATEGIC ENTERPRISE d.o.o., OIB 07867648172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STRATEGIC ENTERPRISE d.o.o.</izvorni_sadrzaj>
    <derivirana_varijabla naziv="DomainObject.Predmet.ProtustrankaIDrugi_1">STRATEGIC ENTERPRISE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STRATEGIC ENTERPRISE d.o.o., OIB 07867648172, Ulica grada Vukovara 269 d, 10000 Zagreb</izvorni_sadrzaj>
    <derivirana_varijabla naziv="DomainObject.Predmet.ProtustrankaIDrugiAdressOIB_1">STRATEGIC ENTERPRISE d.o.o., OIB 07867648172,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STRATEGIC ENTERPRISE d.o.o.</item>
    </izvorni_sadrzaj>
    <derivirana_varijabla naziv="DomainObject.Predmet.SudioniciListNaziv_1">
      <item>FINA Regionalni centar Zagreb</item>
      <item>STRATEGIC ENTERPRISE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STRATEGIC ENTERPRISE d.o.o., OIB 07867648172, Ulica grada Vukovara 269 d,10000 Zagreb</item>
    </izvorni_sadrzaj>
    <derivirana_varijabla naziv="DomainObject.Predmet.SudioniciListAdressOIB_1">
      <item>FINA Regionalni centar Zagreb, OIB 85821130368, Trg svibanjskih žrtava 1995. 1,10000 Zagreb</item>
      <item>STRATEGIC ENTERPRISE d.o.o., OIB 07867648172,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07867648172</item>
    </izvorni_sadrzaj>
    <derivirana_varijabla naziv="DomainObject.Predmet.SudioniciListNazivOIB_1">
      <item>, OIB 85821130368</item>
      <item>, OIB 07867648172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2015-11-03T08:11:00Z</dcterms:created>
  <dc:creator>Korisnik</dc:creator>
  <cp:lastModifiedBy>Jadranka Zelić</cp:lastModifiedBy>
  <cp:lastPrinted>2015-11-03T08:11:00Z</cp:lastPrinted>
  <dcterms:modified xmlns:xsi="http://www.w3.org/2001/XMLSchema-instance" xsi:type="dcterms:W3CDTF">2015-11-03T08:12:00Z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