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c8a96" w14:paraId="5dc8a96" w:rsidRDefault="00090D1F" w:rsidR="00090D1F" w:rsidRPr="00C53190">
      <w:pPr>
        <w15:collapsed w:val="false"/>
        <w:rPr>
          <w:color w:val="000000"/>
        </w:rPr>
      </w:pPr>
      <w:bookmarkStart w:name="_GoBack" w:id="0"/>
      <w:bookmarkEnd w:id="0"/>
    </w:p>
    <w:p w:rsidRDefault="00287E37" w:rsidR="00F37558" w:rsidRPr="00C53190">
      <w:pPr>
        <w:rPr>
          <w:color w:val="000000"/>
        </w:rPr>
      </w:pPr>
      <w:r w:rsidRPr="00C53190">
        <w:rPr>
          <w:color w:val="000000"/>
        </w:rPr>
        <w:t xml:space="preserve">                </w:t>
      </w:r>
      <w:r w:rsidR="00A91A5F" w:rsidRPr="00C53190">
        <w:rPr>
          <w:color w:val="000000"/>
        </w:rPr>
        <w:t xml:space="preserve"> </w:t>
      </w:r>
      <w:r w:rsidR="003752D9" w:rsidRPr="00C53190">
        <w:rPr>
          <w:noProof/>
          <w:color w:val="000000"/>
        </w:rPr>
        <w:drawing>
          <wp:inline distR="0" distL="0" distB="0" distT="0">
            <wp:extent cy="723900" cx="563245"/>
            <wp:effectExtent b="0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7558" w:rsidR="00F37558" w:rsidRPr="00C53190">
      <w:pPr>
        <w:rPr>
          <w:color w:val="000000"/>
        </w:rPr>
      </w:pPr>
    </w:p>
    <w:p w:rsidRDefault="00E70137" w:rsidR="00A91A5F" w:rsidRPr="00C53190">
      <w:pPr>
        <w:rPr>
          <w:color w:val="000000"/>
        </w:rPr>
      </w:pPr>
      <w:r w:rsidRPr="00C53190">
        <w:rPr>
          <w:color w:val="000000"/>
        </w:rPr>
        <w:t xml:space="preserve">          </w:t>
      </w:r>
      <w:r w:rsidR="00A91A5F" w:rsidRPr="00C53190">
        <w:rPr>
          <w:color w:val="000000"/>
        </w:rPr>
        <w:t>R</w:t>
      </w:r>
      <w:r w:rsidRPr="00C53190">
        <w:rPr>
          <w:color w:val="000000"/>
        </w:rPr>
        <w:t>epublika</w:t>
      </w:r>
      <w:r w:rsidR="00A91A5F" w:rsidRPr="00C53190">
        <w:rPr>
          <w:color w:val="000000"/>
        </w:rPr>
        <w:t xml:space="preserve"> H</w:t>
      </w:r>
      <w:r w:rsidRPr="00C53190">
        <w:rPr>
          <w:color w:val="000000"/>
        </w:rPr>
        <w:t>rvatska</w:t>
      </w:r>
    </w:p>
    <w:p w:rsidRDefault="00A91A5F" w:rsidR="00C9407F" w:rsidRPr="00C53190">
      <w:pPr>
        <w:rPr>
          <w:color w:val="000000"/>
        </w:rPr>
      </w:pPr>
      <w:r w:rsidRPr="00C53190">
        <w:rPr>
          <w:color w:val="000000"/>
        </w:rPr>
        <w:t>TRGOVAČKI SUD U ZAGREBU</w:t>
      </w:r>
      <w:r w:rsidRPr="00C53190">
        <w:rPr>
          <w:color w:val="000000"/>
        </w:rPr>
        <w:tab/>
      </w:r>
      <w:r w:rsidRPr="00C53190">
        <w:rPr>
          <w:color w:val="000000"/>
        </w:rPr>
        <w:tab/>
      </w:r>
      <w:r w:rsidRPr="00C53190">
        <w:rPr>
          <w:color w:val="000000"/>
        </w:rPr>
        <w:tab/>
      </w:r>
      <w:r w:rsidRPr="00C53190">
        <w:rPr>
          <w:color w:val="000000"/>
        </w:rPr>
        <w:tab/>
      </w:r>
      <w:r w:rsidRPr="00C53190">
        <w:rPr>
          <w:color w:val="000000"/>
        </w:rPr>
        <w:tab/>
      </w:r>
      <w:r w:rsidR="002858C4" w:rsidRPr="00C53190">
        <w:rPr>
          <w:color w:val="000000"/>
        </w:rPr>
        <w:t xml:space="preserve">           </w:t>
      </w:r>
    </w:p>
    <w:p w:rsidRDefault="00E70137" w:rsidR="00A05240" w:rsidRPr="00C53190">
      <w:pPr>
        <w:rPr>
          <w:color w:val="000000"/>
        </w:rPr>
      </w:pPr>
      <w:r w:rsidRPr="00C53190">
        <w:rPr>
          <w:color w:val="000000"/>
        </w:rPr>
        <w:t xml:space="preserve">       </w:t>
      </w:r>
      <w:r w:rsidR="00A05240" w:rsidRPr="00C53190">
        <w:rPr>
          <w:color w:val="000000"/>
        </w:rPr>
        <w:t>Zagreb, Amruševa 2/II</w:t>
      </w:r>
    </w:p>
    <w:p w:rsidRDefault="00A05240" w:rsidP="00C9407F" w:rsidR="00A91A5F" w:rsidRPr="00C53190">
      <w:pPr>
        <w:jc w:val="right"/>
        <w:rPr>
          <w:color w:val="000000"/>
        </w:rPr>
      </w:pPr>
      <w:r w:rsidRPr="00C53190">
        <w:rPr>
          <w:color w:val="000000"/>
        </w:rPr>
        <w:t>20</w:t>
      </w:r>
      <w:r w:rsidR="002858C4" w:rsidRPr="00C53190">
        <w:rPr>
          <w:color w:val="000000"/>
        </w:rPr>
        <w:t xml:space="preserve"> </w:t>
      </w:r>
      <w:r w:rsidR="00A91A5F" w:rsidRPr="00C53190">
        <w:rPr>
          <w:color w:val="000000"/>
        </w:rPr>
        <w:t>St-</w:t>
      </w:r>
      <w:r w:rsidR="00287E37" w:rsidRPr="00C53190">
        <w:rPr>
          <w:color w:val="000000"/>
        </w:rPr>
        <w:t>422/10</w:t>
      </w:r>
      <w:r w:rsidR="006B39AE" w:rsidRPr="00C53190">
        <w:rPr>
          <w:color w:val="000000"/>
        </w:rPr>
        <w:t>-</w:t>
      </w:r>
      <w:r w:rsidR="00C53190" w:rsidRPr="00C53190">
        <w:rPr>
          <w:color w:val="000000"/>
        </w:rPr>
        <w:t>26</w:t>
      </w:r>
    </w:p>
    <w:p w:rsidRDefault="00A91A5F" w:rsidR="00A91A5F" w:rsidRPr="00C53190">
      <w:pPr>
        <w:rPr>
          <w:color w:val="000000"/>
        </w:rPr>
      </w:pPr>
    </w:p>
    <w:p w:rsidRDefault="00A91A5F" w:rsidP="00A91A5F" w:rsidR="00A91A5F" w:rsidRPr="00C53190">
      <w:pPr>
        <w:jc w:val="center"/>
        <w:rPr>
          <w:color w:val="000000"/>
        </w:rPr>
      </w:pPr>
      <w:r w:rsidRPr="00C53190">
        <w:rPr>
          <w:color w:val="000000"/>
        </w:rPr>
        <w:t>R</w:t>
      </w:r>
      <w:r w:rsidR="00E6684E" w:rsidRPr="00C53190">
        <w:rPr>
          <w:color w:val="000000"/>
        </w:rPr>
        <w:t xml:space="preserve"> </w:t>
      </w:r>
      <w:r w:rsidRPr="00C53190">
        <w:rPr>
          <w:color w:val="000000"/>
        </w:rPr>
        <w:t>J E Š E</w:t>
      </w:r>
      <w:r w:rsidR="00E6684E" w:rsidRPr="00C53190">
        <w:rPr>
          <w:color w:val="000000"/>
        </w:rPr>
        <w:t xml:space="preserve"> </w:t>
      </w:r>
      <w:r w:rsidRPr="00C53190">
        <w:rPr>
          <w:color w:val="000000"/>
        </w:rPr>
        <w:t>N J E</w:t>
      </w:r>
    </w:p>
    <w:p w:rsidRDefault="00A91A5F" w:rsidP="00A91A5F" w:rsidR="00A91A5F" w:rsidRPr="00C53190">
      <w:pPr>
        <w:jc w:val="center"/>
        <w:rPr>
          <w:color w:val="000000"/>
        </w:rPr>
      </w:pPr>
    </w:p>
    <w:p w:rsidRDefault="00A91A5F" w:rsidP="00A91A5F" w:rsidR="00A91A5F" w:rsidRPr="00C53190">
      <w:pPr>
        <w:ind w:firstLine="708"/>
        <w:jc w:val="both"/>
        <w:rPr>
          <w:color w:val="000000"/>
        </w:rPr>
      </w:pPr>
      <w:r w:rsidRPr="00C53190">
        <w:rPr>
          <w:bCs/>
          <w:color w:val="000000"/>
        </w:rPr>
        <w:t>TRGOVAČKI SUD U ZAGREBU,</w:t>
      </w:r>
      <w:r w:rsidRPr="00C53190">
        <w:rPr>
          <w:color w:val="000000"/>
        </w:rPr>
        <w:t xml:space="preserve"> po sucu</w:t>
      </w:r>
      <w:r w:rsidR="00A05240" w:rsidRPr="00C53190">
        <w:rPr>
          <w:color w:val="000000"/>
        </w:rPr>
        <w:t xml:space="preserve"> pojedincu</w:t>
      </w:r>
      <w:r w:rsidRPr="00C53190">
        <w:rPr>
          <w:color w:val="000000"/>
        </w:rPr>
        <w:t xml:space="preserve"> Luciji Butigan, u </w:t>
      </w:r>
      <w:r w:rsidR="006B39AE" w:rsidRPr="00C53190">
        <w:rPr>
          <w:color w:val="000000"/>
        </w:rPr>
        <w:t xml:space="preserve">stečajnom postupku nad stečajnom masom UKUS d.d., Zagreb, Lavoslava Ružičke 69, po prijedlogu stečajnog upravitelja, dana </w:t>
      </w:r>
      <w:r w:rsidR="00287E37" w:rsidRPr="00C53190">
        <w:rPr>
          <w:color w:val="000000"/>
        </w:rPr>
        <w:t>2</w:t>
      </w:r>
      <w:r w:rsidR="006B39AE" w:rsidRPr="00C53190">
        <w:rPr>
          <w:color w:val="000000"/>
        </w:rPr>
        <w:t xml:space="preserve">. </w:t>
      </w:r>
      <w:r w:rsidR="00287E37" w:rsidRPr="00C53190">
        <w:rPr>
          <w:color w:val="000000"/>
        </w:rPr>
        <w:t>ožujka 2016</w:t>
      </w:r>
      <w:r w:rsidR="006B39AE" w:rsidRPr="00C53190">
        <w:rPr>
          <w:color w:val="000000"/>
        </w:rPr>
        <w:t>.</w:t>
      </w:r>
    </w:p>
    <w:p w:rsidRDefault="00A91A5F" w:rsidR="00A91A5F" w:rsidRPr="00C53190">
      <w:pPr>
        <w:rPr>
          <w:color w:val="000000"/>
        </w:rPr>
      </w:pPr>
    </w:p>
    <w:p w:rsidRDefault="00A91A5F" w:rsidP="00A91A5F" w:rsidR="00A91A5F" w:rsidRPr="00C53190">
      <w:pPr>
        <w:jc w:val="center"/>
        <w:rPr>
          <w:color w:val="000000"/>
        </w:rPr>
      </w:pPr>
      <w:r w:rsidRPr="00C53190">
        <w:rPr>
          <w:color w:val="000000"/>
        </w:rPr>
        <w:t>r</w:t>
      </w:r>
      <w:r w:rsidR="00E6684E" w:rsidRPr="00C53190">
        <w:rPr>
          <w:color w:val="000000"/>
        </w:rPr>
        <w:t xml:space="preserve"> </w:t>
      </w:r>
      <w:r w:rsidRPr="00C53190">
        <w:rPr>
          <w:color w:val="000000"/>
        </w:rPr>
        <w:t>i</w:t>
      </w:r>
      <w:r w:rsidR="00E6684E" w:rsidRPr="00C53190">
        <w:rPr>
          <w:color w:val="000000"/>
        </w:rPr>
        <w:t xml:space="preserve"> </w:t>
      </w:r>
      <w:r w:rsidRPr="00C53190">
        <w:rPr>
          <w:color w:val="000000"/>
        </w:rPr>
        <w:t>j e š i o   j e</w:t>
      </w:r>
    </w:p>
    <w:p w:rsidRDefault="00A91A5F" w:rsidP="00A91A5F" w:rsidR="00A91A5F" w:rsidRPr="00C53190">
      <w:pPr>
        <w:jc w:val="center"/>
        <w:rPr>
          <w:color w:val="000000"/>
        </w:rPr>
      </w:pPr>
    </w:p>
    <w:p w:rsidRDefault="006B39AE" w:rsidP="006B39AE" w:rsidR="006B39AE" w:rsidRPr="00C53190">
      <w:pPr>
        <w:numPr>
          <w:ilvl w:val="0"/>
          <w:numId w:val="4"/>
        </w:numPr>
        <w:jc w:val="both"/>
        <w:rPr>
          <w:color w:val="000000"/>
        </w:rPr>
      </w:pPr>
      <w:r w:rsidRPr="00C53190">
        <w:rPr>
          <w:color w:val="000000"/>
        </w:rPr>
        <w:t xml:space="preserve">U stečajnom postupku nad stečajnom masom UKUS d.d., Zagreb, Lavoslava Ružičke 69, određuje se nastavak postupka radi naknadne diobe. </w:t>
      </w:r>
    </w:p>
    <w:p w:rsidRDefault="006B39AE" w:rsidP="006B39AE" w:rsidR="006B39AE" w:rsidRPr="00C53190">
      <w:pPr>
        <w:jc w:val="center"/>
        <w:rPr>
          <w:color w:val="000000"/>
        </w:rPr>
      </w:pPr>
    </w:p>
    <w:p w:rsidRDefault="006B39AE" w:rsidP="006B39AE" w:rsidR="006B39AE" w:rsidRPr="00C53190">
      <w:pPr>
        <w:jc w:val="center"/>
        <w:rPr>
          <w:color w:val="000000"/>
        </w:rPr>
      </w:pPr>
      <w:r w:rsidRPr="00C53190">
        <w:rPr>
          <w:color w:val="000000"/>
        </w:rPr>
        <w:t>Obrazloženje</w:t>
      </w:r>
    </w:p>
    <w:p w:rsidRDefault="00287E37" w:rsidP="006B39AE" w:rsidR="00287E37" w:rsidRPr="00C53190">
      <w:pPr>
        <w:jc w:val="center"/>
        <w:rPr>
          <w:color w:val="000000"/>
        </w:rPr>
      </w:pPr>
    </w:p>
    <w:p w:rsidRDefault="00287E37" w:rsidP="00287E37" w:rsidR="00287E37" w:rsidRPr="00C53190">
      <w:pPr>
        <w:rPr>
          <w:color w:val="000000"/>
        </w:rPr>
      </w:pPr>
    </w:p>
    <w:p w:rsidRDefault="00287E37" w:rsidP="00287E37" w:rsidR="00287E37" w:rsidRPr="00C53190">
      <w:pPr>
        <w:jc w:val="both"/>
        <w:rPr>
          <w:color w:val="000000"/>
        </w:rPr>
      </w:pPr>
      <w:r w:rsidRPr="00C53190">
        <w:rPr>
          <w:color w:val="000000"/>
        </w:rPr>
        <w:tab/>
        <w:t xml:space="preserve">U ovom stečajnom postupku predložen je nastavak postupka, a iz razloga jer su se ostvarili uvjeti da se provede naknadna dioba. </w:t>
      </w:r>
    </w:p>
    <w:p w:rsidRDefault="00287E37" w:rsidP="00287E37" w:rsidR="00287E37" w:rsidRPr="00C53190">
      <w:pPr>
        <w:jc w:val="both"/>
        <w:rPr>
          <w:color w:val="000000"/>
        </w:rPr>
      </w:pPr>
      <w:r w:rsidRPr="00C53190">
        <w:rPr>
          <w:color w:val="000000"/>
        </w:rPr>
        <w:tab/>
        <w:t xml:space="preserve">Naime, nakon pravomoćno završene parnice koja se vodila pod poslovnim brojem </w:t>
      </w:r>
    </w:p>
    <w:p w:rsidRDefault="00287E37" w:rsidP="00287E37" w:rsidR="00287E37" w:rsidRPr="00C53190">
      <w:pPr>
        <w:jc w:val="both"/>
        <w:rPr>
          <w:color w:val="000000"/>
        </w:rPr>
      </w:pPr>
      <w:r w:rsidRPr="00C53190">
        <w:rPr>
          <w:color w:val="000000"/>
        </w:rPr>
        <w:t xml:space="preserve">P-5650/09, u stečajnu masu prihodovan je novčani iznos od 1.558.206,18 kn. </w:t>
      </w:r>
    </w:p>
    <w:p w:rsidRDefault="00287E37" w:rsidP="00287E37" w:rsidR="00287E37" w:rsidRPr="00C53190">
      <w:pPr>
        <w:jc w:val="both"/>
        <w:rPr>
          <w:color w:val="000000"/>
        </w:rPr>
      </w:pPr>
      <w:r w:rsidRPr="00C53190">
        <w:rPr>
          <w:color w:val="000000"/>
        </w:rPr>
        <w:tab/>
        <w:t xml:space="preserve">Dakle, ostvarili su se zakonski uvjeti propisani člankom 199. stavak 1. točka 3. Stečajnog zakona (Narodne novine broj: 44/96, 161/98, 29/99, 129/00, 123/03, 197/03, 187/04, 82/06, 116/10, 125/12, 133/12), odnosno ostvarili su se zakonski uvjeti za nastavak postupka, a u kojem daljnjem tijeku postupka će biti pozvani vjerovnici nižeg isplatnog reda, da prijave svoje tražbine, te će iste biti moguće namiriti iz gore navedenih prihodovanih novčanih sredstava, a putem provedbe naknadne diobe, pa je doneseno ovo rješenje. </w:t>
      </w:r>
    </w:p>
    <w:p w:rsidRDefault="00287E37" w:rsidP="00287E37" w:rsidR="00287E37" w:rsidRPr="00C53190">
      <w:pPr>
        <w:rPr>
          <w:color w:val="000000"/>
        </w:rPr>
      </w:pPr>
      <w:r w:rsidRPr="00C53190">
        <w:rPr>
          <w:color w:val="000000"/>
        </w:rPr>
        <w:t xml:space="preserve"> </w:t>
      </w:r>
    </w:p>
    <w:p w:rsidRDefault="006B39AE" w:rsidP="00287E37" w:rsidR="00287E37" w:rsidRPr="00C53190">
      <w:pPr>
        <w:jc w:val="both"/>
        <w:rPr>
          <w:color w:val="000000"/>
        </w:rPr>
      </w:pPr>
      <w:r w:rsidRPr="00C53190">
        <w:rPr>
          <w:color w:val="000000"/>
        </w:rPr>
        <w:tab/>
      </w:r>
    </w:p>
    <w:p w:rsidRDefault="006D2A3D" w:rsidP="00D50754" w:rsidR="00D50754" w:rsidRPr="00C53190">
      <w:pPr>
        <w:jc w:val="center"/>
        <w:rPr>
          <w:color w:val="000000"/>
        </w:rPr>
      </w:pPr>
      <w:r w:rsidRPr="00C53190">
        <w:rPr>
          <w:color w:val="000000"/>
        </w:rPr>
        <w:t xml:space="preserve">U Zagrebu </w:t>
      </w:r>
      <w:r w:rsidR="00287E37" w:rsidRPr="00C53190">
        <w:rPr>
          <w:color w:val="000000"/>
        </w:rPr>
        <w:t>2</w:t>
      </w:r>
      <w:r w:rsidR="006B39AE" w:rsidRPr="00C53190">
        <w:rPr>
          <w:color w:val="000000"/>
        </w:rPr>
        <w:t xml:space="preserve">. </w:t>
      </w:r>
      <w:r w:rsidR="00287E37" w:rsidRPr="00C53190">
        <w:rPr>
          <w:color w:val="000000"/>
        </w:rPr>
        <w:t>ožujka</w:t>
      </w:r>
      <w:r w:rsidR="006B39AE" w:rsidRPr="00C53190">
        <w:rPr>
          <w:color w:val="000000"/>
        </w:rPr>
        <w:t xml:space="preserve"> </w:t>
      </w:r>
      <w:r w:rsidR="00D50754" w:rsidRPr="00C53190">
        <w:rPr>
          <w:color w:val="000000"/>
        </w:rPr>
        <w:t>20</w:t>
      </w:r>
      <w:r w:rsidR="00287E37" w:rsidRPr="00C53190">
        <w:rPr>
          <w:color w:val="000000"/>
        </w:rPr>
        <w:t>16</w:t>
      </w:r>
      <w:r w:rsidR="00A05240" w:rsidRPr="00C53190">
        <w:rPr>
          <w:color w:val="000000"/>
        </w:rPr>
        <w:t>.</w:t>
      </w:r>
    </w:p>
    <w:p w:rsidRDefault="00D50754" w:rsidP="00D50754" w:rsidR="00D50754" w:rsidRPr="00C53190">
      <w:pPr>
        <w:jc w:val="both"/>
        <w:rPr>
          <w:color w:val="000000"/>
        </w:rPr>
      </w:pPr>
    </w:p>
    <w:p w:rsidRDefault="00D50754" w:rsidP="00D50754" w:rsidR="00D50754" w:rsidRPr="00C53190">
      <w:pPr>
        <w:jc w:val="both"/>
        <w:rPr>
          <w:color w:val="000000"/>
        </w:rPr>
      </w:pPr>
      <w:r w:rsidRPr="00C53190">
        <w:rPr>
          <w:color w:val="000000"/>
        </w:rPr>
        <w:tab/>
      </w:r>
      <w:r w:rsidRPr="00C53190">
        <w:rPr>
          <w:color w:val="000000"/>
        </w:rPr>
        <w:tab/>
      </w:r>
      <w:r w:rsidRPr="00C53190">
        <w:rPr>
          <w:color w:val="000000"/>
        </w:rPr>
        <w:tab/>
      </w:r>
      <w:r w:rsidRPr="00C53190">
        <w:rPr>
          <w:color w:val="000000"/>
        </w:rPr>
        <w:tab/>
      </w:r>
      <w:r w:rsidRPr="00C53190">
        <w:rPr>
          <w:color w:val="000000"/>
        </w:rPr>
        <w:tab/>
      </w:r>
      <w:r w:rsidRPr="00C53190">
        <w:rPr>
          <w:color w:val="000000"/>
        </w:rPr>
        <w:tab/>
      </w:r>
      <w:r w:rsidRPr="00C53190">
        <w:rPr>
          <w:color w:val="000000"/>
        </w:rPr>
        <w:tab/>
      </w:r>
      <w:r w:rsidRPr="00C53190">
        <w:rPr>
          <w:color w:val="000000"/>
        </w:rPr>
        <w:tab/>
      </w:r>
      <w:r w:rsidR="00A05240" w:rsidRPr="00C53190">
        <w:rPr>
          <w:color w:val="000000"/>
        </w:rPr>
        <w:t xml:space="preserve">    </w:t>
      </w:r>
      <w:r w:rsidRPr="00C53190">
        <w:rPr>
          <w:color w:val="000000"/>
        </w:rPr>
        <w:t>S</w:t>
      </w:r>
      <w:r w:rsidR="00A05240" w:rsidRPr="00C53190">
        <w:rPr>
          <w:color w:val="000000"/>
        </w:rPr>
        <w:t xml:space="preserve"> </w:t>
      </w:r>
      <w:r w:rsidRPr="00C53190">
        <w:rPr>
          <w:color w:val="000000"/>
        </w:rPr>
        <w:t>U</w:t>
      </w:r>
      <w:r w:rsidR="00A05240" w:rsidRPr="00C53190">
        <w:rPr>
          <w:color w:val="000000"/>
        </w:rPr>
        <w:t xml:space="preserve"> </w:t>
      </w:r>
      <w:r w:rsidRPr="00C53190">
        <w:rPr>
          <w:color w:val="000000"/>
        </w:rPr>
        <w:t>D</w:t>
      </w:r>
      <w:r w:rsidR="00A05240" w:rsidRPr="00C53190">
        <w:rPr>
          <w:color w:val="000000"/>
        </w:rPr>
        <w:t xml:space="preserve"> </w:t>
      </w:r>
      <w:r w:rsidRPr="00C53190">
        <w:rPr>
          <w:color w:val="000000"/>
        </w:rPr>
        <w:t>A</w:t>
      </w:r>
      <w:r w:rsidR="00A05240" w:rsidRPr="00C53190">
        <w:rPr>
          <w:color w:val="000000"/>
        </w:rPr>
        <w:t xml:space="preserve"> </w:t>
      </w:r>
      <w:r w:rsidRPr="00C53190">
        <w:rPr>
          <w:color w:val="000000"/>
        </w:rPr>
        <w:t>C:</w:t>
      </w:r>
    </w:p>
    <w:p w:rsidRDefault="00D50754" w:rsidP="00D50754" w:rsidR="00D50754" w:rsidRPr="00C53190">
      <w:pPr>
        <w:jc w:val="both"/>
        <w:rPr>
          <w:color w:val="000000"/>
        </w:rPr>
      </w:pPr>
    </w:p>
    <w:p w:rsidRDefault="00D50754" w:rsidP="00D50754" w:rsidR="0083491D" w:rsidRPr="00C53190">
      <w:pPr>
        <w:jc w:val="both"/>
        <w:rPr>
          <w:color w:val="000000"/>
        </w:rPr>
      </w:pPr>
      <w:r w:rsidRPr="00C53190">
        <w:rPr>
          <w:color w:val="000000"/>
        </w:rPr>
        <w:tab/>
      </w:r>
      <w:r w:rsidRPr="00C53190">
        <w:rPr>
          <w:color w:val="000000"/>
        </w:rPr>
        <w:tab/>
      </w:r>
      <w:r w:rsidRPr="00C53190">
        <w:rPr>
          <w:color w:val="000000"/>
        </w:rPr>
        <w:tab/>
      </w:r>
      <w:r w:rsidRPr="00C53190">
        <w:rPr>
          <w:color w:val="000000"/>
        </w:rPr>
        <w:tab/>
      </w:r>
      <w:r w:rsidRPr="00C53190">
        <w:rPr>
          <w:color w:val="000000"/>
        </w:rPr>
        <w:tab/>
      </w:r>
      <w:r w:rsidRPr="00C53190">
        <w:rPr>
          <w:color w:val="000000"/>
        </w:rPr>
        <w:tab/>
      </w:r>
      <w:r w:rsidRPr="00C53190">
        <w:rPr>
          <w:color w:val="000000"/>
        </w:rPr>
        <w:tab/>
      </w:r>
      <w:r w:rsidRPr="00C53190">
        <w:rPr>
          <w:color w:val="000000"/>
        </w:rPr>
        <w:tab/>
        <w:t>LUCIJA BUTIGAN</w:t>
      </w:r>
      <w:r w:rsidR="005B45C4" w:rsidRPr="00C53190">
        <w:rPr>
          <w:color w:val="000000"/>
        </w:rPr>
        <w:t>, v</w:t>
      </w:r>
    </w:p>
    <w:p w:rsidRDefault="0083491D" w:rsidP="00D50754" w:rsidR="0083491D" w:rsidRPr="00C53190">
      <w:pPr>
        <w:jc w:val="both"/>
        <w:rPr>
          <w:color w:val="000000"/>
        </w:rPr>
      </w:pPr>
    </w:p>
    <w:p w:rsidRDefault="005B45C4" w:rsidP="00D50754" w:rsidR="00D50754" w:rsidRPr="00C53190">
      <w:pPr>
        <w:jc w:val="both"/>
        <w:rPr>
          <w:color w:val="000000"/>
        </w:rPr>
      </w:pPr>
      <w:r w:rsidRPr="00C53190">
        <w:rPr>
          <w:color w:val="000000"/>
        </w:rPr>
        <w:t>.r.</w:t>
      </w:r>
    </w:p>
    <w:p w:rsidRDefault="00A05240" w:rsidP="00D50754" w:rsidR="00241CA3" w:rsidRPr="00C53190">
      <w:pPr>
        <w:jc w:val="both"/>
        <w:rPr>
          <w:color w:val="000000"/>
          <w:u w:val="single"/>
        </w:rPr>
      </w:pPr>
      <w:r w:rsidRPr="00C53190">
        <w:rPr>
          <w:color w:val="000000"/>
          <w:u w:val="single"/>
        </w:rPr>
        <w:t>UPUTA</w:t>
      </w:r>
      <w:r w:rsidR="00241CA3" w:rsidRPr="00C53190">
        <w:rPr>
          <w:color w:val="000000"/>
          <w:u w:val="single"/>
        </w:rPr>
        <w:t xml:space="preserve"> O PRAVNOM LIJEKU:</w:t>
      </w:r>
    </w:p>
    <w:p w:rsidRDefault="00241CA3" w:rsidP="00D50754" w:rsidR="00241CA3" w:rsidRPr="00C53190">
      <w:pPr>
        <w:jc w:val="both"/>
        <w:rPr>
          <w:color w:val="000000"/>
        </w:rPr>
      </w:pPr>
      <w:r w:rsidRPr="00C53190">
        <w:rPr>
          <w:color w:val="000000"/>
        </w:rPr>
        <w:t>Protiv ovog rješenja može se izjaviti žalba. Žalba se podnosi putem ovog suda Visokom trgovačkom sudu RH u dva primjerka u roku osam dana od dana primitka rješenja.</w:t>
      </w:r>
    </w:p>
    <w:p w:rsidRDefault="005B45C4" w:rsidR="005B45C4" w:rsidRPr="00C53190">
      <w:pPr>
        <w:ind w:left="4320"/>
        <w:rPr>
          <w:color w:val="000000"/>
        </w:rPr>
      </w:pPr>
      <w:r w:rsidRPr="00C53190">
        <w:rPr>
          <w:color w:val="000000"/>
        </w:rPr>
        <w:t>Za točnost otpravka-ovlašteni službenik:</w:t>
      </w:r>
    </w:p>
    <w:p w:rsidRDefault="005B45C4" w:rsidR="005B45C4" w:rsidRPr="00C53190">
      <w:pPr>
        <w:ind w:left="5040"/>
        <w:rPr>
          <w:color w:val="000000"/>
        </w:rPr>
      </w:pPr>
      <w:r w:rsidRPr="00C53190">
        <w:rPr>
          <w:color w:val="000000"/>
        </w:rPr>
        <w:t xml:space="preserve">         (</w:t>
      </w:r>
      <w:r w:rsidR="003D32F2" w:rsidRPr="00C53190">
        <w:rPr>
          <w:color w:val="000000"/>
        </w:rPr>
        <w:t>Valentina</w:t>
      </w:r>
      <w:r w:rsidRPr="00C53190">
        <w:rPr>
          <w:color w:val="000000"/>
        </w:rPr>
        <w:t xml:space="preserve"> </w:t>
      </w:r>
      <w:r w:rsidR="003D32F2" w:rsidRPr="00C53190">
        <w:rPr>
          <w:color w:val="000000"/>
        </w:rPr>
        <w:t>Kranjčić</w:t>
      </w:r>
      <w:r w:rsidRPr="00C53190">
        <w:rPr>
          <w:color w:val="000000"/>
        </w:rPr>
        <w:t>)</w:t>
      </w:r>
    </w:p>
    <w:p w:rsidRDefault="00241CA3" w:rsidP="00D50754" w:rsidR="00241CA3" w:rsidRPr="00C53190">
      <w:pPr>
        <w:jc w:val="both"/>
        <w:rPr>
          <w:color w:val="000000"/>
        </w:rPr>
      </w:pPr>
    </w:p>
    <w:p w:rsidRDefault="00241CA3" w:rsidP="00D50754" w:rsidR="00241CA3" w:rsidRPr="00C53190">
      <w:pPr>
        <w:jc w:val="both"/>
        <w:rPr>
          <w:color w:val="000000"/>
        </w:rPr>
      </w:pPr>
    </w:p>
    <w:p w:rsidRDefault="006D1B44" w:rsidP="00D50754" w:rsidR="006D1B44" w:rsidRPr="00C53190">
      <w:pPr>
        <w:jc w:val="both"/>
        <w:rPr>
          <w:color w:val="000000"/>
        </w:rPr>
      </w:pPr>
    </w:p>
    <w:p w:rsidRDefault="006D1B44" w:rsidP="00D50754" w:rsidR="006D1B44" w:rsidRPr="00C53190">
      <w:pPr>
        <w:jc w:val="both"/>
        <w:rPr>
          <w:color w:val="FFFFFF"/>
        </w:rPr>
      </w:pPr>
    </w:p>
    <w:p w:rsidRDefault="00DC7CAE" w:rsidP="00D50754" w:rsidR="00D50754" w:rsidRPr="00C53190">
      <w:pPr>
        <w:jc w:val="both"/>
        <w:rPr>
          <w:color w:val="FFFFFF"/>
        </w:rPr>
      </w:pPr>
      <w:r w:rsidRPr="00C53190">
        <w:rPr>
          <w:color w:val="FFFFFF"/>
          <w:u w:val="single"/>
        </w:rPr>
        <w:t>Dostaviti</w:t>
      </w:r>
      <w:r w:rsidRPr="00C53190">
        <w:rPr>
          <w:color w:val="FFFFFF"/>
        </w:rPr>
        <w:t>:</w:t>
      </w:r>
    </w:p>
    <w:p w:rsidRDefault="006D1B44" w:rsidP="00D50754" w:rsidR="00D50754" w:rsidRPr="00C53190">
      <w:pPr>
        <w:numPr>
          <w:ilvl w:val="0"/>
          <w:numId w:val="1"/>
        </w:numPr>
        <w:jc w:val="both"/>
        <w:rPr>
          <w:color w:val="FFFFFF"/>
        </w:rPr>
      </w:pPr>
      <w:r w:rsidRPr="00C53190">
        <w:rPr>
          <w:color w:val="FFFFFF"/>
        </w:rPr>
        <w:t>stečajni upravitelj</w:t>
      </w:r>
    </w:p>
    <w:p w:rsidRDefault="00287E37" w:rsidP="00D50754" w:rsidR="00D50754" w:rsidRPr="00C53190">
      <w:pPr>
        <w:numPr>
          <w:ilvl w:val="0"/>
          <w:numId w:val="1"/>
        </w:numPr>
        <w:jc w:val="both"/>
        <w:rPr>
          <w:color w:val="FFFFFF"/>
        </w:rPr>
      </w:pPr>
      <w:r w:rsidRPr="00C53190">
        <w:rPr>
          <w:color w:val="FFFFFF"/>
        </w:rPr>
        <w:t>e-</w:t>
      </w:r>
      <w:r w:rsidR="00D50754" w:rsidRPr="00C53190">
        <w:rPr>
          <w:color w:val="FFFFFF"/>
        </w:rPr>
        <w:t>oglasna ploča suda</w:t>
      </w:r>
      <w:r w:rsidRPr="00C53190">
        <w:rPr>
          <w:color w:val="FFFFFF"/>
        </w:rPr>
        <w:t xml:space="preserve"> – 8 dana</w:t>
      </w:r>
    </w:p>
    <w:p w:rsidRDefault="00D50754" w:rsidP="00D50754" w:rsidR="00D50754" w:rsidRPr="00C53190">
      <w:pPr>
        <w:numPr>
          <w:ilvl w:val="0"/>
          <w:numId w:val="1"/>
        </w:numPr>
        <w:jc w:val="both"/>
        <w:rPr>
          <w:color w:val="FFFFFF"/>
        </w:rPr>
      </w:pPr>
      <w:r w:rsidRPr="00C53190">
        <w:rPr>
          <w:color w:val="FFFFFF"/>
        </w:rPr>
        <w:t>Ministarstvo financija, Porezna uprava</w:t>
      </w:r>
      <w:r w:rsidR="00241CA3" w:rsidRPr="00C53190">
        <w:rPr>
          <w:color w:val="FFFFFF"/>
        </w:rPr>
        <w:t>, Zagreb</w:t>
      </w:r>
    </w:p>
    <w:p w:rsidRDefault="00D50754" w:rsidP="00287E37" w:rsidR="00D50754" w:rsidRPr="00C53190">
      <w:pPr>
        <w:numPr>
          <w:ilvl w:val="0"/>
          <w:numId w:val="1"/>
        </w:numPr>
        <w:jc w:val="both"/>
        <w:rPr>
          <w:color w:val="FFFFFF"/>
        </w:rPr>
      </w:pPr>
      <w:r w:rsidRPr="00C53190">
        <w:rPr>
          <w:color w:val="FFFFFF"/>
        </w:rPr>
        <w:t>Županijsko državno odvjetništvo, Građansko-upravni odjel, Zagreb, Trg bana J. Jelačića 6</w:t>
      </w:r>
    </w:p>
    <w:p w:rsidRDefault="00D50754" w:rsidP="00D50754" w:rsidR="00D50754" w:rsidRPr="00C53190">
      <w:pPr>
        <w:numPr>
          <w:ilvl w:val="0"/>
          <w:numId w:val="1"/>
        </w:numPr>
        <w:jc w:val="both"/>
        <w:rPr>
          <w:color w:val="FFFFFF"/>
        </w:rPr>
      </w:pPr>
      <w:r w:rsidRPr="00C53190">
        <w:rPr>
          <w:color w:val="FFFFFF"/>
        </w:rPr>
        <w:t>sudski registar</w:t>
      </w:r>
    </w:p>
    <w:p w:rsidRDefault="00287E37" w:rsidP="00D50754" w:rsidR="00D50754" w:rsidRPr="00C53190">
      <w:pPr>
        <w:jc w:val="both"/>
        <w:rPr>
          <w:color w:val="FFFFFF"/>
        </w:rPr>
      </w:pPr>
      <w:r w:rsidRPr="00C53190">
        <w:rPr>
          <w:color w:val="FFFFFF"/>
        </w:rPr>
        <w:t>2</w:t>
      </w:r>
      <w:r w:rsidR="006D1B44" w:rsidRPr="00C53190">
        <w:rPr>
          <w:color w:val="FFFFFF"/>
        </w:rPr>
        <w:t>.</w:t>
      </w:r>
      <w:r w:rsidRPr="00C53190">
        <w:rPr>
          <w:color w:val="FFFFFF"/>
        </w:rPr>
        <w:t>3</w:t>
      </w:r>
      <w:r w:rsidR="006D1B44" w:rsidRPr="00C53190">
        <w:rPr>
          <w:color w:val="FFFFFF"/>
        </w:rPr>
        <w:t>.</w:t>
      </w:r>
      <w:r w:rsidRPr="00C53190">
        <w:rPr>
          <w:color w:val="FFFFFF"/>
        </w:rPr>
        <w:t>16</w:t>
      </w:r>
      <w:r w:rsidR="00E70137" w:rsidRPr="00C53190">
        <w:rPr>
          <w:color w:val="FFFFFF"/>
        </w:rPr>
        <w:t>.</w:t>
      </w:r>
    </w:p>
    <w:sectPr w:rsidSect="00E70137" w:rsidR="00D50754" w:rsidRPr="00C53190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F55" w:rsidR="00D05F55" w:rsidRPr="00C53190">
      <w:pPr>
        <w:rPr>
          <w:color w:val="000000"/>
        </w:rPr>
      </w:pPr>
      <w:r w:rsidRPr="00C53190">
        <w:rPr>
          <w:color w:val="000000"/>
        </w:rPr>
        <w:separator/>
      </w:r>
    </w:p>
  </w:endnote>
  <w:endnote w:id="0" w:type="continuationSeparator">
    <w:p w:rsidRDefault="00D05F55" w:rsidR="00D05F55" w:rsidRPr="00C53190">
      <w:pPr>
        <w:rPr>
          <w:color w:val="000000"/>
        </w:rPr>
      </w:pPr>
      <w:r w:rsidRPr="00C5319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F55" w:rsidR="00D05F55" w:rsidRPr="00C53190">
      <w:pPr>
        <w:rPr>
          <w:color w:val="000000"/>
        </w:rPr>
      </w:pPr>
      <w:r w:rsidRPr="00C53190">
        <w:rPr>
          <w:color w:val="000000"/>
        </w:rPr>
        <w:separator/>
      </w:r>
    </w:p>
  </w:footnote>
  <w:footnote w:id="0" w:type="continuationSeparator">
    <w:p w:rsidRDefault="00D05F55" w:rsidR="00D05F55" w:rsidRPr="00C53190">
      <w:pPr>
        <w:rPr>
          <w:color w:val="000000"/>
        </w:rPr>
      </w:pPr>
      <w:r w:rsidRPr="00C5319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9AE" w:rsidP="0071166D" w:rsidR="006B39AE" w:rsidRPr="00C5319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C53190">
      <w:rPr>
        <w:rStyle w:val="Brojstranice"/>
        <w:color w:val="000000"/>
      </w:rPr>
      <w:fldChar w:fldCharType="begin"/>
    </w:r>
    <w:r w:rsidRPr="00C53190">
      <w:rPr>
        <w:rStyle w:val="Brojstranice"/>
        <w:color w:val="000000"/>
      </w:rPr>
      <w:instrText xml:space="preserve">PAGE  </w:instrText>
    </w:r>
    <w:r w:rsidRPr="00C53190">
      <w:rPr>
        <w:rStyle w:val="Brojstranice"/>
        <w:color w:val="000000"/>
      </w:rPr>
      <w:fldChar w:fldCharType="end"/>
    </w:r>
  </w:p>
  <w:p w:rsidRDefault="006B39AE" w:rsidR="006B39AE" w:rsidRPr="00C5319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9AE" w:rsidP="0071166D" w:rsidR="006B39AE" w:rsidRPr="00C5319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C53190">
      <w:rPr>
        <w:rStyle w:val="Brojstranice"/>
        <w:color w:val="000000"/>
      </w:rPr>
      <w:fldChar w:fldCharType="begin"/>
    </w:r>
    <w:r w:rsidRPr="00C53190">
      <w:rPr>
        <w:rStyle w:val="Brojstranice"/>
        <w:color w:val="000000"/>
      </w:rPr>
      <w:instrText xml:space="preserve">PAGE  </w:instrText>
    </w:r>
    <w:r w:rsidRPr="00C53190">
      <w:rPr>
        <w:rStyle w:val="Brojstranice"/>
        <w:color w:val="000000"/>
      </w:rPr>
      <w:fldChar w:fldCharType="separate"/>
    </w:r>
    <w:r w:rsidR="00C53190">
      <w:rPr>
        <w:rStyle w:val="Brojstranice"/>
        <w:noProof/>
        <w:color w:val="000000"/>
      </w:rPr>
      <w:t>2</w:t>
    </w:r>
    <w:r w:rsidRPr="00C53190">
      <w:rPr>
        <w:rStyle w:val="Brojstranice"/>
        <w:color w:val="000000"/>
      </w:rPr>
      <w:fldChar w:fldCharType="end"/>
    </w:r>
  </w:p>
  <w:p w:rsidRDefault="006B39AE" w:rsidP="005C4F3F" w:rsidR="006B39AE" w:rsidRPr="00C53190">
    <w:pPr>
      <w:pStyle w:val="Zaglavlje"/>
      <w:jc w:val="right"/>
      <w:rPr>
        <w:color w:val="000000"/>
      </w:rPr>
    </w:pPr>
    <w:r w:rsidRPr="00C53190">
      <w:rPr>
        <w:color w:val="000000"/>
      </w:rPr>
      <w:t>20 St-</w:t>
    </w:r>
    <w:r w:rsidR="00287E37" w:rsidRPr="00C53190">
      <w:rPr>
        <w:color w:val="000000"/>
      </w:rPr>
      <w:t>422/1</w:t>
    </w:r>
    <w:r w:rsidR="006D1B44" w:rsidRPr="00C53190">
      <w:rPr>
        <w:color w:val="000000"/>
      </w:rPr>
      <w:t>0-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948CC"/>
    <w:multiLevelType w:val="hybridMultilevel"/>
    <w:tmpl w:val="3F621490"/>
    <w:lvl w:tplc="0B5C3C7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8A91A3A"/>
    <w:multiLevelType w:val="hybridMultilevel"/>
    <w:tmpl w:val="A7F858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6C3142C"/>
    <w:multiLevelType w:val="hybridMultilevel"/>
    <w:tmpl w:val="895AC896"/>
    <w:lvl w:tplc="D730E54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92855DD"/>
    <w:multiLevelType w:val="hybridMultilevel"/>
    <w:tmpl w:val="07C8DC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02EB"/>
    <w:rsid w:val="00000532"/>
    <w:rsid w:val="0000270A"/>
    <w:rsid w:val="00010FCB"/>
    <w:rsid w:val="00011D63"/>
    <w:rsid w:val="00021D8B"/>
    <w:rsid w:val="000231B9"/>
    <w:rsid w:val="00023A75"/>
    <w:rsid w:val="0002625D"/>
    <w:rsid w:val="00046E86"/>
    <w:rsid w:val="0005197C"/>
    <w:rsid w:val="00054F3A"/>
    <w:rsid w:val="00057710"/>
    <w:rsid w:val="00061293"/>
    <w:rsid w:val="00063AA0"/>
    <w:rsid w:val="000656BC"/>
    <w:rsid w:val="0007126D"/>
    <w:rsid w:val="0007159E"/>
    <w:rsid w:val="00077E89"/>
    <w:rsid w:val="00090D1F"/>
    <w:rsid w:val="00091359"/>
    <w:rsid w:val="00093B7B"/>
    <w:rsid w:val="000946BB"/>
    <w:rsid w:val="0009709E"/>
    <w:rsid w:val="000A37F8"/>
    <w:rsid w:val="000B5ED8"/>
    <w:rsid w:val="000B7624"/>
    <w:rsid w:val="000D13BD"/>
    <w:rsid w:val="000D5B21"/>
    <w:rsid w:val="000F14B4"/>
    <w:rsid w:val="0011374A"/>
    <w:rsid w:val="001147F4"/>
    <w:rsid w:val="00114CE3"/>
    <w:rsid w:val="0011569B"/>
    <w:rsid w:val="00120115"/>
    <w:rsid w:val="00120C75"/>
    <w:rsid w:val="00124293"/>
    <w:rsid w:val="00130394"/>
    <w:rsid w:val="00133D8C"/>
    <w:rsid w:val="001458F9"/>
    <w:rsid w:val="00151B97"/>
    <w:rsid w:val="00152718"/>
    <w:rsid w:val="0016477E"/>
    <w:rsid w:val="00181800"/>
    <w:rsid w:val="00184275"/>
    <w:rsid w:val="00191C55"/>
    <w:rsid w:val="00191FE2"/>
    <w:rsid w:val="001926CD"/>
    <w:rsid w:val="001979C3"/>
    <w:rsid w:val="001A4303"/>
    <w:rsid w:val="001A43D6"/>
    <w:rsid w:val="001B1140"/>
    <w:rsid w:val="001C237F"/>
    <w:rsid w:val="001C3BB6"/>
    <w:rsid w:val="001C3F8A"/>
    <w:rsid w:val="001C539A"/>
    <w:rsid w:val="001D0DA7"/>
    <w:rsid w:val="001D384C"/>
    <w:rsid w:val="001D45E1"/>
    <w:rsid w:val="001E0717"/>
    <w:rsid w:val="001F4D1D"/>
    <w:rsid w:val="002028C7"/>
    <w:rsid w:val="002056CE"/>
    <w:rsid w:val="00205E5B"/>
    <w:rsid w:val="00227D1B"/>
    <w:rsid w:val="0023446B"/>
    <w:rsid w:val="00241CA3"/>
    <w:rsid w:val="00246434"/>
    <w:rsid w:val="00252B87"/>
    <w:rsid w:val="00266EFA"/>
    <w:rsid w:val="002858C4"/>
    <w:rsid w:val="00287E37"/>
    <w:rsid w:val="002A6A75"/>
    <w:rsid w:val="002B2223"/>
    <w:rsid w:val="002C3272"/>
    <w:rsid w:val="002C48E3"/>
    <w:rsid w:val="002D1DBE"/>
    <w:rsid w:val="002F0C57"/>
    <w:rsid w:val="002F30DB"/>
    <w:rsid w:val="002F3776"/>
    <w:rsid w:val="00322D8A"/>
    <w:rsid w:val="00322DBD"/>
    <w:rsid w:val="00346FAC"/>
    <w:rsid w:val="0035233E"/>
    <w:rsid w:val="003527F9"/>
    <w:rsid w:val="00354605"/>
    <w:rsid w:val="003752D9"/>
    <w:rsid w:val="003A0841"/>
    <w:rsid w:val="003D235C"/>
    <w:rsid w:val="003D32F2"/>
    <w:rsid w:val="003D5324"/>
    <w:rsid w:val="003E4F3A"/>
    <w:rsid w:val="003E7AB0"/>
    <w:rsid w:val="003F43D0"/>
    <w:rsid w:val="0041096D"/>
    <w:rsid w:val="004160A9"/>
    <w:rsid w:val="00420F31"/>
    <w:rsid w:val="004411DE"/>
    <w:rsid w:val="00442A73"/>
    <w:rsid w:val="004446C6"/>
    <w:rsid w:val="00453B81"/>
    <w:rsid w:val="00453DF1"/>
    <w:rsid w:val="00457CFC"/>
    <w:rsid w:val="00460F0B"/>
    <w:rsid w:val="0046201E"/>
    <w:rsid w:val="0046227E"/>
    <w:rsid w:val="00467C4F"/>
    <w:rsid w:val="00472DEF"/>
    <w:rsid w:val="0048673F"/>
    <w:rsid w:val="004877F4"/>
    <w:rsid w:val="004906E8"/>
    <w:rsid w:val="00494C62"/>
    <w:rsid w:val="004B6567"/>
    <w:rsid w:val="004B7398"/>
    <w:rsid w:val="004C5FEF"/>
    <w:rsid w:val="004D4720"/>
    <w:rsid w:val="004F7F39"/>
    <w:rsid w:val="005010B5"/>
    <w:rsid w:val="00504F7B"/>
    <w:rsid w:val="005073E0"/>
    <w:rsid w:val="00510873"/>
    <w:rsid w:val="005204E1"/>
    <w:rsid w:val="0052663A"/>
    <w:rsid w:val="0053195C"/>
    <w:rsid w:val="00541153"/>
    <w:rsid w:val="00542AF4"/>
    <w:rsid w:val="005501BB"/>
    <w:rsid w:val="0056124E"/>
    <w:rsid w:val="0056293C"/>
    <w:rsid w:val="005637D8"/>
    <w:rsid w:val="005646AD"/>
    <w:rsid w:val="00573266"/>
    <w:rsid w:val="005778F8"/>
    <w:rsid w:val="00583D1A"/>
    <w:rsid w:val="005919E8"/>
    <w:rsid w:val="00595672"/>
    <w:rsid w:val="005956E2"/>
    <w:rsid w:val="005B12CC"/>
    <w:rsid w:val="005B229C"/>
    <w:rsid w:val="005B45C4"/>
    <w:rsid w:val="005B46FE"/>
    <w:rsid w:val="005C31A2"/>
    <w:rsid w:val="005C4F3F"/>
    <w:rsid w:val="005C60AC"/>
    <w:rsid w:val="005D2281"/>
    <w:rsid w:val="005D2911"/>
    <w:rsid w:val="005E7F78"/>
    <w:rsid w:val="005F07FF"/>
    <w:rsid w:val="005F1D9E"/>
    <w:rsid w:val="00601DF7"/>
    <w:rsid w:val="00603BCA"/>
    <w:rsid w:val="006042BD"/>
    <w:rsid w:val="00636C8D"/>
    <w:rsid w:val="006376A1"/>
    <w:rsid w:val="00643C2D"/>
    <w:rsid w:val="00651093"/>
    <w:rsid w:val="00651DDD"/>
    <w:rsid w:val="00666F71"/>
    <w:rsid w:val="006671F2"/>
    <w:rsid w:val="00684FC3"/>
    <w:rsid w:val="00686F1C"/>
    <w:rsid w:val="00696933"/>
    <w:rsid w:val="006A5C5D"/>
    <w:rsid w:val="006A6097"/>
    <w:rsid w:val="006B39AE"/>
    <w:rsid w:val="006C5F5F"/>
    <w:rsid w:val="006D1B44"/>
    <w:rsid w:val="006D25DF"/>
    <w:rsid w:val="006D2A3D"/>
    <w:rsid w:val="006D2F19"/>
    <w:rsid w:val="006D4678"/>
    <w:rsid w:val="006D4B17"/>
    <w:rsid w:val="006D7154"/>
    <w:rsid w:val="006D7CEA"/>
    <w:rsid w:val="006E7783"/>
    <w:rsid w:val="006F1ABF"/>
    <w:rsid w:val="006F5D39"/>
    <w:rsid w:val="007051DB"/>
    <w:rsid w:val="0071166D"/>
    <w:rsid w:val="00716258"/>
    <w:rsid w:val="00730663"/>
    <w:rsid w:val="00734A10"/>
    <w:rsid w:val="00737D2F"/>
    <w:rsid w:val="00743207"/>
    <w:rsid w:val="0074699A"/>
    <w:rsid w:val="007575C5"/>
    <w:rsid w:val="00760AFF"/>
    <w:rsid w:val="0076556D"/>
    <w:rsid w:val="007769E6"/>
    <w:rsid w:val="00787D27"/>
    <w:rsid w:val="007A3F0F"/>
    <w:rsid w:val="007A4BA0"/>
    <w:rsid w:val="007D04C4"/>
    <w:rsid w:val="007D4638"/>
    <w:rsid w:val="007D7306"/>
    <w:rsid w:val="007E7DF7"/>
    <w:rsid w:val="00800A5E"/>
    <w:rsid w:val="00801B22"/>
    <w:rsid w:val="00805B70"/>
    <w:rsid w:val="008120EC"/>
    <w:rsid w:val="00817CCE"/>
    <w:rsid w:val="0083491D"/>
    <w:rsid w:val="008502EB"/>
    <w:rsid w:val="00893C6B"/>
    <w:rsid w:val="0089691E"/>
    <w:rsid w:val="008A4718"/>
    <w:rsid w:val="008B28F1"/>
    <w:rsid w:val="008C0FA2"/>
    <w:rsid w:val="008E0E63"/>
    <w:rsid w:val="008E69C6"/>
    <w:rsid w:val="008E77C0"/>
    <w:rsid w:val="00903240"/>
    <w:rsid w:val="009061A6"/>
    <w:rsid w:val="00910DAF"/>
    <w:rsid w:val="00914B34"/>
    <w:rsid w:val="00920983"/>
    <w:rsid w:val="00922CBD"/>
    <w:rsid w:val="009307DC"/>
    <w:rsid w:val="00932012"/>
    <w:rsid w:val="009333B7"/>
    <w:rsid w:val="00937750"/>
    <w:rsid w:val="00946039"/>
    <w:rsid w:val="00956781"/>
    <w:rsid w:val="00970E5F"/>
    <w:rsid w:val="00981787"/>
    <w:rsid w:val="009902B1"/>
    <w:rsid w:val="0099089A"/>
    <w:rsid w:val="009950CC"/>
    <w:rsid w:val="00997B3D"/>
    <w:rsid w:val="009A1706"/>
    <w:rsid w:val="009A6028"/>
    <w:rsid w:val="009B3B74"/>
    <w:rsid w:val="009B7108"/>
    <w:rsid w:val="009B7D32"/>
    <w:rsid w:val="009C5834"/>
    <w:rsid w:val="009C5FB9"/>
    <w:rsid w:val="009D0649"/>
    <w:rsid w:val="009D1FC3"/>
    <w:rsid w:val="009D2842"/>
    <w:rsid w:val="009E094B"/>
    <w:rsid w:val="009E64E8"/>
    <w:rsid w:val="009F066E"/>
    <w:rsid w:val="00A0295F"/>
    <w:rsid w:val="00A05240"/>
    <w:rsid w:val="00A11DA2"/>
    <w:rsid w:val="00A12EB9"/>
    <w:rsid w:val="00A1576E"/>
    <w:rsid w:val="00A2222E"/>
    <w:rsid w:val="00A32930"/>
    <w:rsid w:val="00A358CE"/>
    <w:rsid w:val="00A422D5"/>
    <w:rsid w:val="00A42801"/>
    <w:rsid w:val="00A43733"/>
    <w:rsid w:val="00A43C5B"/>
    <w:rsid w:val="00A46EAA"/>
    <w:rsid w:val="00A53B26"/>
    <w:rsid w:val="00A545C8"/>
    <w:rsid w:val="00A64271"/>
    <w:rsid w:val="00A644BA"/>
    <w:rsid w:val="00A825D5"/>
    <w:rsid w:val="00A8321C"/>
    <w:rsid w:val="00A91A5F"/>
    <w:rsid w:val="00AA1C54"/>
    <w:rsid w:val="00AB2CA8"/>
    <w:rsid w:val="00AC6102"/>
    <w:rsid w:val="00AE4743"/>
    <w:rsid w:val="00AE528F"/>
    <w:rsid w:val="00B0641C"/>
    <w:rsid w:val="00B209DC"/>
    <w:rsid w:val="00B32D1C"/>
    <w:rsid w:val="00B37498"/>
    <w:rsid w:val="00B412D0"/>
    <w:rsid w:val="00B425CA"/>
    <w:rsid w:val="00B42701"/>
    <w:rsid w:val="00B57E3F"/>
    <w:rsid w:val="00B70B31"/>
    <w:rsid w:val="00B70B36"/>
    <w:rsid w:val="00B8164E"/>
    <w:rsid w:val="00B81C09"/>
    <w:rsid w:val="00B86AD9"/>
    <w:rsid w:val="00B959F6"/>
    <w:rsid w:val="00BA40EA"/>
    <w:rsid w:val="00BB030C"/>
    <w:rsid w:val="00BB3122"/>
    <w:rsid w:val="00BD0C54"/>
    <w:rsid w:val="00BE4F6E"/>
    <w:rsid w:val="00BE6DEB"/>
    <w:rsid w:val="00BF01B8"/>
    <w:rsid w:val="00BF0C23"/>
    <w:rsid w:val="00BF64B6"/>
    <w:rsid w:val="00C017A9"/>
    <w:rsid w:val="00C061B4"/>
    <w:rsid w:val="00C128E7"/>
    <w:rsid w:val="00C16007"/>
    <w:rsid w:val="00C17A40"/>
    <w:rsid w:val="00C20F3F"/>
    <w:rsid w:val="00C2734F"/>
    <w:rsid w:val="00C31FA1"/>
    <w:rsid w:val="00C47C1F"/>
    <w:rsid w:val="00C5251A"/>
    <w:rsid w:val="00C53190"/>
    <w:rsid w:val="00C641E6"/>
    <w:rsid w:val="00C85166"/>
    <w:rsid w:val="00C86E25"/>
    <w:rsid w:val="00C9407F"/>
    <w:rsid w:val="00C945EB"/>
    <w:rsid w:val="00C95F67"/>
    <w:rsid w:val="00CC2ED2"/>
    <w:rsid w:val="00CC5852"/>
    <w:rsid w:val="00CC6F7E"/>
    <w:rsid w:val="00CE01A5"/>
    <w:rsid w:val="00CE0D87"/>
    <w:rsid w:val="00D029A7"/>
    <w:rsid w:val="00D05F55"/>
    <w:rsid w:val="00D07B49"/>
    <w:rsid w:val="00D309F6"/>
    <w:rsid w:val="00D31490"/>
    <w:rsid w:val="00D372FE"/>
    <w:rsid w:val="00D37CDF"/>
    <w:rsid w:val="00D460E9"/>
    <w:rsid w:val="00D46580"/>
    <w:rsid w:val="00D50536"/>
    <w:rsid w:val="00D50754"/>
    <w:rsid w:val="00D51187"/>
    <w:rsid w:val="00D72087"/>
    <w:rsid w:val="00D72E68"/>
    <w:rsid w:val="00D81E75"/>
    <w:rsid w:val="00D843A3"/>
    <w:rsid w:val="00D90CA0"/>
    <w:rsid w:val="00DA18B4"/>
    <w:rsid w:val="00DA256F"/>
    <w:rsid w:val="00DA3770"/>
    <w:rsid w:val="00DA3E3B"/>
    <w:rsid w:val="00DB5438"/>
    <w:rsid w:val="00DB5BE1"/>
    <w:rsid w:val="00DB7E20"/>
    <w:rsid w:val="00DC26BE"/>
    <w:rsid w:val="00DC7CAE"/>
    <w:rsid w:val="00DD646A"/>
    <w:rsid w:val="00DE0917"/>
    <w:rsid w:val="00DE118D"/>
    <w:rsid w:val="00DF13EB"/>
    <w:rsid w:val="00E131AB"/>
    <w:rsid w:val="00E133AB"/>
    <w:rsid w:val="00E1342A"/>
    <w:rsid w:val="00E26C50"/>
    <w:rsid w:val="00E44BBD"/>
    <w:rsid w:val="00E52B08"/>
    <w:rsid w:val="00E622EC"/>
    <w:rsid w:val="00E6684E"/>
    <w:rsid w:val="00E66A63"/>
    <w:rsid w:val="00E67821"/>
    <w:rsid w:val="00E70137"/>
    <w:rsid w:val="00E70C3A"/>
    <w:rsid w:val="00E718C8"/>
    <w:rsid w:val="00E7286B"/>
    <w:rsid w:val="00E77DC0"/>
    <w:rsid w:val="00E82061"/>
    <w:rsid w:val="00E97ED3"/>
    <w:rsid w:val="00EB6540"/>
    <w:rsid w:val="00ED109A"/>
    <w:rsid w:val="00ED7DF9"/>
    <w:rsid w:val="00EF7648"/>
    <w:rsid w:val="00F0171C"/>
    <w:rsid w:val="00F04AD3"/>
    <w:rsid w:val="00F05602"/>
    <w:rsid w:val="00F12608"/>
    <w:rsid w:val="00F12843"/>
    <w:rsid w:val="00F15805"/>
    <w:rsid w:val="00F35942"/>
    <w:rsid w:val="00F37558"/>
    <w:rsid w:val="00F41162"/>
    <w:rsid w:val="00F45275"/>
    <w:rsid w:val="00F5144C"/>
    <w:rsid w:val="00F518DA"/>
    <w:rsid w:val="00F61F5F"/>
    <w:rsid w:val="00F63A34"/>
    <w:rsid w:val="00F85E64"/>
    <w:rsid w:val="00F865C4"/>
    <w:rsid w:val="00F94300"/>
    <w:rsid w:val="00F94D4F"/>
    <w:rsid w:val="00F9584C"/>
    <w:rsid w:val="00F9701D"/>
    <w:rsid w:val="00FA1932"/>
    <w:rsid w:val="00FA5418"/>
    <w:rsid w:val="00FB0C19"/>
    <w:rsid w:val="00FC64CA"/>
    <w:rsid w:val="00FD1A49"/>
    <w:rsid w:val="00FE0528"/>
    <w:rsid w:val="00FE3B42"/>
    <w:rsid w:val="00FE54C7"/>
    <w:rsid w:val="00FF2279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C7CA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C7CAE"/>
  </w:style>
  <w:style w:styleId="Podnoje" w:type="paragraph">
    <w:name w:val="footer"/>
    <w:basedOn w:val="Normal"/>
    <w:rsid w:val="005C4F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49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491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4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9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9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9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9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C7CA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C7CAE"/>
  </w:style>
  <w:style w:styleId="Podnoje" w:type="paragraph">
    <w:name w:val="footer"/>
    <w:basedOn w:val="Normal"/>
    <w:rsid w:val="005C4F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49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491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4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9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9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9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9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St-422/2010-26</izvorni_sadrzaj>
    <derivirana_varijabla naziv="DomainObject.Oznaka_1">St-422/2010-26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2010.</izvorni_sadrzaj>
    <derivirana_varijabla naziv="DomainObject.Predmet.DatumOsnivanja_1">4.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rujna 2011.</izvorni_sadrzaj>
    <derivirana_varijabla naziv="DomainObject.Predmet.DatumRjesavanja_1">28. rujna 2011.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St-422/2010</izvorni_sadrzaj>
    <derivirana_varijabla naziv="DomainObject.Predmet.OznakaBroj_1">St-422/2010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prešao sa ST-63/2000. - rj. o nastavku postupka 
od 04.10.2010.
VEZA:
ST-63/2000. - 20.</izvorni_sadrzaj>
    <derivirana_varijabla naziv="DomainObject.Predmet.PrimjedbaSuca_1">prešao sa ST-63/2000. - rj. o nastavku postupka 
od 04.10.2010.
VEZA:
ST-63/2000. - 20.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Dioničko društvo UKUS za proizvodnju i trgovinu - u stečaju</izvorni_sadrzaj>
    <derivirana_varijabla naziv="DomainObject.Predmet.ProtustrankaFormated_1">  Dioničko društvo UKUS za proizvodnju i trgovinu - u stečaju</derivirana_varijabla>
  </DomainObject.Predmet.ProtustrankaFormated>
  <DomainObject.Predmet.ProtustrankaFormatedOIB>
    <izvorni_sadrzaj>  Dioničko društvo UKUS za proizvodnju i trgovinu - u stečaju, OIB 64979866870</izvorni_sadrzaj>
    <derivirana_varijabla naziv="DomainObject.Predmet.ProtustrankaFormatedOIB_1">  Dioničko društvo UKUS za proizvodnju i trgovinu - u stečaju, OIB 64979866870</derivirana_varijabla>
  </DomainObject.Predmet.ProtustrankaFormatedOIB>
  <DomainObject.Predmet.ProtustrankaFormatedWithAdress>
    <izvorni_sadrzaj> Dioničko društvo UKUS za proizvodnju i trgovinu - u stečaju, Lavoslava Ružičke 69, Zagreb</izvorni_sadrzaj>
    <derivirana_varijabla naziv="DomainObject.Predmet.ProtustrankaFormatedWithAdress_1"> Dioničko društvo UKUS za proizvodnju i trgovinu - u stečaju, Lavoslava Ružičke 69, Zagreb</derivirana_varijabla>
  </DomainObject.Predmet.ProtustrankaFormatedWithAdress>
  <DomainObject.Predmet.ProtustrankaFormatedWithAdressOIB>
    <izvorni_sadrzaj> Dioničko društvo UKUS za proizvodnju i trgovinu - u stečaju, OIB 64979866870, Lavoslava Ružičke 69, Zagreb</izvorni_sadrzaj>
    <derivirana_varijabla naziv="DomainObject.Predmet.ProtustrankaFormatedWithAdressOIB_1"> Dioničko društvo UKUS za proizvodnju i trgovinu - u stečaju, OIB 64979866870, Lavoslava Ružičke 69, Zagreb</derivirana_varijabla>
  </DomainObject.Predmet.ProtustrankaFormatedWithAdressOIB>
  <DomainObject.Predmet.ProtustrankaWithAdress>
    <izvorni_sadrzaj>Dioničko društvo UKUS za proizvodnju i trgovinu - u stečaju Lavoslava Ružičke 69, Zagreb</izvorni_sadrzaj>
    <derivirana_varijabla naziv="DomainObject.Predmet.ProtustrankaWithAdress_1">Dioničko društvo UKUS za proizvodnju i trgovinu - u stečaju Lavoslava Ružičke 69, Zagreb</derivirana_varijabla>
  </DomainObject.Predmet.ProtustrankaWithAdress>
  <DomainObject.Predmet.ProtustrankaWithAdressOIB>
    <izvorni_sadrzaj>Dioničko društvo UKUS za proizvodnju i trgovinu - u stečaju, OIB 64979866870, Lavoslava Ružičke 69, Zagreb</izvorni_sadrzaj>
    <derivirana_varijabla naziv="DomainObject.Predmet.ProtustrankaWithAdressOIB_1">Dioničko društvo UKUS za proizvodnju i trgovinu - u stečaju, OIB 64979866870, Lavoslava Ružičke 69, Zagreb</derivirana_varijabla>
  </DomainObject.Predmet.ProtustrankaWithAdressOIB>
  <DomainObject.Predmet.ProtustrankaNazivFormated>
    <izvorni_sadrzaj>Dioničko društvo UKUS za proizvodnju i trgovinu - u stečaju</izvorni_sadrzaj>
    <derivirana_varijabla naziv="DomainObject.Predmet.ProtustrankaNazivFormated_1">Dioničko društvo UKUS za proizvodnju i trgovinu - u stečaju</derivirana_varijabla>
  </DomainObject.Predmet.ProtustrankaNazivFormated>
  <DomainObject.Predmet.ProtustrankaNazivFormatedOIB>
    <izvorni_sadrzaj>Dioničko društvo UKUS za proizvodnju i trgovinu - u stečaju, OIB 64979866870</izvorni_sadrzaj>
    <derivirana_varijabla naziv="DomainObject.Predmet.ProtustrankaNazivFormatedOIB_1">Dioničko društvo UKUS za proizvodnju i trgovinu - u stečaju, OIB 64979866870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UKUS d.d.</izvorni_sadrzaj>
    <derivirana_varijabla naziv="DomainObject.Predmet.StrankaFormated_1">  UKUS d.d.</derivirana_varijabla>
  </DomainObject.Predmet.StrankaFormated>
  <DomainObject.Predmet.StrankaFormatedOIB>
    <izvorni_sadrzaj>  UKUS d.d.</izvorni_sadrzaj>
    <derivirana_varijabla naziv="DomainObject.Predmet.StrankaFormatedOIB_1">  UKUS d.d.</derivirana_varijabla>
  </DomainObject.Predmet.StrankaFormatedOIB>
  <DomainObject.Predmet.StrankaFormatedWithAdress>
    <izvorni_sadrzaj> UKUS d.d., NIKOLE TESLE 1, 10000 Zagreb</izvorni_sadrzaj>
    <derivirana_varijabla naziv="DomainObject.Predmet.StrankaFormatedWithAdress_1"> UKUS d.d., NIKOLE TESLE 1, 10000 Zagreb</derivirana_varijabla>
  </DomainObject.Predmet.StrankaFormatedWithAdress>
  <DomainObject.Predmet.StrankaFormatedWithAdressOIB>
    <izvorni_sadrzaj> UKUS d.d., NIKOLE TESLE 1, 10000 Zagreb</izvorni_sadrzaj>
    <derivirana_varijabla naziv="DomainObject.Predmet.StrankaFormatedWithAdressOIB_1"> UKUS d.d., NIKOLE TESLE 1, 10000 Zagreb</derivirana_varijabla>
  </DomainObject.Predmet.StrankaFormatedWithAdressOIB>
  <DomainObject.Predmet.StrankaWithAdress>
    <izvorni_sadrzaj>UKUS d.d. NIKOLE TESLE 1,10000 Zagreb</izvorni_sadrzaj>
    <derivirana_varijabla naziv="DomainObject.Predmet.StrankaWithAdress_1">UKUS d.d. NIKOLE TESLE 1,10000 Zagreb</derivirana_varijabla>
  </DomainObject.Predmet.StrankaWithAdress>
  <DomainObject.Predmet.StrankaWithAdressOIB>
    <izvorni_sadrzaj>UKUS d.d., NIKOLE TESLE 1,10000 Zagreb</izvorni_sadrzaj>
    <derivirana_varijabla naziv="DomainObject.Predmet.StrankaWithAdressOIB_1">UKUS d.d., NIKOLE TESLE 1,10000 Zagreb</derivirana_varijabla>
  </DomainObject.Predmet.StrankaWithAdressOIB>
  <DomainObject.Predmet.StrankaNazivFormated>
    <izvorni_sadrzaj>UKUS d.d.</izvorni_sadrzaj>
    <derivirana_varijabla naziv="DomainObject.Predmet.StrankaNazivFormated_1">UKUS d.d.</derivirana_varijabla>
  </DomainObject.Predmet.StrankaNazivFormated>
  <DomainObject.Predmet.StrankaNazivFormatedOIB>
    <izvorni_sadrzaj>UKUS d.d.</izvorni_sadrzaj>
    <derivirana_varijabla naziv="DomainObject.Predmet.StrankaNazivFormatedOIB_1">UKUS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UKUS d.d.</item>
    </izvorni_sadrzaj>
    <derivirana_varijabla naziv="DomainObject.Predmet.StrankaListFormated_1">
      <item>UKUS d.d.</item>
    </derivirana_varijabla>
  </DomainObject.Predmet.StrankaListFormated>
  <DomainObject.Predmet.StrankaListFormatedOIB>
    <izvorni_sadrzaj>
      <item>UKUS d.d.</item>
    </izvorni_sadrzaj>
    <derivirana_varijabla naziv="DomainObject.Predmet.StrankaListFormatedOIB_1">
      <item>UKUS d.d.</item>
    </derivirana_varijabla>
  </DomainObject.Predmet.StrankaListFormatedOIB>
  <DomainObject.Predmet.StrankaListFormatedWithAdress>
    <izvorni_sadrzaj>
      <item>UKUS d.d., NIKOLE TESLE 1, 10000 Zagreb</item>
    </izvorni_sadrzaj>
    <derivirana_varijabla naziv="DomainObject.Predmet.StrankaListFormatedWithAdress_1">
      <item>UKUS d.d., NIKOLE TESLE 1, 10000 Zagreb</item>
    </derivirana_varijabla>
  </DomainObject.Predmet.StrankaListFormatedWithAdress>
  <DomainObject.Predmet.StrankaListFormatedWithAdressOIB>
    <izvorni_sadrzaj>
      <item>UKUS d.d., NIKOLE TESLE 1, 10000 Zagreb</item>
    </izvorni_sadrzaj>
    <derivirana_varijabla naziv="DomainObject.Predmet.StrankaListFormatedWithAdressOIB_1">
      <item>UKUS d.d., NIKOLE TESLE 1, 10000 Zagreb</item>
    </derivirana_varijabla>
  </DomainObject.Predmet.StrankaListFormatedWithAdressOIB>
  <DomainObject.Predmet.StrankaListNazivFormated>
    <izvorni_sadrzaj>
      <item>UKUS d.d.</item>
    </izvorni_sadrzaj>
    <derivirana_varijabla naziv="DomainObject.Predmet.StrankaListNazivFormated_1">
      <item>UKUS d.d.</item>
    </derivirana_varijabla>
  </DomainObject.Predmet.StrankaListNazivFormated>
  <DomainObject.Predmet.StrankaListNazivFormatedOIB>
    <izvorni_sadrzaj>
      <item>UKUS d.d.</item>
    </izvorni_sadrzaj>
    <derivirana_varijabla naziv="DomainObject.Predmet.StrankaListNazivFormatedOIB_1">
      <item>UKUS d.d.</item>
    </derivirana_varijabla>
  </DomainObject.Predmet.StrankaListNazivFormatedOIB>
  <DomainObject.Predmet.ProtuStrankaListFormated>
    <izvorni_sadrzaj>
      <item>Dioničko društvo UKUS za proizvodnju i trgovinu - u stečaju</item>
    </izvorni_sadrzaj>
    <derivirana_varijabla naziv="DomainObject.Predmet.ProtuStrankaListFormated_1">
      <item>Dioničko društvo UKUS za proizvodnju i trgovinu - u stečaju</item>
    </derivirana_varijabla>
  </DomainObject.Predmet.ProtuStrankaListFormated>
  <DomainObject.Predmet.ProtuStrankaListFormatedOIB>
    <izvorni_sadrzaj>
      <item>Dioničko društvo UKUS za proizvodnju i trgovinu - u stečaju, OIB 64979866870</item>
    </izvorni_sadrzaj>
    <derivirana_varijabla naziv="DomainObject.Predmet.ProtuStrankaListFormatedOIB_1">
      <item>Dioničko društvo UKUS za proizvodnju i trgovinu - u stečaju, OIB 64979866870</item>
    </derivirana_varijabla>
  </DomainObject.Predmet.ProtuStrankaListFormatedOIB>
  <DomainObject.Predmet.ProtuStrankaListFormatedWithAdress>
    <izvorni_sadrzaj>
      <item>Dioničko društvo UKUS za proizvodnju i trgovinu - u stečaju, Lavoslava Ružičke 69, Zagreb</item>
    </izvorni_sadrzaj>
    <derivirana_varijabla naziv="DomainObject.Predmet.ProtuStrankaListFormatedWithAdress_1">
      <item>Dioničko društvo UKUS za proizvodnju i trgovinu - u stečaju, Lavoslava Ružičke 69, Zagreb</item>
    </derivirana_varijabla>
  </DomainObject.Predmet.ProtuStrankaListFormatedWithAdress>
  <DomainObject.Predmet.ProtuStrankaListFormatedWithAdressOIB>
    <izvorni_sadrzaj>
      <item>Dioničko društvo UKUS za proizvodnju i trgovinu - u stečaju, OIB 64979866870, Lavoslava Ružičke 69, Zagreb</item>
    </izvorni_sadrzaj>
    <derivirana_varijabla naziv="DomainObject.Predmet.ProtuStrankaListFormatedWithAdressOIB_1">
      <item>Dioničko društvo UKUS za proizvodnju i trgovinu - u stečaju, OIB 64979866870, Lavoslava Ružičke 69, Zagreb</item>
    </derivirana_varijabla>
  </DomainObject.Predmet.ProtuStrankaListFormatedWithAdressOIB>
  <DomainObject.Predmet.ProtuStrankaListNazivFormated>
    <izvorni_sadrzaj>
      <item>Dioničko društvo UKUS za proizvodnju i trgovinu - u stečaju</item>
    </izvorni_sadrzaj>
    <derivirana_varijabla naziv="DomainObject.Predmet.ProtuStrankaListNazivFormated_1">
      <item>Dioničko društvo UKUS za proizvodnju i trgovinu - u stečaju</item>
    </derivirana_varijabla>
  </DomainObject.Predmet.ProtuStrankaListNazivFormated>
  <DomainObject.Predmet.ProtuStrankaListNazivFormatedOIB>
    <izvorni_sadrzaj>
      <item>Dioničko društvo UKUS za proizvodnju i trgovinu - u stečaju, OIB 64979866870</item>
    </izvorni_sadrzaj>
    <derivirana_varijabla naziv="DomainObject.Predmet.ProtuStrankaListNazivFormatedOIB_1">
      <item>Dioničko društvo UKUS za proizvodnju i trgovinu - u stečaju, OIB 64979866870</item>
    </derivirana_varijabla>
  </DomainObject.Predmet.ProtuStrankaListNazivFormatedOIB>
  <DomainObject.Predmet.OstaliListFormated>
    <izvorni_sadrzaj>
      <item>JURE MARUŠIĆ</item>
    </izvorni_sadrzaj>
    <derivirana_varijabla naziv="DomainObject.Predmet.OstaliListFormated_1">
      <item>JURE MARUŠIĆ</item>
    </derivirana_varijabla>
  </DomainObject.Predmet.OstaliListFormated>
  <DomainObject.Predmet.OstaliListFormatedOIB>
    <izvorni_sadrzaj>
      <item>JURE MARUŠIĆ, OIB 52703189678</item>
    </izvorni_sadrzaj>
    <derivirana_varijabla naziv="DomainObject.Predmet.OstaliListFormatedOIB_1">
      <item>JURE MARUŠIĆ, OIB 52703189678</item>
    </derivirana_varijabla>
  </DomainObject.Predmet.OstaliListFormatedOIB>
  <DomainObject.Predmet.OstaliListFormatedWithAdress>
    <izvorni_sadrzaj>
      <item>JURE MARUŠIĆ, Bleiweissova 21, 10000 Zagreb</item>
    </izvorni_sadrzaj>
    <derivirana_varijabla naziv="DomainObject.Predmet.OstaliListFormatedWithAdress_1">
      <item>JURE MARUŠIĆ, Bleiweissova 21, 10000 Zagreb</item>
    </derivirana_varijabla>
  </DomainObject.Predmet.OstaliListFormatedWithAdress>
  <DomainObject.Predmet.OstaliListFormatedWithAdressOIB>
    <izvorni_sadrzaj>
      <item>JURE MARUŠIĆ, OIB 52703189678, Bleiweissova 21, 10000 Zagreb</item>
    </izvorni_sadrzaj>
    <derivirana_varijabla naziv="DomainObject.Predmet.OstaliListFormatedWithAdressOIB_1">
      <item>JURE MARUŠIĆ, OIB 52703189678, Bleiweissova 21, 10000 Zagreb</item>
    </derivirana_varijabla>
  </DomainObject.Predmet.OstaliListFormatedWithAdressOIB>
  <DomainObject.Predmet.OstaliListNazivFormated>
    <izvorni_sadrzaj>
      <item>JURE MARUŠIĆ</item>
    </izvorni_sadrzaj>
    <derivirana_varijabla naziv="DomainObject.Predmet.OstaliListNazivFormated_1">
      <item>JURE MARUŠIĆ</item>
    </derivirana_varijabla>
  </DomainObject.Predmet.OstaliListNazivFormated>
  <DomainObject.Predmet.OstaliListNazivFormatedOIB>
    <izvorni_sadrzaj>
      <item>JURE MARUŠIĆ, OIB 52703189678</item>
    </izvorni_sadrzaj>
    <derivirana_varijabla naziv="DomainObject.Predmet.OstaliListNazivFormatedOIB_1"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St-422/2010-26</izvorni_sadrzaj>
    <derivirana_varijabla naziv="DomainObject.PoslovniBrojDokumenta_1">St-422/2010-26</derivirana_varijabla>
  </DomainObject.PoslovniBrojDokumenta>
  <DomainObject.Predmet.StrankaIDrugi>
    <izvorni_sadrzaj>UKUS d.d.</izvorni_sadrzaj>
    <derivirana_varijabla naziv="DomainObject.Predmet.StrankaIDrugi_1">UKUS d.d.</derivirana_varijabla>
  </DomainObject.Predmet.StrankaIDrugi>
  <DomainObject.Predmet.ProtustrankaIDrugi>
    <izvorni_sadrzaj>Dioničko društvo UKUS za proizvodnju i trgovinu - u stečaju</izvorni_sadrzaj>
    <derivirana_varijabla naziv="DomainObject.Predmet.ProtustrankaIDrugi_1">Dioničko društvo UKUS za proizvodnju i trgovinu - u stečaju</derivirana_varijabla>
  </DomainObject.Predmet.ProtustrankaIDrugi>
  <DomainObject.Predmet.StrankaIDrugiAdressOIB>
    <izvorni_sadrzaj>UKUS d.d., NIKOLE TESLE 1, 10000 Zagreb</izvorni_sadrzaj>
    <derivirana_varijabla naziv="DomainObject.Predmet.StrankaIDrugiAdressOIB_1">UKUS d.d., NIKOLE TESLE 1, 10000 Zagreb</derivirana_varijabla>
  </DomainObject.Predmet.StrankaIDrugiAdressOIB>
  <DomainObject.Predmet.ProtustrankaIDrugiAdressOIB>
    <izvorni_sadrzaj>Dioničko društvo UKUS za proizvodnju i trgovinu - u stečaju, OIB 64979866870, Lavoslava Ružičke 69, Zagreb</izvorni_sadrzaj>
    <derivirana_varijabla naziv="DomainObject.Predmet.ProtustrankaIDrugiAdressOIB_1">Dioničko društvo UKUS za proizvodnju i trgovinu - u stečaju, OIB 64979866870, Lavoslava Ružičke 69,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2011.</izvorni_sadrzaj>
    <derivirana_varijabla naziv="DomainObject.Predmet.OdlukaRjesenje.DatumDonosenjaOdluke_1">22. rujna 2011.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St-422/2010-19</izvorni_sadrzaj>
    <derivirana_varijabla naziv="DomainObject.Predmet.OdlukaRjesenje.Oznaka_1">St-422/2010-19</derivirana_varijabla>
  </DomainObject.Predmet.OdlukaRjesenje.Oznaka>
  <DomainObject.Predmet.SudioniciListNaziv>
    <izvorni_sadrzaj>
      <item>Dioničko društvo UKUS za proizvodnju i trgovinu - u stečaju</item>
      <item>UKUS d.d.</item>
      <item>JURE MARUŠIĆ</item>
    </izvorni_sadrzaj>
    <derivirana_varijabla naziv="DomainObject.Predmet.SudioniciListNaziv_1">
      <item>Dioničko društvo UKUS za proizvodnju i trgovinu - u stečaju</item>
      <item>UKUS d.d.</item>
      <item>JURE MARUŠIĆ</item>
    </derivirana_varijabla>
  </DomainObject.Predmet.SudioniciListNaziv>
  <DomainObject.Predmet.SudioniciListAdressOIB>
    <izvorni_sadrzaj>
      <item>Dioničko društvo UKUS za proizvodnju i trgovinu - u stečaju, OIB 64979866870, Lavoslava Ružičke 69,Zagreb</item>
      <item>UKUS d.d., NIKOLE TESLE 1,10000 Zagreb</item>
      <item>JURE MARUŠIĆ, OIB 52703189678, Bleiweissova 21,10000 Zagreb</item>
    </izvorni_sadrzaj>
    <derivirana_varijabla naziv="DomainObject.Predmet.SudioniciListAdressOIB_1">
      <item>Dioničko društvo UKUS za proizvodnju i trgovinu - u stečaju, OIB 64979866870, Lavoslava Ružičke 69,Zagreb</item>
      <item>UKUS d.d., NIKOLE TESLE 1,10000 Zagreb</item>
      <item>JURE MARUŠIĆ, OIB 52703189678, Bleiweissova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64979866870</item>
      <item>, OIB null</item>
      <item>, OIB 52703189678</item>
    </izvorni_sadrzaj>
    <derivirana_varijabla naziv="DomainObject.Predmet.SudioniciListNazivOIB_1">
      <item>, OIB 64979866870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282</properties:Words>
  <properties:Characters>1530</properties:Characters>
  <properties:Lines>58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2016-03-02T10:22:00Z</dcterms:created>
  <dc:creator>Korisnik</dc:creator>
  <cp:lastModifiedBy>Valentina Kranjčić</cp:lastModifiedBy>
  <cp:lastPrinted>2016-03-02T10:24:00Z</cp:lastPrinted>
  <dcterms:modified xmlns:xsi="http://www.w3.org/2001/XMLSchema-instance" xsi:type="dcterms:W3CDTF">2016-03-02T10:24:00Z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St-422/2010-26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