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a2eb" w14:paraId="799a2eb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St-4</w:t>
      </w:r>
      <w:r w:rsidR="006959CB" w:rsidRPr="006959CB">
        <w:rPr>
          <w:rFonts w:hAnsi="Times New Roman" w:ascii="Times New Roman"/>
        </w:rPr>
        <w:t>678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u stečajnom postupku</w:t>
      </w:r>
      <w:r w:rsidR="000F0435" w:rsidRPr="006959CB">
        <w:rPr>
          <w:rFonts w:hAnsi="Times New Roman" w:ascii="Times New Roman"/>
          <w:szCs w:val="24"/>
        </w:rPr>
        <w:t xml:space="preserve"> nad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5744A7" w:rsidRPr="006959CB">
        <w:rPr>
          <w:rFonts w:hAnsi="Times New Roman" w:ascii="Times New Roman"/>
          <w:szCs w:val="24"/>
        </w:rPr>
        <w:t xml:space="preserve">dužnikom </w:t>
      </w:r>
      <w:r w:rsidR="006959CB" w:rsidRPr="006959CB">
        <w:rPr>
          <w:rFonts w:hAnsi="Times New Roman" w:ascii="Times New Roman"/>
        </w:rPr>
        <w:t>VILI-PRIJEVOZ d.o.o., Zagreb, Dane Duića 5, OIB 59644648084</w:t>
      </w:r>
      <w:r w:rsidR="00DA76A8" w:rsidRPr="006959CB">
        <w:rPr>
          <w:rFonts w:hAnsi="Times New Roman" w:ascii="Times New Roman"/>
          <w:szCs w:val="24"/>
        </w:rPr>
        <w:t>,</w:t>
      </w:r>
      <w:r w:rsidR="00CF4808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dana </w:t>
      </w:r>
      <w:r w:rsidR="00437E23">
        <w:rPr>
          <w:rFonts w:hAnsi="Times New Roman" w:ascii="Times New Roman"/>
          <w:szCs w:val="24"/>
        </w:rPr>
        <w:t>29. rujna</w:t>
      </w:r>
      <w:r w:rsidR="005B5EFC" w:rsidRPr="006959CB">
        <w:rPr>
          <w:rFonts w:hAnsi="Times New Roman" w:ascii="Times New Roman"/>
          <w:szCs w:val="24"/>
        </w:rPr>
        <w:t xml:space="preserve"> 2017</w:t>
      </w:r>
      <w:r w:rsidR="00573237" w:rsidRPr="006959CB">
        <w:rPr>
          <w:rFonts w:hAnsi="Times New Roman" w:ascii="Times New Roman"/>
          <w:szCs w:val="24"/>
        </w:rPr>
        <w:t>. godi</w:t>
      </w:r>
      <w:r w:rsidRPr="006959CB">
        <w:rPr>
          <w:rFonts w:hAnsi="Times New Roman" w:ascii="Times New Roman"/>
          <w:szCs w:val="24"/>
        </w:rPr>
        <w:t>ne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65067C" w:rsidP="00B314E8" w:rsidR="00B314E8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Privremeno</w:t>
      </w:r>
      <w:r w:rsidR="006959CB" w:rsidRPr="006959CB">
        <w:rPr>
          <w:rFonts w:hAnsi="Times New Roman" w:ascii="Times New Roman"/>
          <w:szCs w:val="24"/>
        </w:rPr>
        <w:t>m</w:t>
      </w:r>
      <w:r w:rsidRPr="006959CB">
        <w:rPr>
          <w:rFonts w:hAnsi="Times New Roman" w:ascii="Times New Roman"/>
          <w:szCs w:val="24"/>
        </w:rPr>
        <w:t xml:space="preserve"> s</w:t>
      </w:r>
      <w:r w:rsidR="00DD2B86" w:rsidRPr="006959CB">
        <w:rPr>
          <w:rFonts w:hAnsi="Times New Roman" w:ascii="Times New Roman"/>
          <w:szCs w:val="24"/>
        </w:rPr>
        <w:t>t</w:t>
      </w:r>
      <w:r w:rsidR="00DD5C02" w:rsidRPr="006959CB">
        <w:rPr>
          <w:rFonts w:hAnsi="Times New Roman" w:ascii="Times New Roman"/>
          <w:szCs w:val="24"/>
        </w:rPr>
        <w:t>ečajno</w:t>
      </w:r>
      <w:r w:rsidR="006959CB" w:rsidRPr="006959CB">
        <w:rPr>
          <w:rFonts w:hAnsi="Times New Roman" w:ascii="Times New Roman"/>
          <w:szCs w:val="24"/>
        </w:rPr>
        <w:t>m</w:t>
      </w:r>
      <w:r w:rsidR="00DD5C02" w:rsidRPr="006959CB">
        <w:rPr>
          <w:rFonts w:hAnsi="Times New Roman" w:ascii="Times New Roman"/>
          <w:szCs w:val="24"/>
        </w:rPr>
        <w:t xml:space="preserve"> upravitelj</w:t>
      </w:r>
      <w:r w:rsidR="006959CB" w:rsidRPr="006959CB">
        <w:rPr>
          <w:rFonts w:hAnsi="Times New Roman" w:ascii="Times New Roman"/>
          <w:szCs w:val="24"/>
        </w:rPr>
        <w:t>u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6959CB" w:rsidRPr="006959CB">
        <w:rPr>
          <w:rFonts w:hAnsi="Times New Roman" w:ascii="Times New Roman"/>
        </w:rPr>
        <w:t>Stjepan</w:t>
      </w:r>
      <w:r w:rsidR="006959CB">
        <w:rPr>
          <w:rFonts w:hAnsi="Times New Roman" w:ascii="Times New Roman"/>
        </w:rPr>
        <w:t>u</w:t>
      </w:r>
      <w:r w:rsidR="006959CB" w:rsidRPr="006959CB">
        <w:rPr>
          <w:rFonts w:hAnsi="Times New Roman" w:ascii="Times New Roman"/>
        </w:rPr>
        <w:t xml:space="preserve"> Lović</w:t>
      </w:r>
      <w:r w:rsidR="006959CB">
        <w:rPr>
          <w:rFonts w:hAnsi="Times New Roman" w:ascii="Times New Roman"/>
        </w:rPr>
        <w:t>u</w:t>
      </w:r>
      <w:r w:rsidR="006959CB" w:rsidRPr="006959CB">
        <w:rPr>
          <w:rFonts w:hAnsi="Times New Roman" w:ascii="Times New Roman"/>
        </w:rPr>
        <w:t xml:space="preserve"> iz Zagreba, Preradovićeva 13, OIB 25964288839</w:t>
      </w:r>
      <w:r w:rsidR="005B5EFC" w:rsidRPr="006959CB">
        <w:rPr>
          <w:rFonts w:hAnsi="Times New Roman" w:ascii="Times New Roman"/>
        </w:rPr>
        <w:t>,</w:t>
      </w:r>
      <w:r w:rsidR="00A76CB4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određuje se nagrada</w:t>
      </w:r>
      <w:r w:rsidR="00445B6F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za</w:t>
      </w:r>
      <w:r w:rsidR="00A76CB4" w:rsidRPr="006959CB">
        <w:rPr>
          <w:rFonts w:hAnsi="Times New Roman" w:ascii="Times New Roman"/>
          <w:szCs w:val="24"/>
        </w:rPr>
        <w:t xml:space="preserve"> poslove obavljene u p</w:t>
      </w:r>
      <w:r w:rsidR="00DA76A8" w:rsidRPr="006959CB">
        <w:rPr>
          <w:rFonts w:hAnsi="Times New Roman" w:ascii="Times New Roman"/>
          <w:szCs w:val="24"/>
        </w:rPr>
        <w:t xml:space="preserve">rethodnom postupku u iznosu 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</w:t>
      </w:r>
      <w:r w:rsidR="00BD69FB" w:rsidRPr="006959CB">
        <w:rPr>
          <w:rFonts w:hAnsi="Times New Roman" w:ascii="Times New Roman"/>
          <w:szCs w:val="24"/>
        </w:rPr>
        <w:t xml:space="preserve"> kn </w:t>
      </w:r>
      <w:r w:rsidR="00AA05B1" w:rsidRPr="006959CB">
        <w:rPr>
          <w:rFonts w:hAnsi="Times New Roman" w:ascii="Times New Roman"/>
          <w:szCs w:val="24"/>
        </w:rPr>
        <w:t>brut</w:t>
      </w:r>
      <w:r w:rsidR="00BD69FB" w:rsidRPr="006959CB">
        <w:rPr>
          <w:rFonts w:hAnsi="Times New Roman" w:ascii="Times New Roman"/>
          <w:szCs w:val="24"/>
        </w:rPr>
        <w:t>o</w:t>
      </w:r>
      <w:r w:rsidRPr="006959CB">
        <w:rPr>
          <w:rFonts w:hAnsi="Times New Roman" w:ascii="Times New Roman"/>
          <w:szCs w:val="24"/>
        </w:rPr>
        <w:t xml:space="preserve">, te naknada stvarnih troškova u iznosu od </w:t>
      </w:r>
      <w:r w:rsidR="006959CB">
        <w:rPr>
          <w:rFonts w:hAnsi="Times New Roman" w:ascii="Times New Roman"/>
          <w:szCs w:val="24"/>
        </w:rPr>
        <w:t>153,75</w:t>
      </w:r>
      <w:r w:rsidRPr="006959CB">
        <w:rPr>
          <w:rFonts w:hAnsi="Times New Roman" w:ascii="Times New Roman"/>
          <w:szCs w:val="24"/>
        </w:rPr>
        <w:t xml:space="preserve"> kn</w:t>
      </w:r>
      <w:r w:rsidR="00BD69FB" w:rsidRPr="006959CB">
        <w:rPr>
          <w:rFonts w:hAnsi="Times New Roman" w:ascii="Times New Roman"/>
          <w:szCs w:val="24"/>
        </w:rPr>
        <w:t>.</w:t>
      </w:r>
      <w:r w:rsidR="00362D40" w:rsidRPr="006959CB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iz Fonda za namirenje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F6228C" w:rsidRPr="006959CB">
        <w:rPr>
          <w:rFonts w:hAnsi="Times New Roman" w:ascii="Times New Roman"/>
          <w:szCs w:val="24"/>
        </w:rPr>
        <w:t>3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65067C" w:rsidRPr="006959CB">
        <w:rPr>
          <w:rFonts w:hAnsi="Times New Roman" w:ascii="Times New Roman"/>
          <w:szCs w:val="24"/>
        </w:rPr>
        <w:t xml:space="preserve">i troškova u iznosu od </w:t>
      </w:r>
      <w:r w:rsidR="006959CB">
        <w:rPr>
          <w:rFonts w:hAnsi="Times New Roman" w:ascii="Times New Roman"/>
          <w:szCs w:val="24"/>
        </w:rPr>
        <w:t>153,75</w:t>
      </w:r>
      <w:r w:rsidR="0065067C" w:rsidRPr="006959CB">
        <w:rPr>
          <w:rFonts w:hAnsi="Times New Roman" w:ascii="Times New Roman"/>
          <w:szCs w:val="24"/>
        </w:rPr>
        <w:t xml:space="preserve"> kn </w:t>
      </w:r>
      <w:r w:rsidR="006959CB">
        <w:rPr>
          <w:rFonts w:hAnsi="Times New Roman" w:ascii="Times New Roman"/>
          <w:szCs w:val="24"/>
        </w:rPr>
        <w:t>p</w:t>
      </w:r>
      <w:r w:rsidR="006959CB" w:rsidRPr="006959CB">
        <w:rPr>
          <w:rFonts w:hAnsi="Times New Roman" w:ascii="Times New Roman"/>
          <w:szCs w:val="24"/>
        </w:rPr>
        <w:t xml:space="preserve">rivremenom stečajnom upravitelju </w:t>
      </w:r>
      <w:r w:rsidR="006959CB" w:rsidRPr="006959CB">
        <w:rPr>
          <w:rFonts w:hAnsi="Times New Roman" w:ascii="Times New Roman"/>
        </w:rPr>
        <w:t>Stjepan</w:t>
      </w:r>
      <w:r w:rsidR="006959CB">
        <w:rPr>
          <w:rFonts w:hAnsi="Times New Roman" w:ascii="Times New Roman"/>
        </w:rPr>
        <w:t>u</w:t>
      </w:r>
      <w:r w:rsidR="006959CB" w:rsidRPr="006959CB">
        <w:rPr>
          <w:rFonts w:hAnsi="Times New Roman" w:ascii="Times New Roman"/>
        </w:rPr>
        <w:t xml:space="preserve"> Lović</w:t>
      </w:r>
      <w:r w:rsidR="006959CB">
        <w:rPr>
          <w:rFonts w:hAnsi="Times New Roman" w:ascii="Times New Roman"/>
        </w:rPr>
        <w:t>u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6959CB">
        <w:rPr>
          <w:rFonts w:hAnsi="Times New Roman" w:ascii="Times New Roman"/>
          <w:szCs w:val="24"/>
        </w:rPr>
        <w:t>Erste &amp; Steiermärkische Bank d.d.</w:t>
      </w:r>
      <w:r w:rsidR="005744A7" w:rsidRPr="006959CB">
        <w:rPr>
          <w:rFonts w:hAnsi="Times New Roman" w:ascii="Times New Roman"/>
          <w:szCs w:val="24"/>
        </w:rPr>
        <w:t xml:space="preserve"> 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6959CB">
        <w:rPr>
          <w:rFonts w:hAnsi="Times New Roman" w:ascii="Times New Roman"/>
          <w:szCs w:val="24"/>
        </w:rPr>
        <w:t>2024020063103187293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6959CB">
        <w:rPr>
          <w:rFonts w:hAnsi="Times New Roman" w:ascii="Times New Roman"/>
          <w:szCs w:val="24"/>
        </w:rPr>
        <w:t>4678/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65067C" w:rsidRPr="006959CB">
        <w:rPr>
          <w:rFonts w:hAnsi="Times New Roman" w:ascii="Times New Roman"/>
          <w:szCs w:val="24"/>
        </w:rPr>
        <w:t>8. ožujka</w:t>
      </w:r>
      <w:r w:rsidR="005078A8" w:rsidRPr="006959CB">
        <w:rPr>
          <w:rFonts w:hAnsi="Times New Roman" w:ascii="Times New Roman"/>
          <w:szCs w:val="24"/>
        </w:rPr>
        <w:t xml:space="preserve"> 201</w:t>
      </w:r>
      <w:r w:rsidR="0065067C" w:rsidRPr="006959CB">
        <w:rPr>
          <w:rFonts w:hAnsi="Times New Roman" w:ascii="Times New Roman"/>
          <w:szCs w:val="24"/>
        </w:rPr>
        <w:t>7</w:t>
      </w:r>
      <w:r w:rsidR="00AA05B1" w:rsidRPr="006959CB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6959CB" w:rsidRPr="006959CB">
        <w:rPr>
          <w:rFonts w:hAnsi="Times New Roman" w:ascii="Times New Roman"/>
        </w:rPr>
        <w:t>VILI-PRIJEVOZ d.o.o., Zagreb, Dane Duića 5, OIB 59644648084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6959CB">
        <w:rPr>
          <w:rFonts w:hAnsi="Times New Roman" w:ascii="Times New Roman"/>
          <w:szCs w:val="24"/>
        </w:rPr>
        <w:t>18. svibnja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="00AA05B1" w:rsidRPr="006959CB">
        <w:rPr>
          <w:rFonts w:hAnsi="Times New Roman" w:ascii="Times New Roman"/>
          <w:szCs w:val="24"/>
        </w:rPr>
        <w:t xml:space="preserve">. godine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6959CB">
        <w:rPr>
          <w:rFonts w:hAnsi="Times New Roman" w:ascii="Times New Roman"/>
        </w:rPr>
        <w:t>Stjepan Lović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C56F00" w:rsidRPr="006959CB">
        <w:rPr>
          <w:rFonts w:hAnsi="Times New Roman" w:ascii="Times New Roman"/>
          <w:szCs w:val="24"/>
        </w:rPr>
        <w:t xml:space="preserve">od </w:t>
      </w:r>
      <w:r w:rsidR="00CA7EA6">
        <w:rPr>
          <w:rFonts w:hAnsi="Times New Roman" w:ascii="Times New Roman"/>
          <w:szCs w:val="24"/>
        </w:rPr>
        <w:t>22. rujna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Pr="006959CB">
        <w:rPr>
          <w:rFonts w:hAnsi="Times New Roman" w:ascii="Times New Roman"/>
          <w:szCs w:val="24"/>
        </w:rPr>
        <w:t>. godine</w:t>
      </w:r>
      <w:r w:rsidR="00C56F00" w:rsidRPr="006959CB">
        <w:rPr>
          <w:rFonts w:hAnsi="Times New Roman" w:ascii="Times New Roman"/>
          <w:szCs w:val="24"/>
        </w:rPr>
        <w:t xml:space="preserve"> privremen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65067C" w:rsidRPr="006959CB">
        <w:rPr>
          <w:rFonts w:hAnsi="Times New Roman" w:ascii="Times New Roman"/>
          <w:szCs w:val="24"/>
        </w:rPr>
        <w:t xml:space="preserve"> postav</w:t>
      </w:r>
      <w:r w:rsidR="00CA7EA6">
        <w:rPr>
          <w:rFonts w:hAnsi="Times New Roman" w:ascii="Times New Roman"/>
          <w:szCs w:val="24"/>
        </w:rPr>
        <w:t>io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mu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.000,</w:t>
      </w:r>
      <w:r w:rsidR="004970DC" w:rsidRPr="006959CB">
        <w:rPr>
          <w:rFonts w:hAnsi="Times New Roman" w:ascii="Times New Roman"/>
          <w:szCs w:val="24"/>
        </w:rPr>
        <w:t>00 kn bruto</w:t>
      </w:r>
      <w:r w:rsidRPr="006959CB">
        <w:rPr>
          <w:rFonts w:hAnsi="Times New Roman" w:ascii="Times New Roman"/>
          <w:szCs w:val="24"/>
        </w:rPr>
        <w:t xml:space="preserve">, </w:t>
      </w:r>
      <w:r w:rsidR="004970DC" w:rsidRPr="006959CB">
        <w:rPr>
          <w:rFonts w:hAnsi="Times New Roman" w:ascii="Times New Roman"/>
          <w:szCs w:val="24"/>
        </w:rPr>
        <w:t xml:space="preserve">a na ime radnji </w:t>
      </w:r>
      <w:r w:rsidR="00C56F00" w:rsidRPr="006959CB">
        <w:rPr>
          <w:rFonts w:hAnsi="Times New Roman" w:ascii="Times New Roman"/>
          <w:szCs w:val="24"/>
        </w:rPr>
        <w:t>poduzetih u okviru tog postupka</w:t>
      </w:r>
      <w:r w:rsidR="0065067C" w:rsidRPr="006959CB">
        <w:rPr>
          <w:rFonts w:hAnsi="Times New Roman" w:ascii="Times New Roman"/>
          <w:szCs w:val="24"/>
        </w:rPr>
        <w:t xml:space="preserve">, kao i da </w:t>
      </w:r>
      <w:r w:rsidR="00CA7EA6">
        <w:rPr>
          <w:rFonts w:hAnsi="Times New Roman" w:ascii="Times New Roman"/>
          <w:szCs w:val="24"/>
        </w:rPr>
        <w:t xml:space="preserve">mu </w:t>
      </w:r>
      <w:r w:rsidR="0065067C" w:rsidRPr="006959CB">
        <w:rPr>
          <w:rFonts w:hAnsi="Times New Roman" w:ascii="Times New Roman"/>
          <w:szCs w:val="24"/>
        </w:rPr>
        <w:t>se naknade troškovi postupka</w:t>
      </w:r>
      <w:r w:rsidR="00CA7EA6">
        <w:rPr>
          <w:rFonts w:hAnsi="Times New Roman" w:ascii="Times New Roman"/>
          <w:szCs w:val="24"/>
        </w:rPr>
        <w:t xml:space="preserve"> u ukupnom iznosu od 153,75 kn</w:t>
      </w:r>
      <w:r w:rsidR="0065067C" w:rsidRPr="006959CB">
        <w:rPr>
          <w:rFonts w:hAnsi="Times New Roman" w:ascii="Times New Roman"/>
          <w:szCs w:val="24"/>
        </w:rPr>
        <w:t xml:space="preserve">, i to na ime </w:t>
      </w:r>
      <w:r w:rsidR="00CA7EA6">
        <w:rPr>
          <w:rFonts w:hAnsi="Times New Roman" w:ascii="Times New Roman"/>
          <w:szCs w:val="24"/>
        </w:rPr>
        <w:t xml:space="preserve">troškova upravnih </w:t>
      </w:r>
      <w:r w:rsidR="0065067C" w:rsidRPr="006959CB">
        <w:rPr>
          <w:rFonts w:hAnsi="Times New Roman" w:ascii="Times New Roman"/>
          <w:szCs w:val="24"/>
        </w:rPr>
        <w:t xml:space="preserve">biljega </w:t>
      </w:r>
      <w:r w:rsidR="00CA7EA6">
        <w:rPr>
          <w:rFonts w:hAnsi="Times New Roman" w:ascii="Times New Roman"/>
          <w:szCs w:val="24"/>
        </w:rPr>
        <w:t>za pribavljanje potvrda od MUP-a, Državne geodetske uprave, Gradskog ureda za katastar i geodetske poslove te Općinskog građanskog suda u Zagrebu, Zemljišnoknjižni odjel, kao i troškova izdavanja potvrde FINA-e o blokadi računa</w:t>
      </w:r>
      <w:r w:rsidR="00C56F00" w:rsidRPr="006959CB">
        <w:rPr>
          <w:rFonts w:hAnsi="Times New Roman" w:ascii="Times New Roman"/>
          <w:szCs w:val="24"/>
        </w:rPr>
        <w:t>.</w:t>
      </w:r>
      <w:r w:rsidR="0065067C" w:rsidRPr="006959CB">
        <w:rPr>
          <w:rFonts w:hAnsi="Times New Roman" w:ascii="Times New Roman"/>
          <w:szCs w:val="24"/>
        </w:rPr>
        <w:t xml:space="preserve"> </w:t>
      </w:r>
    </w:p>
    <w:p w:rsidRDefault="0065067C" w:rsidP="00AA05B1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Stečajnog zakona (Narodne Novine broj 71/15, dalje u tekstu: SZ-a) propisano je da se na privremenog stečajnog upravitelja na odgovarajući način primjenjuju odredbe ovoga Zakona o stečajnom upravitelju. Odredbom čl. 94. st. 1. SZ-a </w:t>
      </w:r>
      <w:r w:rsidRPr="006959CB">
        <w:rPr>
          <w:rFonts w:hAnsi="Times New Roman" w:ascii="Times New Roman"/>
          <w:szCs w:val="24"/>
        </w:rPr>
        <w:lastRenderedPageBreak/>
        <w:t xml:space="preserve">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12. lipnja 2017. godine, sukladno točki III. izreke rješenja suda od </w:t>
      </w:r>
      <w:r w:rsidR="00CA7EA6">
        <w:rPr>
          <w:rFonts w:hAnsi="Times New Roman" w:ascii="Times New Roman"/>
          <w:szCs w:val="24"/>
        </w:rPr>
        <w:t>18. svibnja</w:t>
      </w:r>
      <w:r w:rsidR="0065067C" w:rsidRPr="006959CB">
        <w:rPr>
          <w:rFonts w:hAnsi="Times New Roman" w:ascii="Times New Roman"/>
          <w:szCs w:val="24"/>
        </w:rPr>
        <w:t xml:space="preserve"> 2017. godine, te je ist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pristup</w:t>
      </w:r>
      <w:r w:rsidR="00CA7EA6">
        <w:rPr>
          <w:rFonts w:hAnsi="Times New Roman" w:ascii="Times New Roman"/>
          <w:szCs w:val="24"/>
        </w:rPr>
        <w:t>io</w:t>
      </w:r>
      <w:r w:rsidR="0065067C" w:rsidRPr="006959CB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CA7EA6">
        <w:rPr>
          <w:rFonts w:hAnsi="Times New Roman" w:ascii="Times New Roman"/>
          <w:szCs w:val="24"/>
        </w:rPr>
        <w:t>7. rujna</w:t>
      </w:r>
      <w:r w:rsidR="0065067C" w:rsidRPr="006959CB">
        <w:rPr>
          <w:rFonts w:hAnsi="Times New Roman" w:ascii="Times New Roman"/>
          <w:szCs w:val="24"/>
        </w:rPr>
        <w:t xml:space="preserve"> 2017. godine,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5078A8" w:rsidRPr="006959CB">
        <w:rPr>
          <w:rFonts w:hAnsi="Times New Roman" w:ascii="Times New Roman"/>
          <w:szCs w:val="24"/>
        </w:rPr>
        <w:t>3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A12FD5" w:rsidRPr="006959CB">
        <w:rPr>
          <w:rFonts w:hAnsi="Times New Roman" w:ascii="Times New Roman"/>
          <w:szCs w:val="24"/>
        </w:rPr>
        <w:t>privremenoj stečajnoj upraviteljici</w:t>
      </w:r>
      <w:r w:rsidRPr="006959CB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Isto tako, u prijedlogu za određivanje nagrade i priznanje troškova, </w:t>
      </w:r>
      <w:r w:rsidR="00CA7EA6">
        <w:rPr>
          <w:rFonts w:hAnsi="Times New Roman" w:ascii="Times New Roman"/>
          <w:szCs w:val="24"/>
        </w:rPr>
        <w:t xml:space="preserve">privremeni stečajni upravitelj zatražio je da mu se naknadi stvarni trošak na ime upravih biljega plaćenih za izdavanje uvjerenja od strane nadležnih državnih tijela u cilju prikupljanja podataka o postojanju imovine dužnika, pa je sud odredio privremenom stečajnom upravitelju naknadu stvarnog troška u iznosu od 153,75 kn, a budući je privremeni stečajni upravitelj uz svoje izvješće dostavio uvjerenja pribavljena nadležnih tijela, a na koje isprave se plaćaju zatražene naknade. </w:t>
      </w:r>
      <w:r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Sud je rješenjem broj 4 St-</w:t>
      </w:r>
      <w:r w:rsidR="00CA7EA6">
        <w:rPr>
          <w:rFonts w:hAnsi="Times New Roman" w:ascii="Times New Roman"/>
          <w:szCs w:val="24"/>
        </w:rPr>
        <w:t>4678</w:t>
      </w:r>
      <w:r w:rsidR="0065067C" w:rsidRPr="006959CB">
        <w:rPr>
          <w:rFonts w:hAnsi="Times New Roman" w:ascii="Times New Roman"/>
          <w:szCs w:val="24"/>
        </w:rPr>
        <w:t>/16</w:t>
      </w:r>
      <w:r w:rsidR="00CA7EA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od </w:t>
      </w:r>
      <w:r w:rsidR="00437E23">
        <w:rPr>
          <w:rFonts w:hAnsi="Times New Roman" w:ascii="Times New Roman"/>
          <w:szCs w:val="24"/>
        </w:rPr>
        <w:t>18. svibnja</w:t>
      </w:r>
      <w:r w:rsidR="0065067C" w:rsidRPr="006959CB">
        <w:rPr>
          <w:rFonts w:hAnsi="Times New Roman" w:ascii="Times New Roman"/>
          <w:szCs w:val="24"/>
        </w:rPr>
        <w:t xml:space="preserve"> 2017.</w:t>
      </w:r>
      <w:r w:rsidRPr="006959CB">
        <w:rPr>
          <w:rFonts w:hAnsi="Times New Roman" w:ascii="Times New Roman"/>
          <w:szCs w:val="24"/>
        </w:rPr>
        <w:t xml:space="preserve"> godine naložio </w:t>
      </w:r>
      <w:r w:rsidR="00437E23">
        <w:rPr>
          <w:rFonts w:hAnsi="Times New Roman" w:ascii="Times New Roman"/>
          <w:szCs w:val="24"/>
        </w:rPr>
        <w:t>Dragutinu Mikulinu</w:t>
      </w:r>
      <w:r w:rsidRPr="006959CB">
        <w:rPr>
          <w:rFonts w:hAnsi="Times New Roman" w:ascii="Times New Roman"/>
          <w:szCs w:val="24"/>
        </w:rPr>
        <w:t>, kao zakonsko</w:t>
      </w:r>
      <w:r w:rsidR="0065067C" w:rsidRPr="006959CB">
        <w:rPr>
          <w:rFonts w:hAnsi="Times New Roman" w:ascii="Times New Roman"/>
          <w:szCs w:val="24"/>
        </w:rPr>
        <w:t>m zastupniku</w:t>
      </w:r>
      <w:r w:rsidRPr="006959CB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6959CB">
        <w:rPr>
          <w:rFonts w:hAnsi="Times New Roman" w:ascii="Times New Roman"/>
          <w:szCs w:val="24"/>
        </w:rPr>
        <w:t>i nije postupio</w:t>
      </w:r>
      <w:r w:rsidRPr="006959CB">
        <w:rPr>
          <w:rFonts w:hAnsi="Times New Roman" w:ascii="Times New Roman"/>
          <w:szCs w:val="24"/>
        </w:rPr>
        <w:t xml:space="preserve"> po rješenju suda,</w:t>
      </w:r>
      <w:r w:rsidR="00902430" w:rsidRPr="006959CB">
        <w:rPr>
          <w:rFonts w:hAnsi="Times New Roman" w:ascii="Times New Roman"/>
          <w:szCs w:val="24"/>
        </w:rPr>
        <w:t xml:space="preserve"> te zasad </w:t>
      </w:r>
      <w:r w:rsidRPr="006959CB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6959CB">
        <w:rPr>
          <w:rFonts w:hAnsi="Times New Roman" w:ascii="Times New Roman"/>
          <w:szCs w:val="24"/>
        </w:rPr>
        <w:t>obveznika,</w:t>
      </w:r>
      <w:r w:rsidRPr="006959CB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6959CB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437E23">
        <w:rPr>
          <w:rFonts w:hAnsi="Times New Roman" w:ascii="Times New Roman"/>
          <w:szCs w:val="24"/>
        </w:rPr>
        <w:t>29. rujna</w:t>
      </w:r>
      <w:r w:rsidR="00C56F00" w:rsidRPr="006959CB">
        <w:rPr>
          <w:rFonts w:hAnsi="Times New Roman" w:ascii="Times New Roman"/>
          <w:szCs w:val="24"/>
        </w:rPr>
        <w:t xml:space="preserve"> 2017</w:t>
      </w:r>
      <w:r w:rsidRPr="006959CB">
        <w:rPr>
          <w:rFonts w:hAnsi="Times New Roman" w:ascii="Times New Roman"/>
          <w:szCs w:val="24"/>
        </w:rPr>
        <w:t>. godine</w:t>
      </w: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dana, koja se podnosi u tri primjerka,</w:t>
      </w:r>
      <w:r w:rsidR="00334F90" w:rsidRPr="006959CB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8A72D3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E8A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6959CB">
      <w:rPr>
        <w:rFonts w:hAnsi="Times New Roman" w:ascii="Times New Roman"/>
      </w:rPr>
      <w:t>678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30E8A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E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E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St-4678/2016</izvorni_sadrzaj>
    <derivirana_varijabla naziv="DomainObject.Predmet.OznakaBroj_1">St-4678/2016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VILI-PRIJEVOZ d.o.o. zastupanog po punomoćniku Dragutin Mikulin</izvorni_sadrzaj>
    <derivirana_varijabla naziv="DomainObject.Predmet.ProtustrankaFormated_1">  VILI-PRIJEVOZ d.o.o. zastupanog po punomoćniku Dragutin Mikulin</derivirana_varijabla>
  </DomainObject.Predmet.ProtustrankaFormated>
  <DomainObject.Predmet.ProtustrankaFormatedOIB>
    <izvorni_sadrzaj>  VILI-PRIJEVOZ d.o.o., OIB 59644648084 zastupanog po punomoćniku Dragutin Mikulin</izvorni_sadrzaj>
    <derivirana_varijabla naziv="DomainObject.Predmet.ProtustrankaFormatedOIB_1">  VILI-PRIJEVOZ d.o.o., OIB 59644648084 zastupanog po punomoćniku Dragutin Mikulin</derivirana_varijabla>
  </DomainObject.Predmet.ProtustrankaFormatedOIB>
  <DomainObject.Predmet.ProtustrankaFormatedWithAdress>
    <izvorni_sadrzaj> VILI-PRIJEVOZ d.o.o., Dane Duića 5, 10000 Zagreb zastupanog po punomoćniku Dragutin Mikulin</izvorni_sadrzaj>
    <derivirana_varijabla naziv="DomainObject.Predmet.ProtustrankaFormatedWithAdress_1"> VILI-PRIJEVOZ d.o.o., Dane Duića 5, 10000 Zagreb zastupanog po punomoćniku Dragutin Mikulin</derivirana_varijabla>
  </DomainObject.Predmet.ProtustrankaFormatedWithAdress>
  <DomainObject.Predmet.ProtustrankaFormatedWithAdressOIB>
    <izvorni_sadrzaj> VILI-PRIJEVOZ d.o.o., OIB 59644648084, Dane Duića 5, 10000 Zagreb zastupanog po punomoćniku Dragutin Mikulin</izvorni_sadrzaj>
    <derivirana_varijabla naziv="DomainObject.Predmet.ProtustrankaFormatedWithAdressOIB_1"> VILI-PRIJEVOZ d.o.o., OIB 59644648084, Dane Duića 5, 10000 Zagreb zastupanog po punomoćniku Dragutin Mikulin</derivirana_varijabla>
  </DomainObject.Predmet.ProtustrankaFormatedWithAdressOIB>
  <DomainObject.Predmet.ProtustrankaWithAdress>
    <izvorni_sadrzaj>VILI-PRIJEVOZ d.o.o. Dane Duića 5, 10000 Zagreb</izvorni_sadrzaj>
    <derivirana_varijabla naziv="DomainObject.Predmet.ProtustrankaWithAdress_1">VILI-PRIJEVOZ d.o.o. Dane Duića 5, 10000 Zagreb</derivirana_varijabla>
  </DomainObject.Predmet.ProtustrankaWithAdress>
  <DomainObject.Predmet.ProtustrankaWithAdressOIB>
    <izvorni_sadrzaj>VILI-PRIJEVOZ d.o.o., OIB 59644648084, Dane Duića 5, 10000 Zagreb</izvorni_sadrzaj>
    <derivirana_varijabla naziv="DomainObject.Predmet.ProtustrankaWithAdressOIB_1">VILI-PRIJEVOZ d.o.o., OIB 59644648084, Dane Duića 5, 10000 Zagreb</derivirana_varijabla>
  </DomainObject.Predmet.ProtustrankaWithAdressOIB>
  <DomainObject.Predmet.ProtustrankaNazivFormated>
    <izvorni_sadrzaj>VILI-PRIJEVOZ d.o.o.</izvorni_sadrzaj>
    <derivirana_varijabla naziv="DomainObject.Predmet.ProtustrankaNazivFormated_1">VILI-PRIJEVOZ d.o.o.</derivirana_varijabla>
  </DomainObject.Predmet.ProtustrankaNazivFormated>
  <DomainObject.Predmet.ProtustrankaNazivFormatedOIB>
    <izvorni_sadrzaj>VILI-PRIJEVOZ d.o.o., OIB 59644648084</izvorni_sadrzaj>
    <derivirana_varijabla naziv="DomainObject.Predmet.ProtustrankaNazivFormatedOIB_1">VILI-PRIJEVOZ d.o.o., OIB 59644648084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VILI-PRIJEVOZ d.o.o. zastupanog po punomoćniku Dragutin Mikulin</item>
    </izvorni_sadrzaj>
    <derivirana_varijabla naziv="DomainObject.Predmet.ProtuStrankaListFormated_1">
      <item>VILI-PRIJEVOZ d.o.o. zastupanog po punomoćniku Dragutin Mikulin</item>
    </derivirana_varijabla>
  </DomainObject.Predmet.ProtuStrankaListFormated>
  <DomainObject.Predmet.ProtuStrankaListFormatedOIB>
    <izvorni_sadrzaj>
      <item>VILI-PRIJEVOZ d.o.o., OIB 59644648084 zastupanog po punomoćniku Dragutin Mikulin</item>
    </izvorni_sadrzaj>
    <derivirana_varijabla naziv="DomainObject.Predmet.ProtuStrankaListFormatedOIB_1">
      <item>VILI-PRIJEVOZ d.o.o., OIB 59644648084 zastupanog po punomoćniku Dragutin Mikulin</item>
    </derivirana_varijabla>
  </DomainObject.Predmet.ProtuStrankaListFormatedOIB>
  <DomainObject.Predmet.ProtuStrankaListFormatedWithAdress>
    <izvorni_sadrzaj>
      <item>VILI-PRIJEVOZ d.o.o., Dane Duića 5, 10000 Zagreb zastupanog po punomoćniku Dragutin Mikulin</item>
    </izvorni_sadrzaj>
    <derivirana_varijabla naziv="DomainObject.Predmet.ProtuStrankaListFormatedWithAdress_1">
      <item>VILI-PRIJEVOZ d.o.o., Dane Duića 5, 10000 Zagreb zastupanog po punomoćniku Dragutin Mikulin</item>
    </derivirana_varijabla>
  </DomainObject.Predmet.ProtuStrankaListFormatedWithAdress>
  <DomainObject.Predmet.ProtuStrankaListFormatedWithAdressOIB>
    <izvorni_sadrzaj>
      <item>VILI-PRIJEVOZ d.o.o., OIB 59644648084, Dane Duića 5, 10000 Zagreb zastupanog po punomoćniku Dragutin Mikulin</item>
    </izvorni_sadrzaj>
    <derivirana_varijabla naziv="DomainObject.Predmet.ProtuStrankaListFormatedWithAdressOIB_1">
      <item>VILI-PRIJEVOZ d.o.o., OIB 59644648084, Dane Duića 5, 10000 Zagreb zastupanog po punomoćniku Dragutin Mikulin</item>
    </derivirana_varijabla>
  </DomainObject.Predmet.ProtuStrankaListFormatedWithAdressOIB>
  <DomainObject.Predmet.ProtuStrankaListNazivFormated>
    <izvorni_sadrzaj>
      <item>VILI-PRIJEVOZ d.o.o.</item>
    </izvorni_sadrzaj>
    <derivirana_varijabla naziv="DomainObject.Predmet.ProtuStrankaListNazivFormated_1">
      <item>VILI-PRIJEVOZ d.o.o.</item>
    </derivirana_varijabla>
  </DomainObject.Predmet.ProtuStrankaListNazivFormated>
  <DomainObject.Predmet.ProtuStrankaListNazivFormatedOIB>
    <izvorni_sadrzaj>
      <item>VILI-PRIJEVOZ d.o.o., OIB 59644648084</item>
    </izvorni_sadrzaj>
    <derivirana_varijabla naziv="DomainObject.Predmet.ProtuStrankaListNazivFormatedOIB_1">
      <item>VILI-PRIJEVOZ d.o.o., OIB 59644648084</item>
    </derivirana_varijabla>
  </DomainObject.Predmet.ProtuStrankaListNazivFormatedOIB>
  <DomainObject.Predmet.OstaliListFormated>
    <izvorni_sadrzaj>
      <item>Dragutin Mikulin punomoćnik sudionika u postupku VILI-PRIJEVOZ d.o.o.</item>
    </izvorni_sadrzaj>
    <derivirana_varijabla naziv="DomainObject.Predmet.OstaliListFormated_1">
      <item>Dragutin Mikulin punomoćnik sudionika u postupku VILI-PRIJEVOZ d.o.o.</item>
    </derivirana_varijabla>
  </DomainObject.Predmet.OstaliListFormated>
  <DomainObject.Predmet.OstaliListFormatedOIB>
    <izvorni_sadrzaj>
      <item>Dragutin Mikulin, OIB 42009587946 punomoćnik sudionika u postupku VILI-PRIJEVOZ d.o.o.</item>
    </izvorni_sadrzaj>
    <derivirana_varijabla naziv="DomainObject.Predmet.OstaliListFormatedOIB_1">
      <item>Dragutin Mikulin, OIB 42009587946 punomoćnik sudionika u postupku VILI-PRIJEVOZ d.o.o.</item>
    </derivirana_varijabla>
  </DomainObject.Predmet.OstaliListFormatedOIB>
  <DomainObject.Predmet.OstaliListFormatedWithAdress>
    <izvorni_sadrzaj>
      <item>Dragutin Mikulin, Trumbićeva Ulica 10, 10000 Zagreb punomoćnik sudionika u postupku VILI-PRIJEVOZ d.o.o.</item>
    </izvorni_sadrzaj>
    <derivirana_varijabla naziv="DomainObject.Predmet.OstaliListFormatedWithAdress_1">
      <item>Dragutin Mikulin, Trumbićeva Ulica 10, 10000 Zagreb punomoćnik sudionika u postupku VILI-PRIJEVOZ d.o.o.</item>
    </derivirana_varijabla>
  </DomainObject.Predmet.OstaliListFormatedWithAdress>
  <DomainObject.Predmet.OstaliListFormatedWithAdressOIB>
    <izvorni_sadrzaj>
      <item>Dragutin Mikulin, OIB 42009587946, Trumbićeva Ulica 10, 10000 Zagreb punomoćnik sudionika u postupku VILI-PRIJEVOZ d.o.o.</item>
    </izvorni_sadrzaj>
    <derivirana_varijabla naziv="DomainObject.Predmet.OstaliListFormatedWithAdressOIB_1">
      <item>Dragutin Mikulin, OIB 42009587946, Trumbićeva Ulica 10, 10000 Zagreb punomoćnik sudionika u postupku VILI-PRIJEVOZ d.o.o.</item>
    </derivirana_varijabla>
  </DomainObject.Predmet.OstaliListFormatedWithAdressOIB>
  <DomainObject.Predmet.OstaliListNazivFormated>
    <izvorni_sadrzaj>
      <item>Dragutin Mikulin</item>
    </izvorni_sadrzaj>
    <derivirana_varijabla naziv="DomainObject.Predmet.OstaliListNazivFormated_1">
      <item>Dragutin Mikulin</item>
    </derivirana_varijabla>
  </DomainObject.Predmet.OstaliListNazivFormated>
  <DomainObject.Predmet.OstaliListNazivFormatedOIB>
    <izvorni_sadrzaj>
      <item>Dragutin Mikulin, OIB 42009587946</item>
    </izvorni_sadrzaj>
    <derivirana_varijabla naziv="DomainObject.Predmet.OstaliListNazivFormatedOIB_1">
      <item>Dragutin Mikulin, OIB 42009587946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VILI-PRIJEVOZ d.o.o.</izvorni_sadrzaj>
    <derivirana_varijabla naziv="DomainObject.Predmet.ProtustrankaIDrugi_1">VILI-PRIJEVOZ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VILI-PRIJEVOZ d.o.o., OIB 59644648084, Dane Duića 5, 10000 Zagreb</izvorni_sadrzaj>
    <derivirana_varijabla naziv="DomainObject.Predmet.ProtustrankaIDrugiAdressOIB_1">VILI-PRIJEVOZ d.o.o., OIB 59644648084, Dane Duića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VILI-PRIJEVOZ d.o.o.</item>
      <item>Dragutin Mikulin</item>
    </izvorni_sadrzaj>
    <derivirana_varijabla naziv="DomainObject.Predmet.SudioniciListNaziv_1">
      <item>FINA Regionalni centar Zagreb</item>
      <item>VILI-PRIJEVOZ d.o.o.</item>
      <item>Dragutin Mikulin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izvorni_sadrzaj>
    <derivirana_varijabla naziv="DomainObject.Predmet.SudioniciListAdressOIB_1">
      <item>FINA Regionalni centar Zagreb, OIB 85821130368, Trg svibanjskih žrtava 1995. br. 1,10000 Zagreb</item>
      <item>VILI-PRIJEVOZ d.o.o., OIB 59644648084, Dane Duića 5,10000 Zagreb</item>
      <item>Dragutin Mikulin, OIB 42009587946, Trumbićeva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59644648084</item>
      <item>, OIB 42009587946</item>
    </izvorni_sadrzaj>
    <derivirana_varijabla naziv="DomainObject.Predmet.SudioniciListNazivOIB_1">
      <item>, OIB 85821130368</item>
      <item>, OIB 59644648084</item>
      <item>, OIB 42009587946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732</properties:Words>
  <properties:Characters>4091</properties:Characters>
  <properties:Lines>90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2017-09-29T10:33:00Z</dcterms:created>
  <dc:creator>x</dc:creator>
  <cp:lastModifiedBy>Goranka Boljkovac</cp:lastModifiedBy>
  <cp:lastPrinted>2017-09-29T10:42:00Z</cp:lastPrinted>
  <dcterms:modified xmlns:xsi="http://www.w3.org/2001/XMLSchema-instance" xsi:type="dcterms:W3CDTF">2017-09-29T10:43:00Z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