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C5EA1" w:rsidR="001C5EA1">
        <w:tc>
          <w:tcPr>
            <w:tcW w:type="dxa" w:w="2985"/>
            <w:hideMark/>
          </w:tcPr>
          <w:p w:rsidRDefault="001C5EA1" w:rsidP="001C5EA1" w:rsidR="001C5EA1">
            <w:pPr>
              <w:spacing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C5EA1" w:rsidP="001C5EA1" w:rsidR="001C5EA1">
            <w:pPr>
              <w:spacing w:after="0"/>
              <w:jc w:val="center"/>
            </w:pPr>
            <w:r>
              <w:t>Republika Hrvatska</w:t>
            </w:r>
          </w:p>
          <w:p w:rsidRDefault="001C5EA1" w:rsidP="001C5EA1" w:rsidR="001C5EA1">
            <w:pPr>
              <w:spacing w:after="0"/>
              <w:jc w:val="center"/>
            </w:pPr>
            <w:r>
              <w:t>Trgovački sud u Varaždinu</w:t>
            </w:r>
          </w:p>
          <w:p w:rsidRDefault="001C5EA1" w:rsidP="001C5EA1" w:rsidR="001C5EA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lang w:val="en-US"/>
              </w:rPr>
            </w:pPr>
            <w:r>
              <w:t>Varaždin, Braće Radić 2</w:t>
            </w:r>
          </w:p>
        </w:tc>
      </w:tr>
    </w:tbl>
    <w:p w14:textId="8d77b4a" w14:paraId="8d77b4a" w:rsidRDefault="001C5EA1" w:rsidP="001C5EA1" w:rsidR="001C5EA1">
      <w:pPr>
        <w:spacing w:after="0"/>
        <w:jc w:val="both"/>
        <w15:collapsed w:val="false"/>
        <w:rPr>
          <w:szCs w:val="20"/>
        </w:rPr>
      </w:pPr>
      <w:r>
        <w:tab/>
      </w:r>
      <w:r>
        <w:tab/>
        <w:t xml:space="preserve">                                                                          Poslovni broj: 3 St-369/2016-36</w:t>
      </w:r>
    </w:p>
    <w:p w:rsidRDefault="001C5EA1" w:rsidP="001C5EA1" w:rsidR="001C5EA1">
      <w:pPr>
        <w:spacing w:after="0"/>
        <w:jc w:val="both"/>
      </w:pPr>
    </w:p>
    <w:p w:rsidRDefault="001C5EA1" w:rsidP="001C5EA1" w:rsidR="001C5EA1">
      <w:pPr>
        <w:spacing w:after="0"/>
        <w:jc w:val="both"/>
      </w:pPr>
    </w:p>
    <w:p w:rsidRDefault="001C5EA1" w:rsidP="001C5EA1" w:rsidR="001C5EA1">
      <w:pPr>
        <w:spacing w:after="0"/>
        <w:jc w:val="center"/>
      </w:pPr>
      <w:r>
        <w:t>R E P U B L I K A   H R V A T S K A</w:t>
      </w:r>
    </w:p>
    <w:p w:rsidRDefault="001C5EA1" w:rsidP="001C5EA1" w:rsidR="001C5EA1">
      <w:pPr>
        <w:spacing w:after="0"/>
        <w:jc w:val="both"/>
      </w:pPr>
    </w:p>
    <w:p w:rsidRDefault="001C5EA1" w:rsidP="001C5EA1" w:rsidR="001C5EA1">
      <w:pPr>
        <w:spacing w:after="0"/>
        <w:jc w:val="center"/>
      </w:pPr>
      <w:r>
        <w:t>R J E Š E N J E</w:t>
      </w:r>
    </w:p>
    <w:p w:rsidRDefault="001C5EA1" w:rsidP="001C5EA1" w:rsidR="001C5EA1">
      <w:pPr>
        <w:spacing w:after="0"/>
        <w:jc w:val="both"/>
      </w:pPr>
    </w:p>
    <w:p w:rsidRDefault="001C5EA1" w:rsidP="001C5EA1" w:rsidR="001C5EA1">
      <w:pPr>
        <w:spacing w:after="0"/>
        <w:jc w:val="both"/>
      </w:pPr>
      <w:r>
        <w:tab/>
        <w:t>Trgovački sud u Varaždinu, po sucu toga suda Jasni Lekić, u stečajnom postupku nad stečajnim dužnikom CHINCHILLA d.o.o. u stečaju, Čakovec, Putjane 77, MBS: 070039820, OIB: 08064730871, dana 27. travnja 2018. godine,</w:t>
      </w:r>
    </w:p>
    <w:p w:rsidRDefault="001C5EA1" w:rsidP="001C5EA1" w:rsidR="001C5EA1">
      <w:pPr>
        <w:spacing w:after="0"/>
        <w:jc w:val="both"/>
      </w:pPr>
    </w:p>
    <w:p w:rsidRDefault="001C5EA1" w:rsidP="001C5EA1" w:rsidR="001C5EA1">
      <w:pPr>
        <w:spacing w:after="0"/>
        <w:jc w:val="center"/>
      </w:pPr>
      <w:r>
        <w:t>r i j e š i o   j e</w:t>
      </w:r>
    </w:p>
    <w:p w:rsidRDefault="001C5EA1" w:rsidP="001C5EA1" w:rsidR="001C5EA1">
      <w:pPr>
        <w:spacing w:after="0"/>
        <w:jc w:val="center"/>
      </w:pPr>
    </w:p>
    <w:p w:rsidRDefault="001C5EA1" w:rsidP="001C5EA1" w:rsidR="001C5EA1">
      <w:pPr>
        <w:spacing w:after="0"/>
        <w:ind w:firstLine="708"/>
        <w:jc w:val="both"/>
      </w:pPr>
      <w:r>
        <w:t>Odobrava se nagrada stečajnoj upraviteljici Nevenki Golubić, dipl. oec. iz Štefanca, u iznosu od 11.519,72 kn bruto, te se određuje nagrada za privremenu stečajnu upraviteljicu u iznosu od 3.000,00 kn, što sveukupno iznosi 14.519,72 kn bruto.</w:t>
      </w:r>
    </w:p>
    <w:p w:rsidRDefault="001C5EA1" w:rsidP="001C5EA1" w:rsidR="001C5EA1">
      <w:pPr>
        <w:spacing w:after="0"/>
        <w:ind w:firstLine="708"/>
        <w:jc w:val="both"/>
      </w:pPr>
    </w:p>
    <w:p w:rsidRDefault="001C5EA1" w:rsidP="001C5EA1" w:rsidR="001C5EA1">
      <w:pPr>
        <w:spacing w:after="0"/>
        <w:jc w:val="both"/>
      </w:pPr>
    </w:p>
    <w:p w:rsidRDefault="001C5EA1" w:rsidP="001C5EA1" w:rsidR="001C5EA1">
      <w:pPr>
        <w:spacing w:after="0"/>
        <w:jc w:val="center"/>
      </w:pPr>
      <w:r>
        <w:t>Obrazloženje</w:t>
      </w:r>
    </w:p>
    <w:p w:rsidRDefault="001C5EA1" w:rsidP="001C5EA1" w:rsidR="001C5EA1">
      <w:pPr>
        <w:spacing w:after="0"/>
        <w:jc w:val="center"/>
      </w:pPr>
    </w:p>
    <w:p w:rsidRDefault="001C5EA1" w:rsidP="001C5EA1" w:rsidR="001C5EA1">
      <w:pPr>
        <w:spacing w:after="0"/>
        <w:ind w:firstLine="708"/>
        <w:jc w:val="both"/>
      </w:pPr>
      <w:r>
        <w:t>Stečajna upraviteljica je podnijela zahtjev za odobrenje nagrade u stečajnom postupku nad stečajnim dužnikom Chinchilla d.o.o. u stečaju, navodeći da je ukupan iznos unovčene stečajne mase 71.998,28 kn, pa predlaže određivanje nagrade u skladu sa člankom 7. Uredbe o kriterijima i načinu obračuna i plaćanja nagrada stečajnim upraviteljima (N.N. 105/15, dalje skraćeno: Uredbe) prema kojem bi joj pripala bruto nagrada u iznosu od 16% obračunatih na visinu unovčene stečajne mase u iznosu od 71.998,28 kn, što iznosi 11.519,72 kn.</w:t>
      </w:r>
    </w:p>
    <w:p w:rsidRDefault="001C5EA1" w:rsidP="001C5EA1" w:rsidR="001C5EA1">
      <w:pPr>
        <w:spacing w:after="0"/>
        <w:ind w:firstLine="708"/>
        <w:jc w:val="both"/>
      </w:pPr>
    </w:p>
    <w:p w:rsidRDefault="001C5EA1" w:rsidP="001C5EA1" w:rsidR="001C5EA1">
      <w:pPr>
        <w:spacing w:after="0"/>
        <w:ind w:firstLine="708"/>
        <w:jc w:val="both"/>
      </w:pPr>
      <w:r>
        <w:t>Također, podnijela je i zahtjev da sud odredi nagradu u iznosu od 3.000,00 kn za poslove koje je obavila u prethodnom postupku kao privremena stečajna upraviteljica, što je u skladu sa člankom 4. st. 1. Uredbe, pa bi bruto nagrada iznosila 14.519,72 kn.</w:t>
      </w:r>
    </w:p>
    <w:p w:rsidRDefault="001C5EA1" w:rsidP="001C5EA1" w:rsidR="001C5EA1">
      <w:pPr>
        <w:spacing w:after="0"/>
        <w:ind w:firstLine="708"/>
        <w:jc w:val="both"/>
      </w:pPr>
    </w:p>
    <w:p w:rsidRDefault="001C5EA1" w:rsidP="001C5EA1" w:rsidR="001C5EA1">
      <w:pPr>
        <w:spacing w:after="0"/>
        <w:ind w:firstLine="708"/>
        <w:jc w:val="both"/>
      </w:pPr>
      <w:r>
        <w:t>Budući je stečajna upraviteljica zatražila nagradu u skladu s Uredbom te vrijednosti unovčene stečajne mase, kako to propisuje Tablica za izračun nagrade stečajnom upravitelju u članku 7. Uredbe, sud je u cijelosti odobrio zatraženu nagradu i riješio kao u izreci. Valja reći i to da je takva nagrada sadržana u završnom računu stečajnog upravitelja na koji nije bilo primjedbi.</w:t>
      </w:r>
    </w:p>
    <w:p w:rsidRDefault="001C5EA1" w:rsidP="001C5EA1" w:rsidR="001C5EA1">
      <w:pPr>
        <w:spacing w:after="0"/>
        <w:ind w:left="708"/>
        <w:jc w:val="both"/>
      </w:pPr>
      <w:r>
        <w:t>.</w:t>
      </w:r>
    </w:p>
    <w:p w:rsidRDefault="001C5EA1" w:rsidP="001C5EA1" w:rsidR="001C5EA1">
      <w:pPr>
        <w:spacing w:after="0"/>
        <w:jc w:val="center"/>
      </w:pPr>
      <w:r>
        <w:t>Varaždin, 27. travnja 2018.</w:t>
      </w:r>
    </w:p>
    <w:p w:rsidRDefault="001C5EA1" w:rsidP="001C5EA1" w:rsidR="001C5EA1">
      <w:pPr>
        <w:spacing w:after="0"/>
        <w:jc w:val="both"/>
      </w:pPr>
    </w:p>
    <w:p w:rsidRDefault="001C5EA1" w:rsidP="001C5EA1" w:rsidR="001C5EA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1C5EA1" w:rsidP="001C5EA1" w:rsidR="001C5EA1">
      <w:pPr>
        <w:spacing w:after="0"/>
        <w:jc w:val="both"/>
      </w:pPr>
    </w:p>
    <w:p w:rsidRDefault="001C5EA1" w:rsidP="001C5EA1" w:rsidR="001C5EA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</w:t>
      </w:r>
    </w:p>
    <w:p w:rsidRDefault="001C5EA1" w:rsidP="001C5EA1" w:rsidR="001C5EA1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1C5EA1" w:rsidP="001C5EA1" w:rsidR="001C5EA1">
      <w:pPr>
        <w:spacing w:after="0"/>
        <w:jc w:val="both"/>
      </w:pPr>
      <w:r>
        <w:tab/>
        <w:t>POUKA O PRAVNOM LIJEKU:</w:t>
      </w:r>
    </w:p>
    <w:p w:rsidRDefault="001C5EA1" w:rsidP="001C5EA1" w:rsidR="001C5EA1">
      <w:pPr>
        <w:spacing w:after="0"/>
        <w:jc w:val="both"/>
      </w:pPr>
    </w:p>
    <w:p w:rsidRDefault="001C5EA1" w:rsidP="001C5EA1" w:rsidR="001C5EA1">
      <w:pPr>
        <w:spacing w:after="0"/>
        <w:jc w:val="both"/>
      </w:pPr>
      <w:r>
        <w:tab/>
        <w:t>Protiv ovog rješenja može se uložiti žalba u roku od 8 dana od dana dostave ovog rješenja, pismeno u 3 primjerka. Žalba se podnosi putem ovog suda, s time da o žalbi odlučuje Visoki trgovački sud Republike Hrvatske u Zagrebu.</w:t>
      </w:r>
    </w:p>
    <w:p w:rsidRDefault="001C5EA1" w:rsidP="001C5EA1" w:rsidR="001C5EA1">
      <w:pPr>
        <w:spacing w:after="0"/>
        <w:jc w:val="both"/>
      </w:pPr>
    </w:p>
    <w:p w:rsidRDefault="001C5EA1" w:rsidP="001C5EA1" w:rsidR="001C5EA1">
      <w:pPr>
        <w:spacing w:after="0"/>
        <w:jc w:val="both"/>
      </w:pPr>
    </w:p>
    <w:p w:rsidRDefault="001C5EA1" w:rsidP="001C5EA1" w:rsidR="001C5EA1">
      <w:pPr>
        <w:spacing w:after="0"/>
        <w:jc w:val="both"/>
      </w:pPr>
    </w:p>
    <w:p w:rsidRDefault="001C5EA1" w:rsidP="001C5EA1" w:rsidR="001C5EA1">
      <w:pPr>
        <w:spacing w:after="0"/>
        <w:jc w:val="both"/>
      </w:pPr>
    </w:p>
    <w:p w:rsidRDefault="001C5EA1" w:rsidP="001C5EA1" w:rsidR="001C5EA1">
      <w:pPr>
        <w:spacing w:after="0"/>
        <w:jc w:val="both"/>
        <w:rPr>
          <w:lang w:val="en-US"/>
        </w:rPr>
      </w:pPr>
      <w:r>
        <w:t>DNA :  1. Stečajna upraviteljica Nevenka Golubić, dipl. oec. iz Štefanca, Štefanec Marof 27,</w:t>
      </w:r>
    </w:p>
    <w:p w:rsidRDefault="001C5EA1" w:rsidP="001C5EA1" w:rsidR="001C5EA1">
      <w:pPr>
        <w:spacing w:after="0"/>
        <w:jc w:val="both"/>
      </w:pPr>
      <w:r>
        <w:t xml:space="preserve">               42202 Trnovec Bartolovečki</w:t>
      </w:r>
    </w:p>
    <w:p w:rsidRDefault="001C5EA1" w:rsidP="001C5EA1" w:rsidR="001C5EA1">
      <w:pPr>
        <w:spacing w:after="0"/>
        <w:jc w:val="both"/>
      </w:pPr>
      <w:r>
        <w:t xml:space="preserve">             2. e-Oglasna ploča ovoga suda       </w:t>
      </w:r>
    </w:p>
    <w:p w:rsidRDefault="001C5EA1" w:rsidP="001C5EA1" w:rsidR="001C5EA1">
      <w:pPr>
        <w:spacing w:after="0"/>
        <w:jc w:val="both"/>
      </w:pPr>
    </w:p>
    <w:p w:rsidRDefault="001C5EA1" w:rsidP="001C5EA1" w:rsidR="001C5EA1">
      <w:pPr>
        <w:spacing w:after="0"/>
        <w:jc w:val="both"/>
      </w:pPr>
    </w:p>
    <w:p w:rsidRDefault="00AE649C" w:rsidP="001C5EA1" w:rsidR="00AE649C" w:rsidRPr="00B76F3C">
      <w:pPr>
        <w:pStyle w:val="NormaleSPIS"/>
        <w:spacing w:after="0"/>
      </w:pPr>
    </w:p>
    <w:p w:rsidRDefault="00AB4602" w:rsidP="001C5EA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C5EA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F51" w:rsidP="00537B78" w:rsidR="00C81F51">
      <w:r>
        <w:separator/>
      </w:r>
    </w:p>
  </w:endnote>
  <w:endnote w:id="0" w:type="continuationSeparator">
    <w:p w:rsidRDefault="00C81F51" w:rsidP="00537B78" w:rsidR="00C81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F51" w:rsidP="00537B78" w:rsidR="00C81F51">
      <w:r>
        <w:separator/>
      </w:r>
    </w:p>
  </w:footnote>
  <w:footnote w:id="0" w:type="continuationSeparator">
    <w:p w:rsidRDefault="00C81F51" w:rsidP="00537B78" w:rsidR="00C81F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5EA1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522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1F51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4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St-369/2016-36</izvorni_sadrzaj>
    <derivirana_varijabla naziv="DomainObject.Oznaka_1">St-369/2016-36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2018.</izvorni_sadrzaj>
    <derivirana_varijabla naziv="DomainObject.Predmet.DatumRjesavanja_1">27.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CHINCHILLA proizvodnja, trgovina, uvoz - izvoz, društvo s ograničenom odgovornošću zastupanog po punomoćniku ZOU Majda Damjanović i dr.</izvorni_sadrzaj>
    <derivirana_varijabla naziv="DomainObject.Predmet.ProtustrankaFormated_1">  CHINCHILLA proizvodnja, trgovina, uvoz - izvoz, društvo s ograničenom odgovornošću zastupanog po punomoćniku ZOU Majda Damjanović i dr.</derivirana_varijabla>
  </DomainObject.Predmet.ProtustrankaFormated>
  <DomainObject.Predmet.ProtustrankaFormatedOIB>
    <izvorni_sadrzaj>  CHINCHILLA proizvodnja, trgovina, uvoz - izvoz, društvo s ograničenom odgovornošću, OIB 08064730871 zastupanog po punomoćniku ZOU Majda Damjanović i dr.</izvorni_sadrzaj>
    <derivirana_varijabla naziv="DomainObject.Predmet.ProtustrankaFormatedOIB_1">  CHINCHILLA proizvodnja, trgovina, uvoz - izvoz, društvo s ograničenom odgovornošću, OIB 08064730871 zastupanog po punomoćniku ZOU Majda Damjanović i dr.</derivirana_varijabla>
  </DomainObject.Predmet.ProtustrankaFormatedOIB>
  <DomainObject.Predmet.ProtustrankaFormatedWithAdress>
    <izvorni_sadrzaj> CHINCHILLA proizvodnja, trgovina, uvoz - izvoz, društvo s ograničenom odgovornošću, Putjane 77, 40000 Čakovec zastupanog po punomoćniku ZOU Majda Damjanović i dr.</izvorni_sadrzaj>
    <derivirana_varijabla naziv="DomainObject.Predmet.ProtustrankaFormatedWithAdress_1"> CHINCHILLA proizvodnja, trgovina, uvoz - izvoz, društvo s ograničenom odgovornošću, Putjane 77, 40000 Čakovec zastupanog po punomoćniku ZOU Majda Damjanović i dr.</derivirana_varijabla>
  </DomainObject.Predmet.ProtustrankaFormatedWithAdress>
  <DomainObject.Predmet.ProtustrankaFormatedWithAdressOIB>
    <izvorni_sadrzaj> CHINCHILLA proizvodnja, trgovina, uvoz - izvoz, društvo s ograničenom odgovornošću, OIB 08064730871, Putjane 77, 40000 Čakovec zastupanog po punomoćniku ZOU Majda Damjanović i dr.</izvorni_sadrzaj>
    <derivirana_varijabla naziv="DomainObject.Predmet.ProtustrankaFormatedWithAdressOIB_1"> CHINCHILLA proizvodnja, trgovina, uvoz - izvoz, društvo s ograničenom odgovornošću, OIB 08064730871, Putjane 77, 40000 Čakovec zastupanog po punomoćniku ZOU Majda Damjanović i dr.</derivirana_varijabla>
  </DomainObject.Predmet.ProtustrankaFormatedWithAdressOIB>
  <DomainObject.Predmet.ProtustrankaWithAdress>
    <izvorni_sadrzaj>CHINCHILLA proizvodnja, trgovina, uvoz - izvoz, društvo s ograničenom odgovornošću Putjane 77, 40000 Čakovec</izvorni_sadrzaj>
    <derivirana_varijabla naziv="DomainObject.Predmet.ProtustrankaWithAdress_1">CHINCHILLA proizvodnja, trgovina, uvoz - izvoz, društvo s ograničenom odgovornošću Putjane 77, 40000 Čakovec</derivirana_varijabla>
  </DomainObject.Predmet.ProtustrankaWithAdress>
  <DomainObject.Predmet.ProtustrankaWithAdressOIB>
    <izvorni_sadrzaj>CHINCHILLA proizvodnja, trgovina, uvoz - izvoz, društvo s ograničenom odgovornošću, OIB 08064730871, Putjane 77, 40000 Čakovec</izvorni_sadrzaj>
    <derivirana_varijabla naziv="DomainObject.Predmet.ProtustrankaWithAdressOIB_1">CHINCHILLA proizvodnja, trgovina, uvoz - izvoz, društvo s ograničenom odgovornošću, OIB 08064730871, Putjane 77, 40000 Čakovec</derivirana_varijabla>
  </DomainObject.Predmet.ProtustrankaWithAdressOIB>
  <DomainObject.Predmet.ProtustrankaNazivFormated>
    <izvorni_sadrzaj>CHINCHILLA proizvodnja, trgovina, uvoz - izvoz, društvo s ograničenom odgovornošću</izvorni_sadrzaj>
    <derivirana_varijabla naziv="DomainObject.Predmet.ProtustrankaNazivFormated_1">CHINCHILLA proizvodnja, trgovina, uvoz - izvoz, društvo s ograničenom odgovornošću</derivirana_varijabla>
  </DomainObject.Predmet.ProtustrankaNazivFormated>
  <DomainObject.Predmet.ProtustrankaNazivFormatedOIB>
    <izvorni_sadrzaj>CHINCHILLA proizvodnja, trgovina, uvoz - izvoz, društvo s ograničenom odgovornošću, OIB 08064730871</izvorni_sadrzaj>
    <derivirana_varijabla naziv="DomainObject.Predmet.ProtustrankaNazivFormatedOIB_1">CHINCHILLA proizvodnja, trgovina, uvoz - izvoz, društvo s ograničenom odgovornošću, OIB 08064730871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726293.85</izvorni_sadrzaj>
    <derivirana_varijabla naziv="DomainObject.Predmet.TrenutnaVrijednost_1">726293.85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CHINCHILLA proizvodnja, trgovina, uvoz - izvoz, društvo s ograničenom odgovornošću zastupanog po punomoćniku ZOU Majda Damjanović i dr.</item>
    </izvorni_sadrzaj>
    <derivirana_varijabla naziv="DomainObject.Predmet.ProtuStrankaListFormated_1">
      <item>CHINCHILLA proizvodnja, trgovina, uvoz - izvoz, društvo s ograničenom odgovornošću zastupanog po punomoćniku ZOU Majda Damjanović i dr.</item>
    </derivirana_varijabla>
  </DomainObject.Predmet.ProtuStrankaListFormated>
  <DomainObject.Predmet.ProtuStrankaListFormatedOIB>
    <izvorni_sadrzaj>
      <item>CHINCHILLA proizvodnja, trgovina, uvoz - izvoz, društvo s ograničenom odgovornošću, OIB 08064730871 zastupanog po punomoćniku ZOU Majda Damjanović i dr.</item>
    </izvorni_sadrzaj>
    <derivirana_varijabla naziv="DomainObject.Predmet.ProtuStrankaListFormatedOIB_1">
      <item>CHINCHILLA proizvodnja, trgovina, uvoz - izvoz, društvo s ograničenom odgovornošću, OIB 08064730871 zastupanog po punomoćniku ZOU Majda Damjanović i dr.</item>
    </derivirana_varijabla>
  </DomainObject.Predmet.ProtuStrankaListFormatedOIB>
  <DomainObject.Predmet.ProtuStrankaListFormatedWithAdress>
    <izvorni_sadrzaj>
      <item>CHINCHILLA proizvodnja, trgovina, uvoz - izvoz, društvo s ograničenom odgovornošću, Putjane 77, 40000 Čakovec zastupanog po punomoćniku ZOU Majda Damjanović i dr.</item>
    </izvorni_sadrzaj>
    <derivirana_varijabla naziv="DomainObject.Predmet.ProtuStrankaListFormatedWithAdress_1">
      <item>CHINCHILLA proizvodnja, trgovina, uvoz - izvoz, društvo s ograničenom odgovornošću, Putjane 77, 40000 Čakovec zastupanog po punomoćniku ZOU Majda Damjanović i dr.</item>
    </derivirana_varijabla>
  </DomainObject.Predmet.ProtuStrankaListFormatedWithAdress>
  <DomainObject.Predmet.ProtuStrankaListFormatedWithAdressOIB>
    <izvorni_sadrzaj>
      <item>CHINCHILLA proizvodnja, trgovina, uvoz - izvoz, društvo s ograničenom odgovornošću, OIB 08064730871, Putjane 77, 40000 Čakovec zastupanog po punomoćniku ZOU Majda Damjanović i dr.</item>
    </izvorni_sadrzaj>
    <derivirana_varijabla naziv="DomainObject.Predmet.ProtuStrankaListFormatedWithAdressOIB_1">
      <item>CHINCHILLA proizvodnja, trgovina, uvoz - izvoz, društvo s ograničenom odgovornošću, OIB 08064730871, Putjane 77, 40000 Čakovec zastupanog po punomoćniku ZOU Majda Damjanović i dr.</item>
    </derivirana_varijabla>
  </DomainObject.Predmet.ProtuStrankaListFormatedWithAdressOIB>
  <DomainObject.Predmet.ProtuStrankaListNazivFormated>
    <izvorni_sadrzaj>
      <item>CHINCHILLA proizvodnja, trgovina, uvoz - izvoz, društvo s ograničenom odgovornošću</item>
    </izvorni_sadrzaj>
    <derivirana_varijabla naziv="DomainObject.Predmet.ProtuStrankaListNazivFormated_1">
      <item>CHINCHILLA proizvodnja, trgovina, uvoz - izvoz, društvo s ograničenom odgovornošću</item>
    </derivirana_varijabla>
  </DomainObject.Predmet.ProtuStrankaListNazivFormated>
  <DomainObject.Predmet.ProtuStrankaListNazivFormatedOIB>
    <izvorni_sadrzaj>
      <item>CHINCHILLA proizvodnja, trgovina, uvoz - izvoz, društvo s ograničenom odgovornošću, OIB 08064730871</item>
    </izvorni_sadrzaj>
    <derivirana_varijabla naziv="DomainObject.Predmet.ProtuStrankaListNazivFormatedOIB_1">
      <item>CHINCHILLA proizvodnja, trgovina, uvoz - izvoz, društvo s ograničenom odgovornošću, OIB 08064730871</item>
    </derivirana_varijabla>
  </DomainObject.Predmet.ProtuStrankaListNazivFormatedOIB>
  <DomainObject.Predmet.OstaliListFormated>
    <izvorni_sadrzaj>
      <item>Sudski registar</item>
      <item>Robert Tkalčec</item>
      <item>Županijsko državno odvjetništvo u Varaždinu</item>
      <item>ZOU Majda Damjanović i dr. punomoćnik sudionika u postupku CHINCHILLA proizvodnja, trgovina, uvoz - izvoz, društvo s ograničenom odgovornošću</item>
      <item>Nevenka Golubić</item>
    </izvorni_sadrzaj>
    <derivirana_varijabla naziv="DomainObject.Predmet.OstaliListFormated_1">
      <item>Sudski registar</item>
      <item>Robert Tkalčec</item>
      <item>Županijsko državno odvjetništvo u Varaždinu</item>
      <item>ZOU Majda Damjanović i dr. punomoćnik sudionika u postupku CHINCHILLA proizvodnja, trgovina, uvoz - izvoz, društvo s ograničenom odgovornošću</item>
      <item>Nevenka Golubić</item>
    </derivirana_varijabla>
  </DomainObject.Predmet.OstaliListFormated>
  <DomainObject.Predmet.OstaliListFormatedOIB>
    <izvorni_sadrzaj>
      <item>Sudski registar</item>
      <item>Robert Tkalčec, OIB 64061656828</item>
      <item>Županijsko državno odvjetništvo u Varaždinu</item>
      <item>ZOU Majda Damjanović i dr., OIB 46271167230 punomoćnik sudionika u postupku CHINCHILLA proizvodnja, trgovina, uvoz - izvoz, društvo s ograničenom odgovornošću</item>
      <item>Nevenka Golubić</item>
    </izvorni_sadrzaj>
    <derivirana_varijabla naziv="DomainObject.Predmet.OstaliListFormatedOIB_1">
      <item>Sudski registar</item>
      <item>Robert Tkalčec, OIB 64061656828</item>
      <item>Županijsko državno odvjetništvo u Varaždinu</item>
      <item>ZOU Majda Damjanović i dr., OIB 46271167230 punomoćnik sudionika u postupku CHINCHILLA proizvodnja, trgovina, uvoz - izvoz, društvo s ograničenom odgovornošću</item>
      <item>Nevenka Golubić</item>
    </derivirana_varijabla>
  </DomainObject.Predmet.OstaliListFormatedOIB>
  <DomainObject.Predmet.OstaliListFormatedWithAdress>
    <izvorni_sadrzaj>
      <item>Sudski registar</item>
      <item>Robert Tkalčec, Ulica Luje Bezeredija 45, 40000 Čakovec</item>
      <item>Županijsko državno odvjetništvo u Varaždinu</item>
      <item>ZOU Majda Damjanović i dr., R. Boškovića 23, 40000 Čakovec punomoćnik sudionika u postupku CHINCHILLA proizvodnja, trgovina, uvoz - izvoz, društvo s ograničenom odgovornošću</item>
      <item>Nevenka Golubić</item>
    </izvorni_sadrzaj>
    <derivirana_varijabla naziv="DomainObject.Predmet.OstaliListFormatedWithAdress_1">
      <item>Sudski registar</item>
      <item>Robert Tkalčec, Ulica Luje Bezeredija 45, 40000 Čakovec</item>
      <item>Županijsko državno odvjetništvo u Varaždinu</item>
      <item>ZOU Majda Damjanović i dr., R. Boškovića 23, 40000 Čakovec punomoćnik sudionika u postupku CHINCHILLA proizvodnja, trgovina, uvoz - izvoz, društvo s ograničenom odgovornošću</item>
      <item>Nevenka Golubić</item>
    </derivirana_varijabla>
  </DomainObject.Predmet.OstaliListFormatedWithAdress>
  <DomainObject.Predmet.OstaliListFormatedWithAdressOIB>
    <izvorni_sadrzaj>
      <item>Sudski registar</item>
      <item>Robert Tkalčec, OIB 64061656828, Ulica Luje Bezeredija 45, 40000 Čakovec</item>
      <item>Županijsko državno odvjetništvo u Varaždinu</item>
      <item>ZOU Majda Damjanović i dr., OIB 46271167230, R. Boškovića 23, 40000 Čakovec punomoćnik sudionika u postupku CHINCHILLA proizvodnja, trgovina, uvoz - izvoz, društvo s ograničenom odgovornošću</item>
      <item>Nevenka Golubić</item>
    </izvorni_sadrzaj>
    <derivirana_varijabla naziv="DomainObject.Predmet.OstaliListFormatedWithAdressOIB_1">
      <item>Sudski registar</item>
      <item>Robert Tkalčec, OIB 64061656828, Ulica Luje Bezeredija 45, 40000 Čakovec</item>
      <item>Županijsko državno odvjetništvo u Varaždinu</item>
      <item>ZOU Majda Damjanović i dr., OIB 46271167230, R. Boškovića 23, 40000 Čakovec punomoćnik sudionika u postupku CHINCHILLA proizvodnja, trgovina, uvoz - izvoz, društvo s ograničenom odgovornošću</item>
      <item>Nevenka Golubić</item>
    </derivirana_varijabla>
  </DomainObject.Predmet.OstaliListFormatedWithAdressOIB>
  <DomainObject.Predmet.OstaliListNazivFormated>
    <izvorni_sadrzaj>
      <item>Sudski registar</item>
      <item>Robert Tkalčec</item>
      <item>Županijsko državno odvjetništvo u Varaždinu</item>
      <item>ZOU Majda Damjanović i dr.</item>
      <item>Nevenka Golubić</item>
    </izvorni_sadrzaj>
    <derivirana_varijabla naziv="DomainObject.Predmet.OstaliListNazivFormated_1">
      <item>Sudski registar</item>
      <item>Robert Tkalčec</item>
      <item>Županijsko državno odvjetništvo u Varaždinu</item>
      <item>ZOU Majda Damjanović i dr.</item>
      <item>Nevenka Golubić</item>
    </derivirana_varijabla>
  </DomainObject.Predmet.OstaliListNazivFormated>
  <DomainObject.Predmet.OstaliListNazivFormatedOIB>
    <izvorni_sadrzaj>
      <item>Sudski registar</item>
      <item>Robert Tkalčec, OIB 64061656828</item>
      <item>Županijsko državno odvjetništvo u Varaždinu</item>
      <item>ZOU Majda Damjanović i dr., OIB 46271167230</item>
      <item>Nevenka Golubić</item>
    </izvorni_sadrzaj>
    <derivirana_varijabla naziv="DomainObject.Predmet.OstaliListNazivFormatedOIB_1">
      <item>Sudski registar</item>
      <item>Robert Tkalčec, OIB 64061656828</item>
      <item>Županijsko državno odvjetništvo u Varaždinu</item>
      <item>ZOU Majda Damjanović i dr., OIB 46271167230</item>
      <item>Nevenka Golubić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St-369/2016-36</izvorni_sadrzaj>
    <derivirana_varijabla naziv="DomainObject.PoslovniBrojDokumenta_1">St-369/2016-36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CHINCHILLA proizvodnja, trgovina, uvoz - izvoz, društvo s ograničenom odgovornošću</izvorni_sadrzaj>
    <derivirana_varijabla naziv="DomainObject.Predmet.ProtustrankaIDrugi_1">CHINCHILLA proizvodnja, trgovina, uvoz - izvoz,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CHINCHILLA proizvodnja, trgovina, uvoz - izvoz, društvo s ograničenom odgovornošću, OIB 08064730871, Putjane 77, 40000 Čakovec</izvorni_sadrzaj>
    <derivirana_varijabla naziv="DomainObject.Predmet.ProtustrankaIDrugiAdressOIB_1">CHINCHILLA proizvodnja, trgovina, uvoz - izvoz, društvo s ograničenom odgovornošću, OIB 08064730871, Putjane 77,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2018.</izvorni_sadrzaj>
    <derivirana_varijabla naziv="DomainObject.Predmet.OdlukaRjesenje.DatumDonosenjaOdluke_1">27.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St-369/2016-33</izvorni_sadrzaj>
    <derivirana_varijabla naziv="DomainObject.Predmet.OdlukaRjesenje.Oznaka_1">St-369/2016-33</derivirana_varijabla>
  </DomainObject.Predmet.OdlukaRjesenje.Oznaka>
  <DomainObject.Predmet.SudioniciListNaziv>
    <izvorni_sadrzaj>
      <item>Financijska agencija</item>
      <item>CHINCHILLA proizvodnja, trgovina, uvoz - izvoz, društvo s ograničenom odgovornošću</item>
      <item>Sudski registar</item>
      <item>Robert Tkalčec</item>
      <item>Županijsko državno odvjetništvo u Varaždinu</item>
      <item>ZOU Majda Damjanović i dr.</item>
      <item>Nevenka Golubić</item>
    </izvorni_sadrzaj>
    <derivirana_varijabla naziv="DomainObject.Predmet.SudioniciListNaziv_1">
      <item>Financijska agencija</item>
      <item>CHINCHILLA proizvodnja, trgovina, uvoz - izvoz, društvo s ograničenom odgovornošću</item>
      <item>Sudski registar</item>
      <item>Robert Tkalčec</item>
      <item>Županijsko državno odvjetništvo u Varaždinu</item>
      <item>ZOU Majda Damjanović i dr.</item>
      <item>Nevenka Golubić</item>
    </derivirana_varijabla>
  </DomainObject.Predmet.SudioniciListNaziv>
  <DomainObject.Predmet.SudioniciListAdressOIB>
    <izvorni_sadrzaj>
      <item>Financijska agencija, OIB 85821130368, A. Cesarca 2,42000 Varaždin</item>
      <item>CHINCHILLA proizvodnja, trgovina, uvoz - izvoz, društvo s ograničenom odgovornošću, OIB 08064730871, Putjane 77,40000 Čakovec</item>
      <item>Sudski registar</item>
      <item>Robert Tkalčec, OIB 64061656828, Ulica Luje Bezeredija 45,40000 Čakovec</item>
      <item>Županijsko državno odvjetništvo u Varaždinu</item>
      <item>ZOU Majda Damjanović i dr., OIB 46271167230, R. Boškovića 23,40000 Čakovec</item>
      <item>Nevenka Golubić</item>
    </izvorni_sadrzaj>
    <derivirana_varijabla naziv="DomainObject.Predmet.SudioniciListAdressOIB_1">
      <item>Financijska agencija, OIB 85821130368, A. Cesarca 2,42000 Varaždin</item>
      <item>CHINCHILLA proizvodnja, trgovina, uvoz - izvoz, društvo s ograničenom odgovornošću, OIB 08064730871, Putjane 77,40000 Čakovec</item>
      <item>Sudski registar</item>
      <item>Robert Tkalčec, OIB 64061656828, Ulica Luje Bezeredija 45,40000 Čakovec</item>
      <item>Županijsko državno odvjetništvo u Varaždinu</item>
      <item>ZOU Majda Damjanović i dr., OIB 46271167230, R. Boškovića 23,40000 Čakovec</item>
      <item>Nevenka Golubić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0C7B9-FBDF-4673-9A11-CD1D02BAD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372</properties:Words>
  <properties:Characters>1882</properties:Characters>
  <properties:Lines>63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2018-04-27T12:29:00Z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St-369/2016-36 / Odluka - Rješenje - određivanje nagrade stečajnom upravitelju (odluka_St-369_2016-36.docx)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