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291B37">
                    <w:rPr>
                      <w:sz w:val="22"/>
                      <w:szCs w:val="22"/>
                    </w:rPr>
                    <w:t>60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  <w:r w:rsidR="00243640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3a5547" w14:paraId="33a554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291B37">
        <w:t>SEDMA ŠANSA j. d.o.o. OIB: 22671540044, MBS: 080915083, Sesvete, Ladislava Šabana 30,</w:t>
      </w:r>
      <w:r w:rsidR="0054589B">
        <w:t xml:space="preserve"> </w:t>
      </w:r>
      <w:r w:rsidR="00332C29">
        <w:t>3. srpnja</w:t>
      </w:r>
      <w:r w:rsidR="0054589B">
        <w:t xml:space="preserve"> 2018.</w:t>
      </w: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291B37">
        <w:t>SEDMA ŠANSA j. d.o.o. OIB: 22671540044, MBS: 080915083, Sesvete, Ladislava Šabana 30,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332C29">
        <w:t>63</w:t>
      </w:r>
      <w:r w:rsidRPr="00BB04F8">
        <w:t xml:space="preserve">17 kod Hrvatske poštanske banke iznos od </w:t>
      </w:r>
      <w:r w:rsidR="00291B37">
        <w:t>22.142,5</w:t>
      </w:r>
      <w:r w:rsidR="00332C29">
        <w:t>0</w:t>
      </w:r>
      <w:r w:rsidRPr="00BB04F8">
        <w:t xml:space="preserve"> kn </w:t>
      </w:r>
      <w:r>
        <w:t>(dvade</w:t>
      </w:r>
      <w:r w:rsidR="00332C29">
        <w:t>setdvijetisućesto</w:t>
      </w:r>
      <w:r w:rsidR="00291B37">
        <w:t>četrdesetdvijekune i pedesetlipa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6E19D5">
        <w:t>1</w:t>
      </w:r>
      <w:r w:rsidR="00332C29">
        <w:t>6. rujna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6E19D5">
        <w:t>35.761,81</w:t>
      </w:r>
      <w:r w:rsidRPr="00995FB2">
        <w:t xml:space="preserve"> kn, te da ima  </w:t>
      </w:r>
      <w:r w:rsidR="006E19D5">
        <w:t xml:space="preserve">jetiri zaposlena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28.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6E19D5">
        <w:t>21</w:t>
      </w:r>
      <w:r w:rsidR="00332C29">
        <w:t>. lipnja</w:t>
      </w:r>
      <w:r w:rsidR="00A1737D">
        <w:t xml:space="preserve"> 2018. kao i Izjave s ročišta održanog </w:t>
      </w:r>
      <w:r w:rsidR="00332C29">
        <w:t>3.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332C29">
        <w:t>22.</w:t>
      </w:r>
      <w:r w:rsidR="006E19D5">
        <w:t>145,50</w:t>
      </w:r>
      <w:r>
        <w:t xml:space="preserve"> kn i to </w:t>
      </w:r>
      <w:r w:rsidR="00332C29">
        <w:t xml:space="preserve">trošak poštarine od </w:t>
      </w:r>
      <w:r w:rsidR="006E19D5">
        <w:t>34,50</w:t>
      </w:r>
      <w:r w:rsidR="00332C29">
        <w:t xml:space="preserve"> kn, sudske pristojbe u iznosu od 20,00 kn, trošak korištenja vlastitog automobila u iznosu od 772,00 kn, te za trošak korištenja automobila za obilazak sjedišta dužnika u iznosu od 7</w:t>
      </w:r>
      <w:r w:rsidR="006E19D5">
        <w:t>4</w:t>
      </w:r>
      <w:r w:rsidR="00332C29">
        <w:t>2,00 kn, nagrada stečajnom u upravitelju u iznosu od 3.500,00 kn, izrada pečata u iznosu od 175,00 kn, naknada Banci za otvaranje i vođenje računa u iznosu od 610,00 kn, trošak knjigovodstvenih usluga u iznosu od 9.000,00 kn, troškovi poštarine u iznosu od 115,00 kn, naknada FINI u iznosu od 460,00 kn, troškovi arhiviranja u iznosu od 2.000,00 kn, te putni troškovi stečajnog upravitelja u iznosu od 1.514,00 kn, te nagrada stečajnom upravitelju u iznosu od 3.200,00 kn.</w:t>
      </w:r>
      <w:r>
        <w:t xml:space="preserve"> 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4D5C4C">
        <w:t>3.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64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332C29">
      <w:t>6</w:t>
    </w:r>
    <w:r w:rsidR="006E19D5">
      <w:t>0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43640"/>
    <w:rsid w:val="002555BE"/>
    <w:rsid w:val="00274EC6"/>
    <w:rsid w:val="00291B37"/>
    <w:rsid w:val="002A5E1C"/>
    <w:rsid w:val="003110DD"/>
    <w:rsid w:val="00332C29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64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64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64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64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64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64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64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64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St-1160/2017-9</izvorni_sadrzaj>
    <derivirana_varijabla naziv="DomainObject.Oznaka_1">St-1160/2017-9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St-1160/2017</izvorni_sadrzaj>
    <derivirana_varijabla naziv="DomainObject.Predmet.OznakaBroj_1">St-1160/2017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11b Zakona o sudovima</izvorni_sadrzaj>
    <derivirana_varijabla naziv="DomainObject.Predmet.PrimjedbaSuca_1">čl. 11b Zakona o sudovima</derivirana_varijabla>
  </DomainObject.Predmet.PrimjedbaSuca>
  <DomainObject.Predmet.ProtustrankaFormated>
    <izvorni_sadrzaj>  SEDMA ŠANSA j.d.o.o. za usluge</izvorni_sadrzaj>
    <derivirana_varijabla naziv="DomainObject.Predmet.ProtustrankaFormated_1">  SEDMA ŠANSA j.d.o.o. za usluge</derivirana_varijabla>
  </DomainObject.Predmet.ProtustrankaFormated>
  <DomainObject.Predmet.ProtustrankaFormatedOIB>
    <izvorni_sadrzaj>  SEDMA ŠANSA j.d.o.o. za usluge, OIB 22671540044</izvorni_sadrzaj>
    <derivirana_varijabla naziv="DomainObject.Predmet.ProtustrankaFormatedOIB_1">  SEDMA ŠANSA j.d.o.o. za usluge, OIB 22671540044</derivirana_varijabla>
  </DomainObject.Predmet.ProtustrankaFormatedOIB>
  <DomainObject.Predmet.ProtustrankaFormatedWithAdress>
    <izvorni_sadrzaj> SEDMA ŠANSA j.d.o.o. za usluge, Ladislava Šabana 30, 10360 Sesvete</izvorni_sadrzaj>
    <derivirana_varijabla naziv="DomainObject.Predmet.ProtustrankaFormatedWithAdress_1"> SEDMA ŠANSA j.d.o.o. za usluge, Ladislava Šabana 30, 10360 Sesvete</derivirana_varijabla>
  </DomainObject.Predmet.ProtustrankaFormatedWithAdress>
  <DomainObject.Predmet.ProtustrankaFormatedWithAdressOIB>
    <izvorni_sadrzaj> SEDMA ŠANSA j.d.o.o. za usluge, OIB 22671540044, Ladislava Šabana 30, 10360 Sesvete</izvorni_sadrzaj>
    <derivirana_varijabla naziv="DomainObject.Predmet.ProtustrankaFormatedWithAdressOIB_1"> SEDMA ŠANSA j.d.o.o. za usluge, OIB 22671540044, Ladislava Šabana 30, 10360 Sesvete</derivirana_varijabla>
  </DomainObject.Predmet.ProtustrankaFormatedWithAdressOIB>
  <DomainObject.Predmet.ProtustrankaWithAdress>
    <izvorni_sadrzaj>SEDMA ŠANSA j.d.o.o. za usluge Ladislava Šabana 30, 10360 Sesvete</izvorni_sadrzaj>
    <derivirana_varijabla naziv="DomainObject.Predmet.ProtustrankaWithAdress_1">SEDMA ŠANSA j.d.o.o. za usluge Ladislava Šabana 30, 10360 Sesvete</derivirana_varijabla>
  </DomainObject.Predmet.ProtustrankaWithAdress>
  <DomainObject.Predmet.ProtustrankaWithAdressOIB>
    <izvorni_sadrzaj>SEDMA ŠANSA j.d.o.o. za usluge, OIB 22671540044, Ladislava Šabana 30, 10360 Sesvete</izvorni_sadrzaj>
    <derivirana_varijabla naziv="DomainObject.Predmet.ProtustrankaWithAdressOIB_1">SEDMA ŠANSA j.d.o.o. za usluge, OIB 22671540044, Ladislava Šabana 30, 10360 Sesvete</derivirana_varijabla>
  </DomainObject.Predmet.ProtustrankaWithAdressOIB>
  <DomainObject.Predmet.ProtustrankaNazivFormated>
    <izvorni_sadrzaj>SEDMA ŠANSA j.d.o.o. za usluge</izvorni_sadrzaj>
    <derivirana_varijabla naziv="DomainObject.Predmet.ProtustrankaNazivFormated_1">SEDMA ŠANSA j.d.o.o. za usluge</derivirana_varijabla>
  </DomainObject.Predmet.ProtustrankaNazivFormated>
  <DomainObject.Predmet.ProtustrankaNazivFormatedOIB>
    <izvorni_sadrzaj>SEDMA ŠANSA j.d.o.o. za usluge, OIB 22671540044</izvorni_sadrzaj>
    <derivirana_varijabla naziv="DomainObject.Predmet.ProtustrankaNazivFormatedOIB_1">SEDMA ŠANSA j.d.o.o. za usluge, OIB 22671540044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SEDMA ŠANSA j.d.o.o. za usluge</item>
    </izvorni_sadrzaj>
    <derivirana_varijabla naziv="DomainObject.Predmet.ProtuStrankaListFormated_1">
      <item>SEDMA ŠANSA j.d.o.o. za usluge</item>
    </derivirana_varijabla>
  </DomainObject.Predmet.ProtuStrankaListFormated>
  <DomainObject.Predmet.ProtuStrankaListFormatedOIB>
    <izvorni_sadrzaj>
      <item>SEDMA ŠANSA j.d.o.o. za usluge, OIB 22671540044</item>
    </izvorni_sadrzaj>
    <derivirana_varijabla naziv="DomainObject.Predmet.ProtuStrankaListFormatedOIB_1">
      <item>SEDMA ŠANSA j.d.o.o. za usluge, OIB 22671540044</item>
    </derivirana_varijabla>
  </DomainObject.Predmet.ProtuStrankaListFormatedOIB>
  <DomainObject.Predmet.ProtuStrankaListFormatedWithAdress>
    <izvorni_sadrzaj>
      <item>SEDMA ŠANSA j.d.o.o. za usluge, Ladislava Šabana 30, 10360 Sesvete</item>
    </izvorni_sadrzaj>
    <derivirana_varijabla naziv="DomainObject.Predmet.ProtuStrankaListFormatedWithAdress_1">
      <item>SEDMA ŠANSA j.d.o.o. za usluge, Ladislava Šabana 30, 10360 Sesvete</item>
    </derivirana_varijabla>
  </DomainObject.Predmet.ProtuStrankaListFormatedWithAdress>
  <DomainObject.Predmet.ProtuStrankaListFormatedWithAdressOIB>
    <izvorni_sadrzaj>
      <item>SEDMA ŠANSA j.d.o.o. za usluge, OIB 22671540044, Ladislava Šabana 30, 10360 Sesvete</item>
    </izvorni_sadrzaj>
    <derivirana_varijabla naziv="DomainObject.Predmet.ProtuStrankaListFormatedWithAdressOIB_1">
      <item>SEDMA ŠANSA j.d.o.o. za usluge, OIB 22671540044, Ladislava Šabana 30, 10360 Sesvete</item>
    </derivirana_varijabla>
  </DomainObject.Predmet.ProtuStrankaListFormatedWithAdressOIB>
  <DomainObject.Predmet.ProtuStrankaListNazivFormated>
    <izvorni_sadrzaj>
      <item>SEDMA ŠANSA j.d.o.o. za usluge</item>
    </izvorni_sadrzaj>
    <derivirana_varijabla naziv="DomainObject.Predmet.ProtuStrankaListNazivFormated_1">
      <item>SEDMA ŠANSA j.d.o.o. za usluge</item>
    </derivirana_varijabla>
  </DomainObject.Predmet.ProtuStrankaListNazivFormated>
  <DomainObject.Predmet.ProtuStrankaListNazivFormatedOIB>
    <izvorni_sadrzaj>
      <item>SEDMA ŠANSA j.d.o.o. za usluge, OIB 22671540044</item>
    </izvorni_sadrzaj>
    <derivirana_varijabla naziv="DomainObject.Predmet.ProtuStrankaListNazivFormatedOIB_1">
      <item>SEDMA ŠANSA j.d.o.o. za usluge, OIB 22671540044</item>
    </derivirana_varijabla>
  </DomainObject.Predmet.ProtuStrankaListNazivFormatedOIB>
  <DomainObject.Predmet.OstaliListFormated>
    <izvorni_sadrzaj>
      <item>Mario Čulina</item>
      <item>ŽDO</item>
    </izvorni_sadrzaj>
    <derivirana_varijabla naziv="DomainObject.Predmet.OstaliListFormated_1">
      <item>Mario Čulina</item>
      <item>ŽDO</item>
    </derivirana_varijabla>
  </DomainObject.Predmet.OstaliListFormated>
  <DomainObject.Predmet.OstaliListFormatedOIB>
    <izvorni_sadrzaj>
      <item>Mario Čulina, OIB 05939050085</item>
      <item>ŽDO</item>
    </izvorni_sadrzaj>
    <derivirana_varijabla naziv="DomainObject.Predmet.OstaliListFormatedOIB_1">
      <item>Mario Čulina, OIB 05939050085</item>
      <item>ŽDO</item>
    </derivirana_varijabla>
  </DomainObject.Predmet.OstaliListFormatedOIB>
  <DomainObject.Predmet.OstaliListFormatedWithAdress>
    <izvorni_sadrzaj>
      <item>Mario Čulina, Južna 38, 10000 Zagreb</item>
      <item>ŽDO</item>
    </izvorni_sadrzaj>
    <derivirana_varijabla naziv="DomainObject.Predmet.OstaliListFormatedWithAdress_1">
      <item>Mario Čulina, Južna 38, 10000 Zagreb</item>
      <item>ŽDO</item>
    </derivirana_varijabla>
  </DomainObject.Predmet.OstaliListFormatedWithAdress>
  <DomainObject.Predmet.OstaliListFormatedWithAdressOIB>
    <izvorni_sadrzaj>
      <item>Mario Čulina, OIB 05939050085, Južna 38, 10000 Zagreb</item>
      <item>ŽDO</item>
    </izvorni_sadrzaj>
    <derivirana_varijabla naziv="DomainObject.Predmet.OstaliListFormatedWithAdressOIB_1">
      <item>Mario Čulina, OIB 05939050085, Južna 38, 10000 Zagreb</item>
      <item>ŽDO</item>
    </derivirana_varijabla>
  </DomainObject.Predmet.OstaliListFormatedWithAdressOIB>
  <DomainObject.Predmet.OstaliListNazivFormated>
    <izvorni_sadrzaj>
      <item>Mario Čulina</item>
      <item>ŽDO</item>
    </izvorni_sadrzaj>
    <derivirana_varijabla naziv="DomainObject.Predmet.OstaliListNazivFormated_1">
      <item>Mario Čulina</item>
      <item>ŽDO</item>
    </derivirana_varijabla>
  </DomainObject.Predmet.OstaliListNazivFormated>
  <DomainObject.Predmet.OstaliListNazivFormatedOIB>
    <izvorni_sadrzaj>
      <item>Mario Čulina, OIB 05939050085</item>
      <item>ŽDO</item>
    </izvorni_sadrzaj>
    <derivirana_varijabla naziv="DomainObject.Predmet.OstaliListNazivFormatedOIB_1">
      <item>Mario Čulina, OIB 05939050085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St-1160/2017-9</izvorni_sadrzaj>
    <derivirana_varijabla naziv="DomainObject.PoslovniBrojDokumenta_1">St-1160/2017-9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SEDMA ŠANSA j.d.o.o. za usluge</izvorni_sadrzaj>
    <derivirana_varijabla naziv="DomainObject.Predmet.ProtustrankaIDrugi_1">SEDMA ŠANSA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SEDMA ŠANSA j.d.o.o. za usluge, OIB 22671540044, Ladislava Šabana 30, 10360 Sesvete</izvorni_sadrzaj>
    <derivirana_varijabla naziv="DomainObject.Predmet.ProtustrankaIDrugiAdressOIB_1">SEDMA ŠANSA j.d.o.o. za usluge, OIB 22671540044, Ladislava Šabana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SEDMA ŠANSA j.d.o.o. za usluge</item>
      <item>FINA Regionalni centar Zagreb</item>
      <item>Mario Čulina</item>
      <item>ŽDO</item>
    </izvorni_sadrzaj>
    <derivirana_varijabla naziv="DomainObject.Predmet.SudioniciListNaziv_1">
      <item>SEDMA ŠANSA j.d.o.o. za usluge</item>
      <item>FINA Regionalni centar Zagreb</item>
      <item>Mario Čulina</item>
      <item>ŽDO</item>
    </derivirana_varijabla>
  </DomainObject.Predmet.SudioniciListNaziv>
  <DomainObject.Predmet.SudioniciListAdressOIB>
    <izvorni_sadrzaj>
      <item>SEDMA ŠANSA j.d.o.o. za usluge, OIB 22671540044, Ladislava Šabana 30,10360 Sesvete</item>
      <item>FINA Regionalni centar Zagreb, OIB 85821130368, Trg svibanjskih žrtava 1995. br. 1,10000 Zagreb</item>
      <item>Mario Čulina, OIB 05939050085, Južna 38,10000 Zagreb</item>
      <item>ŽDO</item>
    </izvorni_sadrzaj>
    <derivirana_varijabla naziv="DomainObject.Predmet.SudioniciListAdressOIB_1">
      <item>SEDMA ŠANSA j.d.o.o. za usluge, OIB 22671540044, Ladislava Šabana 30,10360 Sesvete</item>
      <item>FINA Regionalni centar Zagreb, OIB 85821130368, Trg svibanjskih žrtava 1995. br. 1,10000 Zagreb</item>
      <item>Mario Čulina, OIB 05939050085, Južna 38,10000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22671540044</item>
      <item>, OIB 85821130368</item>
      <item>, OIB 05939050085</item>
      <item>, OIB null</item>
    </izvorni_sadrzaj>
    <derivirana_varijabla naziv="DomainObject.Predmet.SudioniciListNazivOIB_1">
      <item>, OIB 22671540044</item>
      <item>, OIB 85821130368</item>
      <item>, OIB 05939050085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8046D-A044-4017-AF4C-4B2D2224E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3706</properties:Characters>
  <properties:Lines>92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2018-07-03T08:58:00Z</dcterms:created>
  <dc:creator>Snježana Andrijanić</dc:creator>
  <cp:lastModifiedBy>Snježana Andrijanić</cp:lastModifiedBy>
  <cp:lastPrinted>2018-07-03T08:58:00Z</cp:lastPrinted>
  <dcterms:modified xmlns:xsi="http://www.w3.org/2001/XMLSchema-instance" xsi:type="dcterms:W3CDTF">2018-07-03T12:41:00Z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St-1160/2017-9 / Odluka - Rješenje (zainteresiranim osobama St-1160-17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