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42e22" w14:paraId="1042e22" w:rsidRDefault="00436D10" w:rsidP="00910611" w:rsidR="00436D10" w:rsidRPr="00436D1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36D10">
        <w:rPr>
          <w:rFonts w:hAnsi="Times New Roman" w:ascii="Times New Roman"/>
          <w:b w:val="false"/>
        </w:rPr>
        <w:t xml:space="preserve">   </w:t>
      </w:r>
      <w:r w:rsidRPr="00436D10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36D10" w:rsidP="00910611" w:rsidR="00436D10" w:rsidRPr="00436D10">
      <w:pPr>
        <w:rPr>
          <w:rFonts w:hAnsi="Times New Roman" w:ascii="Times New Roman"/>
          <w:b w:val="false"/>
        </w:rPr>
      </w:pPr>
      <w:r w:rsidRPr="00436D10">
        <w:rPr>
          <w:rFonts w:eastAsia="MS Mincho" w:hAnsi="Times New Roman" w:ascii="Times New Roman"/>
          <w:b w:val="false"/>
        </w:rPr>
        <w:t xml:space="preserve">  REPUBLIKA HRVATSKA</w:t>
      </w:r>
    </w:p>
    <w:p w:rsidRDefault="00436D10" w:rsidP="00910611" w:rsidR="00436D10" w:rsidRPr="00436D10">
      <w:pPr>
        <w:rPr>
          <w:rFonts w:hAnsi="Times New Roman" w:ascii="Times New Roman"/>
          <w:b w:val="false"/>
        </w:rPr>
      </w:pPr>
      <w:r w:rsidRPr="00436D10">
        <w:rPr>
          <w:rFonts w:eastAsia="MS Mincho" w:hAnsi="Times New Roman" w:ascii="Times New Roman"/>
          <w:b w:val="false"/>
        </w:rPr>
        <w:t>TRGOVAČKI SUD U RIJECI</w:t>
      </w:r>
    </w:p>
    <w:p w:rsidRDefault="00436D10" w:rsidR="00436D10" w:rsidRPr="00436D10">
      <w:pPr>
        <w:rPr>
          <w:rFonts w:eastAsia="MS Mincho" w:hAnsi="Times New Roman" w:ascii="Times New Roman"/>
          <w:b w:val="false"/>
        </w:rPr>
      </w:pPr>
      <w:r w:rsidRPr="00436D1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436D10" w:rsidP="00910611" w:rsidR="00436D10" w:rsidRPr="00436D10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AA0625" w:rsidRPr="00AA0625">
        <w:rPr>
          <w:rFonts w:hAnsi="Times New Roman" w:ascii="Times New Roman"/>
        </w:rPr>
        <w:t>AUTO COMMERCE d.o.o. za trgovinu rezervnih dijelova privrednih vozila i putnička agencija, Otočac, Orovac bb, OIB 51814532063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AA0625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AA0625" w:rsidRPr="00AA0625">
        <w:rPr>
          <w:rFonts w:hAnsi="Times New Roman" w:ascii="Times New Roman"/>
          <w:bCs/>
        </w:rPr>
        <w:t>AUTO COMMERCE d.o.o. za trgovinu rezervnih dijelova privrednih vozila i putnička agencija, Otočac, Orovac bb, OIB 51814532063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A0625">
        <w:rPr>
          <w:rFonts w:hAnsi="Times New Roman" w:ascii="Times New Roman"/>
          <w:b w:val="false"/>
        </w:rPr>
        <w:t>09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A0625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C206B8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AA0625" w:rsidRPr="00AA0625">
        <w:rPr>
          <w:rFonts w:hAnsi="Times New Roman" w:ascii="Times New Roman"/>
          <w:b w:val="false"/>
        </w:rPr>
        <w:t>Ivan Prpić, Zagreb, Hruševečka ulica 11, OIB 16795120342</w:t>
      </w:r>
      <w:r w:rsidR="00EC2473" w:rsidRPr="00EC2473">
        <w:rPr>
          <w:rFonts w:hAnsi="Times New Roman" w:ascii="Times New Roman"/>
          <w:b w:val="false"/>
        </w:rPr>
        <w:t>.</w:t>
      </w:r>
      <w:r w:rsidR="00C206B8" w:rsidRPr="00C206B8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AA0625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AA0625" w:rsidRPr="00AA0625">
        <w:rPr>
          <w:rFonts w:hAnsi="Times New Roman" w:ascii="Times New Roman"/>
        </w:rPr>
        <w:t>AUTO COMMERCE d.o.o. za trgovinu rezervnih dijelova privrednih vozila i putnička agencija, Otočac, Orovac bb, OIB 51814532063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C206B8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AA0625" w:rsidRPr="00AA0625">
        <w:rPr>
          <w:rFonts w:hAnsi="Times New Roman" w:ascii="Times New Roman"/>
          <w:b w:val="false"/>
        </w:rPr>
        <w:t>AUTO COMMERCE d.o.o. za trgovinu rezervnih dijelova privrednih vozila i putnička agencija, Otočac, Orovac bb, OIB 51814532063</w:t>
      </w:r>
      <w:r w:rsidR="00EC2473" w:rsidRPr="00EC2473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AA0625" w:rsidP="00D5273F" w:rsidR="00AA0625">
      <w:pPr>
        <w:jc w:val="both"/>
        <w:rPr>
          <w:rFonts w:hAnsi="Times New Roman" w:ascii="Times New Roman"/>
          <w:b w:val="false"/>
        </w:rPr>
      </w:pP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AA0625">
        <w:rPr>
          <w:rFonts w:hAnsi="Times New Roman" w:ascii="Times New Roman"/>
          <w:b w:val="false"/>
        </w:rPr>
        <w:t>30. studenoga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733B">
        <w:rPr>
          <w:rFonts w:hAnsi="Times New Roman" w:ascii="Times New Roman"/>
          <w:b w:val="false"/>
        </w:rPr>
        <w:t>30</w:t>
      </w:r>
      <w:r w:rsidR="00C206B8">
        <w:rPr>
          <w:rFonts w:hAnsi="Times New Roman" w:ascii="Times New Roman"/>
          <w:b w:val="false"/>
        </w:rPr>
        <w:t>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436D10" w:rsidR="007B46A8" w:rsidRPr="007E503F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436D10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u roku osam dana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AA0625">
        <w:rPr>
          <w:rFonts w:hAnsi="Times New Roman" w:ascii="Times New Roman"/>
          <w:b w:val="false"/>
          <w:sz w:val="20"/>
          <w:szCs w:val="20"/>
        </w:rPr>
        <w:t>Gospić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AA0625">
        <w:rPr>
          <w:rFonts w:hAnsi="Times New Roman" w:ascii="Times New Roman"/>
          <w:b w:val="false"/>
          <w:sz w:val="20"/>
          <w:szCs w:val="20"/>
        </w:rPr>
        <w:t>Gospić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Ivan </w:t>
      </w:r>
      <w:r w:rsidR="00AA0625">
        <w:rPr>
          <w:rFonts w:hAnsi="Times New Roman" w:ascii="Times New Roman"/>
          <w:b w:val="false"/>
          <w:sz w:val="20"/>
          <w:szCs w:val="20"/>
        </w:rPr>
        <w:t>Prpić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</w:t>
      </w:r>
      <w:r w:rsidR="00C206B8">
        <w:rPr>
          <w:rFonts w:hAnsi="Times New Roman" w:ascii="Times New Roman"/>
          <w:b w:val="false"/>
          <w:sz w:val="20"/>
          <w:szCs w:val="20"/>
        </w:rPr>
        <w:t>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C206B8">
        <w:rPr>
          <w:rFonts w:hAnsi="Times New Roman" w:ascii="Times New Roman"/>
          <w:b w:val="false"/>
          <w:sz w:val="20"/>
          <w:szCs w:val="20"/>
        </w:rPr>
        <w:t>6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733B">
        <w:rPr>
          <w:rFonts w:hAnsi="Times New Roman" w:ascii="Times New Roman"/>
          <w:b w:val="false"/>
          <w:sz w:val="20"/>
          <w:szCs w:val="20"/>
        </w:rPr>
        <w:t>30</w:t>
      </w:r>
      <w:r w:rsidR="00C206B8">
        <w:rPr>
          <w:rFonts w:hAnsi="Times New Roman" w:ascii="Times New Roman"/>
          <w:b w:val="false"/>
          <w:sz w:val="20"/>
          <w:szCs w:val="20"/>
        </w:rPr>
        <w:t>.5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436D10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AA0625">
      <w:rPr>
        <w:rFonts w:hAnsi="Times New Roman" w:ascii="Times New Roman"/>
      </w:rPr>
      <w:t>490</w:t>
    </w:r>
    <w:r w:rsidR="00C206B8">
      <w:rPr>
        <w:rFonts w:hAnsi="Times New Roman" w:ascii="Times New Roman"/>
      </w:rPr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067"/>
    <w:rsid w:val="000D2A78"/>
    <w:rsid w:val="00105385"/>
    <w:rsid w:val="0011065F"/>
    <w:rsid w:val="00112565"/>
    <w:rsid w:val="001165C5"/>
    <w:rsid w:val="001212B4"/>
    <w:rsid w:val="001361A3"/>
    <w:rsid w:val="00154CF4"/>
    <w:rsid w:val="001632EE"/>
    <w:rsid w:val="001E3AFA"/>
    <w:rsid w:val="00213D07"/>
    <w:rsid w:val="0021570C"/>
    <w:rsid w:val="00230010"/>
    <w:rsid w:val="00261446"/>
    <w:rsid w:val="00263BAF"/>
    <w:rsid w:val="00291F8A"/>
    <w:rsid w:val="002D5DEF"/>
    <w:rsid w:val="002D733B"/>
    <w:rsid w:val="002F56B2"/>
    <w:rsid w:val="00307C82"/>
    <w:rsid w:val="00333469"/>
    <w:rsid w:val="00333F51"/>
    <w:rsid w:val="003502CE"/>
    <w:rsid w:val="003B32EC"/>
    <w:rsid w:val="003D0DDA"/>
    <w:rsid w:val="003F3CB6"/>
    <w:rsid w:val="00436D10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871"/>
    <w:rsid w:val="0062497C"/>
    <w:rsid w:val="00645F24"/>
    <w:rsid w:val="00650462"/>
    <w:rsid w:val="00681DEF"/>
    <w:rsid w:val="006A6685"/>
    <w:rsid w:val="006D1F7E"/>
    <w:rsid w:val="00705834"/>
    <w:rsid w:val="00736740"/>
    <w:rsid w:val="0076240F"/>
    <w:rsid w:val="0078206E"/>
    <w:rsid w:val="007829B2"/>
    <w:rsid w:val="007B46A8"/>
    <w:rsid w:val="007B5410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F13AB"/>
    <w:rsid w:val="00A02FD8"/>
    <w:rsid w:val="00A1629D"/>
    <w:rsid w:val="00A401BE"/>
    <w:rsid w:val="00A50178"/>
    <w:rsid w:val="00A5199E"/>
    <w:rsid w:val="00A978AA"/>
    <w:rsid w:val="00AA0625"/>
    <w:rsid w:val="00AD727D"/>
    <w:rsid w:val="00B65D04"/>
    <w:rsid w:val="00B94AB0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5212E"/>
    <w:rsid w:val="00C7411F"/>
    <w:rsid w:val="00C84333"/>
    <w:rsid w:val="00C871ED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2557"/>
    <w:rsid w:val="00E719F7"/>
    <w:rsid w:val="00EB2305"/>
    <w:rsid w:val="00EC2473"/>
    <w:rsid w:val="00EE2783"/>
    <w:rsid w:val="00F14F45"/>
    <w:rsid w:val="00F15E68"/>
    <w:rsid w:val="00F214AE"/>
    <w:rsid w:val="00F61D81"/>
    <w:rsid w:val="00F61D91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6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D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D1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D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D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36D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D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D1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D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D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St-490/2015</izvorni_sadrzaj>
    <derivirana_varijabla naziv="DomainObject.Predmet.OznakaBroj_1">St-490/2015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COMMERCE d.o.o.  Otočac</izvorni_sadrzaj>
    <derivirana_varijabla naziv="DomainObject.Predmet.ProtustrankaFormated_1">  AUTO COMMERCE d.o.o.  Otočac</derivirana_varijabla>
  </DomainObject.Predmet.ProtustrankaFormated>
  <DomainObject.Predmet.ProtustrankaFormatedOIB>
    <izvorni_sadrzaj>  AUTO COMMERCE d.o.o.  Otočac, OIB 51814532063</izvorni_sadrzaj>
    <derivirana_varijabla naziv="DomainObject.Predmet.ProtustrankaFormatedOIB_1">  AUTO COMMERCE d.o.o.  Otočac, OIB 51814532063</derivirana_varijabla>
  </DomainObject.Predmet.ProtustrankaFormatedOIB>
  <DomainObject.Predmet.ProtustrankaFormatedWithAdress>
    <izvorni_sadrzaj> AUTO COMMERCE d.o.o.  Otočac, Orovac bb, 53220 Otočac</izvorni_sadrzaj>
    <derivirana_varijabla naziv="DomainObject.Predmet.ProtustrankaFormatedWithAdress_1"> AUTO COMMERCE d.o.o.  Otočac, Orovac bb, 53220 Otočac</derivirana_varijabla>
  </DomainObject.Predmet.ProtustrankaFormatedWithAdress>
  <DomainObject.Predmet.ProtustrankaFormatedWithAdressOIB>
    <izvorni_sadrzaj> AUTO COMMERCE d.o.o.  Otočac, OIB 51814532063, Orovac bb, 53220 Otočac</izvorni_sadrzaj>
    <derivirana_varijabla naziv="DomainObject.Predmet.ProtustrankaFormatedWithAdressOIB_1"> AUTO COMMERCE d.o.o.  Otočac, OIB 51814532063, Orovac bb, 53220 Otočac</derivirana_varijabla>
  </DomainObject.Predmet.ProtustrankaFormatedWithAdressOIB>
  <DomainObject.Predmet.ProtustrankaWithAdress>
    <izvorni_sadrzaj>AUTO COMMERCE d.o.o.  Otočac Orovac bb, 53220 Otočac</izvorni_sadrzaj>
    <derivirana_varijabla naziv="DomainObject.Predmet.ProtustrankaWithAdress_1">AUTO COMMERCE d.o.o.  Otočac Orovac bb, 53220 Otočac</derivirana_varijabla>
  </DomainObject.Predmet.ProtustrankaWithAdress>
  <DomainObject.Predmet.ProtustrankaWithAdressOIB>
    <izvorni_sadrzaj>AUTO COMMERCE d.o.o.  Otočac, OIB 51814532063, Orovac bb, 53220 Otočac</izvorni_sadrzaj>
    <derivirana_varijabla naziv="DomainObject.Predmet.ProtustrankaWithAdressOIB_1">AUTO COMMERCE d.o.o.  Otočac, OIB 51814532063, Orovac bb, 53220 Otočac</derivirana_varijabla>
  </DomainObject.Predmet.ProtustrankaWithAdressOIB>
  <DomainObject.Predmet.ProtustrankaNazivFormated>
    <izvorni_sadrzaj>AUTO COMMERCE d.o.o.  Otočac</izvorni_sadrzaj>
    <derivirana_varijabla naziv="DomainObject.Predmet.ProtustrankaNazivFormated_1">AUTO COMMERCE d.o.o.  Otočac</derivirana_varijabla>
  </DomainObject.Predmet.ProtustrankaNazivFormated>
  <DomainObject.Predmet.ProtustrankaNazivFormatedOIB>
    <izvorni_sadrzaj>AUTO COMMERCE d.o.o.  Otočac, OIB 51814532063</izvorni_sadrzaj>
    <derivirana_varijabla naziv="DomainObject.Predmet.ProtustrankaNazivFormatedOIB_1">AUTO COMMERCE d.o.o.  Otočac, OIB 51814532063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COMMERCE d.o.o.  Otočac</item>
    </izvorni_sadrzaj>
    <derivirana_varijabla naziv="DomainObject.Predmet.ProtuStrankaListFormated_1">
      <item>AUTO COMMERCE d.o.o.  Otočac</item>
    </derivirana_varijabla>
  </DomainObject.Predmet.ProtuStrankaListFormated>
  <DomainObject.Predmet.ProtuStrankaListFormatedOIB>
    <izvorni_sadrzaj>
      <item>AUTO COMMERCE d.o.o.  Otočac, OIB 51814532063</item>
    </izvorni_sadrzaj>
    <derivirana_varijabla naziv="DomainObject.Predmet.ProtuStrankaListFormatedOIB_1">
      <item>AUTO COMMERCE d.o.o.  Otočac, OIB 51814532063</item>
    </derivirana_varijabla>
  </DomainObject.Predmet.ProtuStrankaListFormatedOIB>
  <DomainObject.Predmet.ProtuStrankaListFormatedWithAdress>
    <izvorni_sadrzaj>
      <item>AUTO COMMERCE d.o.o.  Otočac, Orovac bb, 53220 Otočac</item>
    </izvorni_sadrzaj>
    <derivirana_varijabla naziv="DomainObject.Predmet.ProtuStrankaListFormatedWithAdress_1">
      <item>AUTO COMMERCE d.o.o.  Otočac, Orovac bb, 53220 Otočac</item>
    </derivirana_varijabla>
  </DomainObject.Predmet.ProtuStrankaListFormatedWithAdress>
  <DomainObject.Predmet.ProtuStrankaListFormatedWithAdressOIB>
    <izvorni_sadrzaj>
      <item>AUTO COMMERCE d.o.o.  Otočac, OIB 51814532063, Orovac bb, 53220 Otočac</item>
    </izvorni_sadrzaj>
    <derivirana_varijabla naziv="DomainObject.Predmet.ProtuStrankaListFormatedWithAdressOIB_1">
      <item>AUTO COMMERCE d.o.o.  Otočac, OIB 51814532063, Orovac bb, 53220 Otočac</item>
    </derivirana_varijabla>
  </DomainObject.Predmet.ProtuStrankaListFormatedWithAdressOIB>
  <DomainObject.Predmet.ProtuStrankaListNazivFormated>
    <izvorni_sadrzaj>
      <item>AUTO COMMERCE d.o.o.  Otočac</item>
    </izvorni_sadrzaj>
    <derivirana_varijabla naziv="DomainObject.Predmet.ProtuStrankaListNazivFormated_1">
      <item>AUTO COMMERCE d.o.o.  Otočac</item>
    </derivirana_varijabla>
  </DomainObject.Predmet.ProtuStrankaListNazivFormated>
  <DomainObject.Predmet.ProtuStrankaListNazivFormatedOIB>
    <izvorni_sadrzaj>
      <item>AUTO COMMERCE d.o.o.  Otočac, OIB 51814532063</item>
    </izvorni_sadrzaj>
    <derivirana_varijabla naziv="DomainObject.Predmet.ProtuStrankaListNazivFormatedOIB_1">
      <item>AUTO COMMERCE d.o.o.  Otočac, OIB 51814532063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COMMERCE d.o.o.  Otočac</izvorni_sadrzaj>
    <derivirana_varijabla naziv="DomainObject.Predmet.ProtustrankaIDrugi_1">AUTO COMMERCE d.o.o.  Otočac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COMMERCE d.o.o.  Otočac, OIB 51814532063, Orovac bb, 53220 Otočac</izvorni_sadrzaj>
    <derivirana_varijabla naziv="DomainObject.Predmet.ProtustrankaIDrugiAdressOIB_1">AUTO COMMERCE d.o.o.  Otočac, OIB 51814532063, Orovac bb, 53220 Otočac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COMMERCE d.o.o.  Otočac</item>
    </izvorni_sadrzaj>
    <derivirana_varijabla naziv="DomainObject.Predmet.SudioniciListNaziv_1">
      <item>FINA  Rijeka</item>
      <item>AUTO COMMERCE d.o.o.  Otočac</item>
    </derivirana_varijabla>
  </DomainObject.Predmet.SudioniciListNaziv>
  <DomainObject.Predmet.SudioniciListAdressOIB>
    <izvorni_sadrzaj>
      <item>FINA  Rijeka, OIB 85821130368, Frana Kurelca 8,51000 Rijeka</item>
      <item>AUTO COMMERCE d.o.o.  Otočac, OIB 51814532063, Orovac bb,53220 Otočac</item>
    </izvorni_sadrzaj>
    <derivirana_varijabla naziv="DomainObject.Predmet.SudioniciListAdressOIB_1">
      <item>FINA  Rijeka, OIB 85821130368, Frana Kurelca 8,51000 Rijeka</item>
      <item>AUTO COMMERCE d.o.o.  Otočac, OIB 51814532063, Orovac bb,53220 Otočac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51814532063</item>
    </izvorni_sadrzaj>
    <derivirana_varijabla naziv="DomainObject.Predmet.SudioniciListNazivOIB_1">
      <item>, OIB 85821130368</item>
      <item>, OIB 51814532063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9AD527-F96C-4F33-8A5F-9D4761ACE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529</properties:Words>
  <properties:Characters>2934</properties:Characters>
  <properties:Lines>90</properties:Lines>
  <properties:Paragraphs>36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2016-05-30T06:38:00Z</dcterms:created>
  <dc:creator>ksarlija</dc:creator>
  <cp:lastModifiedBy>Jasna Radulović</cp:lastModifiedBy>
  <cp:lastPrinted>2016-05-30T06:32:00Z</cp:lastPrinted>
  <dcterms:modified xmlns:xsi="http://www.w3.org/2001/XMLSchema-instance" xsi:type="dcterms:W3CDTF">2016-05-30T06:39:00Z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