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5018" w14:paraId="1135018" w:rsidRDefault="00537BDB" w:rsidP="00537BDB" w:rsidR="00537BDB" w:rsidRPr="00DD2FD4">
      <w:pPr>
        <w15:collapsed w:val="false"/>
      </w:pPr>
      <w:bookmarkStart w:name="_GoBack" w:id="0"/>
      <w:bookmarkEnd w:id="0"/>
    </w:p>
    <w:p w:rsidRDefault="00537BDB" w:rsidP="00537BDB" w:rsidR="00537BDB" w:rsidRPr="00DD2FD4">
      <w:r w:rsidRPr="00DD2FD4">
        <w:t xml:space="preserve">                                               </w:t>
      </w:r>
      <w:r w:rsidR="008F6B0A">
        <w:t>R E P U B L I K A   H R V A T S K A</w:t>
      </w:r>
    </w:p>
    <w:p w:rsidRDefault="00537BDB" w:rsidP="00537BDB" w:rsidR="004D2070" w:rsidRPr="008F6B0A">
      <w:r w:rsidRPr="008F6B0A">
        <w:rPr>
          <w:b/>
        </w:rPr>
        <w:t xml:space="preserve">             </w:t>
      </w:r>
      <w:r w:rsidRPr="008F6B0A">
        <w:t xml:space="preserve">                                                                              </w:t>
      </w:r>
    </w:p>
    <w:p w:rsidRDefault="00537BDB" w:rsidP="004D2070" w:rsidR="00537BDB" w:rsidRPr="00583635">
      <w:pPr>
        <w:jc w:val="center"/>
      </w:pPr>
      <w:r w:rsidRPr="00583635">
        <w:t>Z A K L</w:t>
      </w:r>
      <w:r w:rsidR="008F6B0A">
        <w:t xml:space="preserve"> </w:t>
      </w:r>
      <w:r w:rsidRPr="00583635">
        <w:t>J U Č A K</w:t>
      </w:r>
    </w:p>
    <w:p w:rsidRDefault="00537BDB" w:rsidP="00537BDB" w:rsidR="00537BDB" w:rsidRPr="00DD2FD4">
      <w:pPr>
        <w:rPr>
          <w:b/>
        </w:rPr>
      </w:pPr>
    </w:p>
    <w:p w:rsidRDefault="004A7603" w:rsidP="008F6B0A" w:rsidR="001557A9" w:rsidRPr="00DD2FD4">
      <w:pPr>
        <w:ind w:firstLine="708"/>
        <w:jc w:val="both"/>
      </w:pPr>
      <w:r w:rsidRPr="004A7603">
        <w:t>Trgovački sud u Zagrebu po s</w:t>
      </w:r>
      <w:r w:rsidR="008F6B0A">
        <w:t>ucu Gordanu Zubaku, u stečajnom</w:t>
      </w:r>
      <w:r w:rsidRPr="004A7603">
        <w:t xml:space="preserve"> postupku nad dužnikom </w:t>
      </w:r>
      <w:r w:rsidR="00583635" w:rsidRPr="00583635">
        <w:rPr>
          <w:lang w:val="pt-BR"/>
        </w:rPr>
        <w:t>POKUPJE d.o.o. u stečaju, Pisarovina, Ribnjaci b.b., OIB: 16462622418</w:t>
      </w:r>
      <w:r w:rsidRPr="004A7603">
        <w:t xml:space="preserve">, </w:t>
      </w:r>
      <w:r w:rsidR="008F6B0A">
        <w:t>dana</w:t>
      </w:r>
      <w:r>
        <w:br/>
      </w:r>
      <w:r w:rsidR="008F6B0A">
        <w:t>15</w:t>
      </w:r>
      <w:r>
        <w:t xml:space="preserve">. </w:t>
      </w:r>
      <w:r w:rsidR="008F6B0A">
        <w:t>veljače 2016</w:t>
      </w:r>
      <w:r w:rsidRPr="004A7603">
        <w:t>.</w:t>
      </w:r>
      <w:r w:rsidR="008F6B0A">
        <w:t xml:space="preserve"> godine</w:t>
      </w:r>
      <w:r w:rsidRPr="004A7603">
        <w:t>,</w:t>
      </w:r>
    </w:p>
    <w:p w:rsidRDefault="00A25B18" w:rsidP="00A25B18" w:rsidR="00537BDB" w:rsidRPr="00DD2FD4">
      <w:pPr>
        <w:jc w:val="center"/>
      </w:pPr>
      <w:r>
        <w:t>z a k</w:t>
      </w:r>
      <w:r w:rsidR="00537BDB" w:rsidRPr="00DD2FD4">
        <w:t xml:space="preserve"> l j u č i o </w:t>
      </w:r>
      <w:r>
        <w:t xml:space="preserve"> </w:t>
      </w:r>
      <w:r w:rsidR="00537BDB" w:rsidRPr="00DD2FD4">
        <w:t xml:space="preserve"> j e</w:t>
      </w:r>
    </w:p>
    <w:p w:rsidRDefault="00537BDB" w:rsidP="00537BDB" w:rsidR="00537BDB" w:rsidRPr="00DD2FD4"/>
    <w:p w:rsidRDefault="00537BDB" w:rsidP="008F6B0A" w:rsidR="001557A9">
      <w:pPr>
        <w:pStyle w:val="Odlomakpopisa"/>
        <w:numPr>
          <w:ilvl w:val="0"/>
          <w:numId w:val="5"/>
        </w:numPr>
        <w:ind w:hanging="709" w:left="709"/>
        <w:jc w:val="both"/>
      </w:pPr>
      <w:r w:rsidRPr="00DD2FD4">
        <w:t>Određuje se ročište za diobu kupovnine</w:t>
      </w:r>
      <w:r w:rsidR="004D2070" w:rsidRPr="00DD2FD4">
        <w:t xml:space="preserve"> (utvrđivanje troškov</w:t>
      </w:r>
      <w:r w:rsidR="00B92221" w:rsidRPr="00DD2FD4">
        <w:t>a iz čl. 170. Stečajnog zakona)</w:t>
      </w:r>
      <w:r w:rsidR="004D2070" w:rsidRPr="00DD2FD4">
        <w:t xml:space="preserve"> pokretnina</w:t>
      </w:r>
      <w:r w:rsidRPr="00DD2FD4">
        <w:t xml:space="preserve"> stečajnog dužnika</w:t>
      </w:r>
      <w:r w:rsidR="004D2070" w:rsidRPr="00DD2FD4">
        <w:t xml:space="preserve"> </w:t>
      </w:r>
      <w:r w:rsidR="00583635" w:rsidRPr="008F6B0A">
        <w:rPr>
          <w:lang w:val="pt-BR"/>
        </w:rPr>
        <w:t>POKUPJE d.o.o. u stečaju, Pisarovina, Ribnjaci b.b.</w:t>
      </w:r>
      <w:r w:rsidR="00737F0B" w:rsidRPr="00737F0B">
        <w:t xml:space="preserve">, </w:t>
      </w:r>
      <w:r w:rsidR="00B92221" w:rsidRPr="00DD2FD4">
        <w:t xml:space="preserve">i to: </w:t>
      </w:r>
    </w:p>
    <w:p w:rsidRDefault="008F6B0A" w:rsidP="008F6B0A" w:rsidR="008F6B0A" w:rsidRPr="00DD2FD4">
      <w:pPr>
        <w:pStyle w:val="Odlomakpopisa"/>
        <w:ind w:left="1080"/>
        <w:jc w:val="both"/>
      </w:pPr>
    </w:p>
    <w:p w:rsidRDefault="00583635" w:rsidP="00737F0B" w:rsidR="00DD2FD4" w:rsidRPr="00DD2FD4">
      <w:pPr>
        <w:numPr>
          <w:ilvl w:val="0"/>
          <w:numId w:val="4"/>
        </w:numPr>
        <w:jc w:val="both"/>
      </w:pPr>
      <w:r>
        <w:t>teretnog</w:t>
      </w:r>
      <w:r w:rsidR="001557A9" w:rsidRPr="00DD2FD4">
        <w:t xml:space="preserve"> </w:t>
      </w:r>
      <w:r w:rsidR="00737F0B" w:rsidRPr="00737F0B">
        <w:t>automobil</w:t>
      </w:r>
      <w:r w:rsidR="004A7603">
        <w:t>a</w:t>
      </w:r>
      <w:r>
        <w:t xml:space="preserve"> N1-teretni automobil Iveco Daily, model vozila 35 C 13 V, boja vozila bijela, godina proizvodnje 2002., broj šasije: ZCFC3591005377409</w:t>
      </w:r>
      <w:r w:rsidR="00737F0B">
        <w:t>,</w:t>
      </w:r>
    </w:p>
    <w:p w:rsidRDefault="00737F0B" w:rsidP="00523270" w:rsidR="00737F0B">
      <w:pPr>
        <w:ind w:firstLine="708"/>
        <w:jc w:val="both"/>
      </w:pPr>
    </w:p>
    <w:p w:rsidRDefault="00537BDB" w:rsidP="008F6B0A" w:rsidR="00537BDB" w:rsidRPr="00DD2FD4">
      <w:pPr>
        <w:ind w:firstLine="708" w:left="372"/>
        <w:jc w:val="both"/>
      </w:pPr>
      <w:r w:rsidRPr="00DD2FD4">
        <w:t>za dan</w:t>
      </w:r>
      <w:r w:rsidR="00523270" w:rsidRPr="00DD2FD4">
        <w:t>:</w:t>
      </w:r>
      <w:r w:rsidRPr="00DD2FD4">
        <w:t xml:space="preserve"> </w:t>
      </w:r>
    </w:p>
    <w:p w:rsidRDefault="00583635" w:rsidP="00523270" w:rsidR="00537BDB" w:rsidRPr="008F6B0A">
      <w:pPr>
        <w:jc w:val="center"/>
        <w:rPr>
          <w:u w:val="single"/>
        </w:rPr>
      </w:pPr>
      <w:r w:rsidRPr="008F6B0A">
        <w:rPr>
          <w:u w:val="single"/>
        </w:rPr>
        <w:t>3. ožujak</w:t>
      </w:r>
      <w:r w:rsidR="004A7603" w:rsidRPr="008F6B0A">
        <w:rPr>
          <w:u w:val="single"/>
        </w:rPr>
        <w:t xml:space="preserve"> </w:t>
      </w:r>
      <w:r w:rsidRPr="008F6B0A">
        <w:rPr>
          <w:u w:val="single"/>
        </w:rPr>
        <w:t>2016. u 10,45</w:t>
      </w:r>
      <w:r w:rsidR="00523270" w:rsidRPr="008F6B0A">
        <w:rPr>
          <w:u w:val="single"/>
        </w:rPr>
        <w:t xml:space="preserve"> sati, soba 85/II-ulična zgrada</w:t>
      </w:r>
      <w:r w:rsidR="00537BDB" w:rsidRPr="008F6B0A">
        <w:rPr>
          <w:u w:val="single"/>
        </w:rPr>
        <w:t>.</w:t>
      </w:r>
    </w:p>
    <w:p w:rsidRDefault="00537BDB" w:rsidP="004D2070" w:rsidR="00537BDB" w:rsidRPr="00DD2FD4">
      <w:pPr>
        <w:jc w:val="both"/>
      </w:pPr>
    </w:p>
    <w:p w:rsidRDefault="00537BDB" w:rsidP="008F6B0A" w:rsidR="00537BDB" w:rsidRPr="00DD2FD4">
      <w:pPr>
        <w:pStyle w:val="Odlomakpopisa"/>
        <w:numPr>
          <w:ilvl w:val="0"/>
          <w:numId w:val="5"/>
        </w:numPr>
        <w:ind w:hanging="709" w:left="709"/>
        <w:jc w:val="both"/>
      </w:pPr>
      <w:r w:rsidRPr="00DD2FD4">
        <w:t>Na ročište se pozivaju:</w:t>
      </w:r>
    </w:p>
    <w:p w:rsidRDefault="00523270" w:rsidP="00523270" w:rsidR="00523270" w:rsidRPr="00DD2FD4">
      <w:pPr>
        <w:ind w:firstLine="708"/>
        <w:jc w:val="both"/>
      </w:pPr>
    </w:p>
    <w:p w:rsidRDefault="00B92221" w:rsidP="008F6B0A" w:rsidR="00523270" w:rsidRPr="00DD2FD4">
      <w:pPr>
        <w:ind w:firstLine="993"/>
        <w:jc w:val="both"/>
      </w:pPr>
      <w:r w:rsidRPr="00DD2FD4">
        <w:t>- Stečajni upravitelj</w:t>
      </w:r>
      <w:r w:rsidR="00523270" w:rsidRPr="00DD2FD4">
        <w:t xml:space="preserve"> </w:t>
      </w:r>
      <w:r w:rsidR="00583635">
        <w:t>Duško Koruga</w:t>
      </w:r>
    </w:p>
    <w:p w:rsidRDefault="00523270" w:rsidP="008F6B0A" w:rsidR="00523270" w:rsidRPr="00DD2FD4">
      <w:pPr>
        <w:ind w:firstLine="993"/>
        <w:jc w:val="both"/>
      </w:pPr>
      <w:r w:rsidRPr="00DD2FD4">
        <w:t xml:space="preserve">- </w:t>
      </w:r>
      <w:r w:rsidR="00583635">
        <w:t>Hrvatski zavod za zapošljavanje</w:t>
      </w:r>
    </w:p>
    <w:p w:rsidRDefault="00537BDB" w:rsidP="004D2070" w:rsidR="00537BDB" w:rsidRPr="00DD2FD4">
      <w:pPr>
        <w:jc w:val="both"/>
      </w:pPr>
    </w:p>
    <w:p w:rsidRDefault="00537BDB" w:rsidP="008F6B0A" w:rsidR="00537BDB" w:rsidRPr="00DD2FD4">
      <w:pPr>
        <w:pStyle w:val="Odlomakpopisa"/>
        <w:numPr>
          <w:ilvl w:val="0"/>
          <w:numId w:val="5"/>
        </w:numPr>
        <w:ind w:hanging="709" w:left="709"/>
        <w:jc w:val="both"/>
      </w:pPr>
      <w:r w:rsidRPr="00DD2FD4">
        <w:t>Tražbina vjerovnika koji ne dođe na ročište utvrditi će se prema stanju</w:t>
      </w:r>
      <w:r w:rsidR="00523270" w:rsidRPr="00DD2FD4">
        <w:t xml:space="preserve"> koje proizlazi iz spisa.</w:t>
      </w:r>
    </w:p>
    <w:p w:rsidRDefault="00523270" w:rsidP="008F6B0A" w:rsidR="00523270" w:rsidRPr="00DD2FD4">
      <w:pPr>
        <w:ind w:hanging="709" w:left="709"/>
        <w:jc w:val="both"/>
      </w:pPr>
    </w:p>
    <w:p w:rsidRDefault="00523270" w:rsidP="008F6B0A" w:rsidR="00523270" w:rsidRPr="00DD2FD4">
      <w:pPr>
        <w:pStyle w:val="Odlomakpopisa"/>
        <w:numPr>
          <w:ilvl w:val="0"/>
          <w:numId w:val="5"/>
        </w:numPr>
        <w:ind w:hanging="709" w:left="709"/>
        <w:jc w:val="both"/>
      </w:pPr>
      <w:r w:rsidRPr="00DD2FD4">
        <w:t>Osnov, visinu i isplatni red tražbine vjerovnici mogu prijaviti pismeno do ročišta za diobu ili na samom ročištu.</w:t>
      </w:r>
    </w:p>
    <w:p w:rsidRDefault="00E978F0" w:rsidP="00523270" w:rsidR="00E978F0" w:rsidRPr="00DD2FD4">
      <w:pPr>
        <w:ind w:firstLine="708"/>
        <w:jc w:val="both"/>
      </w:pPr>
    </w:p>
    <w:p w:rsidRDefault="00E978F0" w:rsidP="008F6B0A" w:rsidR="00E978F0" w:rsidRPr="00DD2FD4">
      <w:pPr>
        <w:ind w:firstLine="708" w:left="360"/>
        <w:jc w:val="both"/>
      </w:pPr>
      <w:r w:rsidRPr="00DD2FD4">
        <w:t>UPOZORENJE:</w:t>
      </w:r>
    </w:p>
    <w:p w:rsidRDefault="00E978F0" w:rsidP="008F6B0A" w:rsidR="00E978F0" w:rsidRPr="00DD2FD4">
      <w:pPr>
        <w:numPr>
          <w:ilvl w:val="0"/>
          <w:numId w:val="1"/>
        </w:numPr>
        <w:ind w:hanging="284" w:left="1418"/>
        <w:jc w:val="both"/>
      </w:pPr>
      <w:r w:rsidRPr="00DD2FD4">
        <w:t>tražbina se ne može prijaviti nakon održanog ročišta za diobu</w:t>
      </w:r>
    </w:p>
    <w:p w:rsidRDefault="00E978F0" w:rsidP="008F6B0A" w:rsidR="00E978F0" w:rsidRPr="00DD2FD4">
      <w:pPr>
        <w:numPr>
          <w:ilvl w:val="0"/>
          <w:numId w:val="1"/>
        </w:numPr>
        <w:ind w:hanging="284" w:left="1418"/>
        <w:jc w:val="both"/>
      </w:pPr>
      <w:r w:rsidRPr="00DD2FD4">
        <w:t>tražbina vjerovnika koji ne podnesu prijave ili ne dođu dođe na ročište za diobu uzet će se prema stanju koje proizlazi iz spisa</w:t>
      </w:r>
    </w:p>
    <w:p w:rsidRDefault="00E978F0" w:rsidP="008F6B0A" w:rsidR="00E978F0" w:rsidRPr="00DD2FD4">
      <w:pPr>
        <w:numPr>
          <w:ilvl w:val="0"/>
          <w:numId w:val="1"/>
        </w:numPr>
        <w:ind w:hanging="284" w:left="1418"/>
        <w:jc w:val="both"/>
      </w:pPr>
      <w:r w:rsidRPr="00DD2FD4">
        <w:t>najkasnije na ročištu za diobu osobe pozvane na ročište, mogu drugom osporiti tražbinu, njezinu visinu i red namirenja</w:t>
      </w:r>
    </w:p>
    <w:p w:rsidRDefault="00E978F0" w:rsidP="008F6B0A" w:rsidR="00E978F0" w:rsidRPr="00DD2FD4">
      <w:pPr>
        <w:numPr>
          <w:ilvl w:val="0"/>
          <w:numId w:val="1"/>
        </w:numPr>
        <w:ind w:hanging="284" w:left="1418"/>
        <w:jc w:val="both"/>
      </w:pPr>
      <w:r w:rsidRPr="00DD2FD4">
        <w:t>nakon održanog ročišta za diobu ne može se osporavati tražbina, njena visina i red namirenja.</w:t>
      </w:r>
    </w:p>
    <w:p w:rsidRDefault="00E978F0" w:rsidP="008F6B0A" w:rsidR="00537BDB" w:rsidRPr="00DD2FD4">
      <w:pPr>
        <w:jc w:val="center"/>
        <w:rPr>
          <w:b/>
        </w:rPr>
      </w:pPr>
      <w:r w:rsidRPr="00583635">
        <w:lastRenderedPageBreak/>
        <w:t xml:space="preserve">U Zagrebu </w:t>
      </w:r>
      <w:r w:rsidR="00583635">
        <w:t>15. veljače 2016</w:t>
      </w:r>
      <w:r w:rsidR="00537BDB" w:rsidRPr="00583635">
        <w:t>.</w:t>
      </w:r>
    </w:p>
    <w:p w:rsidRDefault="008F6B0A" w:rsidP="008F6B0A" w:rsidR="00537BDB" w:rsidRPr="00583635">
      <w:pPr>
        <w:ind w:firstLine="708" w:left="5664"/>
        <w:jc w:val="center"/>
      </w:pPr>
      <w:r>
        <w:t xml:space="preserve">           </w:t>
      </w:r>
      <w:r w:rsidR="00537BDB" w:rsidRPr="00583635">
        <w:t>SUDAC:</w:t>
      </w:r>
    </w:p>
    <w:p w:rsidRDefault="00537BDB" w:rsidP="00B92221" w:rsidR="00537BDB" w:rsidRPr="00583635">
      <w:pPr>
        <w:jc w:val="right"/>
      </w:pPr>
      <w:r w:rsidRPr="00583635">
        <w:t xml:space="preserve">                                        </w:t>
      </w:r>
      <w:r w:rsidR="008F6B0A">
        <w:t xml:space="preserve">  </w:t>
      </w:r>
      <w:r w:rsidRPr="00583635">
        <w:t xml:space="preserve"> </w:t>
      </w:r>
      <w:r w:rsidR="00E978F0" w:rsidRPr="00583635">
        <w:t>Gordan Zubak</w:t>
      </w:r>
      <w:r w:rsidR="008F6B0A">
        <w:t>, v. r.</w:t>
      </w:r>
    </w:p>
    <w:p w:rsidRDefault="00537BDB" w:rsidP="00537BDB" w:rsidR="00537BDB" w:rsidRPr="00DD2FD4">
      <w:r w:rsidRPr="00DD2FD4">
        <w:t>UPUTA O PRAVNOM LIJEKU:</w:t>
      </w:r>
    </w:p>
    <w:p w:rsidRDefault="00537BDB" w:rsidP="00537BDB" w:rsidR="00537BDB">
      <w:r w:rsidRPr="00DD2FD4">
        <w:t>Protiv ovog zaključka nije dopuštena žalba (čl.11.</w:t>
      </w:r>
      <w:r w:rsidR="008F6B0A">
        <w:t xml:space="preserve"> </w:t>
      </w:r>
      <w:r w:rsidRPr="00DD2FD4">
        <w:t>st.</w:t>
      </w:r>
      <w:r w:rsidR="008F6B0A">
        <w:t xml:space="preserve"> </w:t>
      </w:r>
      <w:r w:rsidRPr="00DD2FD4">
        <w:t>9. SZ).</w:t>
      </w:r>
    </w:p>
    <w:p w:rsidRDefault="008F6B0A" w:rsidP="00537BDB" w:rsidR="008F6B0A"/>
    <w:p w:rsidRDefault="008F6B0A" w:rsidP="00537BDB" w:rsidR="008F6B0A">
      <w:r>
        <w:t>Za točnost otpravka – ovlašten službenik</w:t>
      </w:r>
    </w:p>
    <w:p w:rsidRDefault="008F6B0A" w:rsidP="008F6B0A" w:rsidR="008F6B0A">
      <w:pPr>
        <w:ind w:firstLine="708" w:left="708"/>
      </w:pPr>
      <w:r>
        <w:t>Ana Brlek</w:t>
      </w:r>
    </w:p>
    <w:p w:rsidRDefault="008F6B0A" w:rsidP="008F6B0A" w:rsidR="008F6B0A">
      <w:pPr>
        <w:ind w:firstLine="708" w:left="708"/>
      </w:pPr>
    </w:p>
    <w:p w:rsidRDefault="006C5A34" w:rsidP="008F6B0A" w:rsidR="006C5A34">
      <w:pPr>
        <w:ind w:firstLine="708" w:left="708"/>
      </w:pPr>
    </w:p>
    <w:p w:rsidRDefault="006C5A34" w:rsidP="008F6B0A" w:rsidR="006C5A34">
      <w:pPr>
        <w:ind w:firstLine="708" w:left="708"/>
      </w:pPr>
    </w:p>
    <w:p w:rsidRDefault="006C5A34" w:rsidP="008F6B0A" w:rsidR="006C5A34">
      <w:pPr>
        <w:ind w:firstLine="708" w:left="708"/>
      </w:pPr>
    </w:p>
    <w:p w:rsidRDefault="008F6B0A" w:rsidP="008F6B0A" w:rsidR="008F6B0A" w:rsidRPr="00DD2FD4">
      <w:pPr>
        <w:ind w:firstLine="708" w:left="708"/>
      </w:pPr>
    </w:p>
    <w:p w:rsidRDefault="00537BDB" w:rsidP="00537BDB" w:rsidR="00537BDB" w:rsidRPr="00DD2FD4">
      <w:r w:rsidRPr="00DD2FD4">
        <w:t>DNA:</w:t>
      </w:r>
    </w:p>
    <w:p w:rsidRDefault="00583635" w:rsidP="008F6B0A" w:rsidR="00E978F0" w:rsidRPr="00DD2FD4">
      <w:pPr>
        <w:numPr>
          <w:ilvl w:val="0"/>
          <w:numId w:val="2"/>
        </w:numPr>
        <w:ind w:hanging="284" w:left="284"/>
      </w:pPr>
      <w:r>
        <w:t>HZZO u</w:t>
      </w:r>
      <w:r w:rsidR="00A25B18">
        <w:t>z podnesak od 4.2.2016. (l. 253</w:t>
      </w:r>
      <w:r>
        <w:t>. spisa)</w:t>
      </w:r>
      <w:r w:rsidR="00737F0B">
        <w:t>,</w:t>
      </w:r>
    </w:p>
    <w:p w:rsidRDefault="00B92221" w:rsidP="008F6B0A" w:rsidR="00E978F0" w:rsidRPr="00DD2FD4">
      <w:pPr>
        <w:numPr>
          <w:ilvl w:val="0"/>
          <w:numId w:val="2"/>
        </w:numPr>
        <w:ind w:hanging="284" w:left="284"/>
      </w:pPr>
      <w:r w:rsidRPr="00DD2FD4">
        <w:t>Stečajni upravitelj</w:t>
      </w:r>
      <w:r w:rsidR="00E978F0" w:rsidRPr="00DD2FD4">
        <w:t xml:space="preserve"> </w:t>
      </w:r>
      <w:r w:rsidR="00583635">
        <w:t>Duško Koruga</w:t>
      </w:r>
      <w:r w:rsidR="00DD2FD4">
        <w:t xml:space="preserve"> iz Zagreba, </w:t>
      </w:r>
    </w:p>
    <w:p w:rsidRDefault="00583635" w:rsidP="008F6B0A" w:rsidR="00537BDB" w:rsidRPr="00DD2FD4">
      <w:pPr>
        <w:numPr>
          <w:ilvl w:val="0"/>
          <w:numId w:val="2"/>
        </w:numPr>
        <w:ind w:hanging="284" w:left="284"/>
      </w:pPr>
      <w:r>
        <w:t>e-oglasna ploča</w:t>
      </w:r>
      <w:r w:rsidR="00537BDB" w:rsidRPr="00DD2FD4">
        <w:t>,</w:t>
      </w:r>
    </w:p>
    <w:p w:rsidRDefault="00537BDB" w:rsidP="00537BDB" w:rsidR="00537BDB" w:rsidRPr="00DD2FD4"/>
    <w:p w:rsidRDefault="00537BDB" w:rsidP="00537BDB" w:rsidR="00537BDB" w:rsidRPr="00DD2FD4"/>
    <w:sectPr w:rsidSect="008F6B0A" w:rsidR="00537BDB" w:rsidRPr="00DD2FD4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B0A" w:rsidP="008F6B0A" w:rsidR="008F6B0A">
      <w:r>
        <w:separator/>
      </w:r>
    </w:p>
  </w:endnote>
  <w:endnote w:id="0" w:type="continuationSeparator">
    <w:p w:rsidRDefault="008F6B0A" w:rsidP="008F6B0A" w:rsidR="008F6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B0A" w:rsidP="008F6B0A" w:rsidR="008F6B0A">
      <w:r>
        <w:separator/>
      </w:r>
    </w:p>
  </w:footnote>
  <w:footnote w:id="0" w:type="continuationSeparator">
    <w:p w:rsidRDefault="008F6B0A" w:rsidP="008F6B0A" w:rsidR="008F6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4497964"/>
      <w:docPartObj>
        <w:docPartGallery w:val="Page Numbers (Top of Page)"/>
        <w:docPartUnique/>
      </w:docPartObj>
    </w:sdtPr>
    <w:sdtEndPr/>
    <w:sdtContent>
      <w:p w:rsidRDefault="008F6B0A" w:rsidR="008F6B0A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AF5953">
          <w:rPr>
            <w:noProof/>
          </w:rPr>
          <w:t>- 2 -</w:t>
        </w:r>
        <w:r>
          <w:fldChar w:fldCharType="end"/>
        </w:r>
      </w:p>
    </w:sdtContent>
  </w:sdt>
  <w:p w:rsidRDefault="008F6B0A" w:rsidP="008F6B0A" w:rsidR="008F6B0A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67. St-905/14-</w:t>
    </w:r>
    <w:r w:rsidRPr="008F6B0A">
      <w:rPr>
        <w:sz w:val="20"/>
      </w:rPr>
      <w:t>97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B0A" w:rsidP="008F6B0A" w:rsidR="008F6B0A"/>
  <w:p w:rsidRDefault="008F6B0A" w:rsidP="008F6B0A" w:rsidR="008F6B0A"/>
  <w:p w:rsidRDefault="008F6B0A" w:rsidP="008F6B0A" w:rsidR="008F6B0A">
    <w:pPr>
      <w:ind w:left="7080"/>
      <w:rPr>
        <w:sz w:val="20"/>
      </w:rPr>
    </w:pPr>
    <w:r>
      <w:t xml:space="preserve">      67. St-905/14-</w:t>
    </w:r>
    <w:r w:rsidRPr="008F6B0A">
      <w:rPr>
        <w:sz w:val="20"/>
      </w:rPr>
      <w:t>97</w:t>
    </w:r>
  </w:p>
  <w:p w:rsidRDefault="008F6B0A" w:rsidP="008F6B0A" w:rsidR="008F6B0A">
    <w:pPr>
      <w:rPr>
        <w:sz w:val="20"/>
      </w:rPr>
    </w:pPr>
  </w:p>
  <w:p w:rsidRDefault="008F6B0A" w:rsidP="008F6B0A" w:rsidR="008F6B0A">
    <w:pPr>
      <w:rPr>
        <w:sz w:val="20"/>
      </w:rPr>
    </w:pPr>
  </w:p>
  <w:p w:rsidRDefault="008F6B0A" w:rsidP="008F6B0A" w:rsidR="008F6B0A">
    <w:pPr>
      <w:rPr>
        <w:sz w:val="20"/>
      </w:rPr>
    </w:pPr>
    <w:r>
      <w:rPr>
        <w:noProof/>
      </w:rPr>
      <w:drawing>
        <wp:anchor allowOverlap="true" layoutInCell="true" locked="false" behindDoc="true" relativeHeight="251659264" simplePos="false" distR="114300" distL="114300" distB="0" distT="0">
          <wp:simplePos y="0" x="0"/>
          <wp:positionH relativeFrom="column">
            <wp:posOffset>452755</wp:posOffset>
          </wp:positionH>
          <wp:positionV relativeFrom="paragraph">
            <wp:posOffset>133350</wp:posOffset>
          </wp:positionV>
          <wp:extent cy="817245" cx="612140"/>
          <wp:effectExtent b="1905" r="0" t="0" l="0"/>
          <wp:wrapTight wrapText="bothSides">
            <wp:wrapPolygon edited="false">
              <wp:start y="0" x="4033"/>
              <wp:lineTo y="1007" x="0"/>
              <wp:lineTo y="16112" x="0"/>
              <wp:lineTo y="21147" x="5378"/>
              <wp:lineTo y="21147" x="6050"/>
              <wp:lineTo y="21147" x="14788"/>
              <wp:lineTo y="21147" x="15461"/>
              <wp:lineTo y="16615" x="20838"/>
              <wp:lineTo y="1007" x="20838"/>
              <wp:lineTo y="0" x="16805"/>
              <wp:lineTo y="0" x="4033"/>
            </wp:wrapPolygon>
          </wp:wrapTight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7245" cx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F6B0A" w:rsidP="008F6B0A" w:rsidR="008F6B0A"/>
  <w:p w:rsidRDefault="008F6B0A" w:rsidP="008F6B0A" w:rsidR="008F6B0A">
    <w:pPr>
      <w:pStyle w:val="Zaglavlje"/>
    </w:pPr>
  </w:p>
  <w:p w:rsidRDefault="008F6B0A" w:rsidP="008F6B0A" w:rsidR="008F6B0A">
    <w:pPr>
      <w:pStyle w:val="Zaglavlje"/>
    </w:pPr>
  </w:p>
  <w:p w:rsidRDefault="008F6B0A" w:rsidP="008F6B0A" w:rsidR="008F6B0A">
    <w:pPr>
      <w:pStyle w:val="Zaglavlje"/>
    </w:pPr>
  </w:p>
  <w:p w:rsidRDefault="008F6B0A" w:rsidP="008F6B0A" w:rsidR="008F6B0A">
    <w:pPr>
      <w:pStyle w:val="Zaglavlje"/>
    </w:pPr>
  </w:p>
  <w:p w:rsidRDefault="008F6B0A" w:rsidP="008F6B0A" w:rsidR="008F6B0A" w:rsidRPr="00583635">
    <w:r w:rsidRPr="00583635">
      <w:t>REPUBLIKA HRVATSKA</w:t>
    </w:r>
  </w:p>
  <w:p w:rsidRDefault="008F6B0A" w:rsidP="008F6B0A" w:rsidR="008F6B0A" w:rsidRPr="00583635">
    <w:r w:rsidRPr="00583635">
      <w:t>Trgovački sud u Zagrebu</w:t>
    </w:r>
  </w:p>
  <w:p w:rsidRDefault="008F6B0A" w:rsidR="008F6B0A">
    <w:pPr>
      <w:pStyle w:val="Zaglavlje"/>
    </w:pPr>
    <w:r w:rsidRPr="00583635">
      <w:t>Zagreb, Amruševa</w:t>
    </w:r>
    <w:r>
      <w:t xml:space="preserve"> 2/II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087E9A"/>
    <w:multiLevelType w:val="hybridMultilevel"/>
    <w:tmpl w:val="463E0D20"/>
    <w:lvl w:tplc="3856CCD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0AA6BA2"/>
    <w:multiLevelType w:val="hybridMultilevel"/>
    <w:tmpl w:val="91525F26"/>
    <w:lvl w:tplc="5CCA2A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2142A"/>
    <w:rsid w:val="001557A9"/>
    <w:rsid w:val="002D183D"/>
    <w:rsid w:val="00325973"/>
    <w:rsid w:val="0035037C"/>
    <w:rsid w:val="004A7603"/>
    <w:rsid w:val="004D2070"/>
    <w:rsid w:val="00523270"/>
    <w:rsid w:val="00537BDB"/>
    <w:rsid w:val="00583635"/>
    <w:rsid w:val="006C5A34"/>
    <w:rsid w:val="00737F0B"/>
    <w:rsid w:val="008F6B0A"/>
    <w:rsid w:val="00A25B18"/>
    <w:rsid w:val="00AF5953"/>
    <w:rsid w:val="00B92221"/>
    <w:rsid w:val="00B94C12"/>
    <w:rsid w:val="00BA25F6"/>
    <w:rsid w:val="00CF4108"/>
    <w:rsid w:val="00DD2FD4"/>
    <w:rsid w:val="00E9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363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F6B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6B0A"/>
    <w:rPr>
      <w:sz w:val="24"/>
      <w:szCs w:val="24"/>
    </w:rPr>
  </w:style>
  <w:style w:styleId="Podnoje" w:type="paragraph">
    <w:name w:val="footer"/>
    <w:basedOn w:val="Normal"/>
    <w:link w:val="PodnojeChar"/>
    <w:rsid w:val="008F6B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6B0A"/>
    <w:rPr>
      <w:sz w:val="24"/>
      <w:szCs w:val="24"/>
    </w:rPr>
  </w:style>
  <w:style w:styleId="Tekstbalonia" w:type="paragraph">
    <w:name w:val="Balloon Text"/>
    <w:basedOn w:val="Normal"/>
    <w:link w:val="TekstbaloniaChar"/>
    <w:rsid w:val="008F6B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F6B0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9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9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9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9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363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F6B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6B0A"/>
    <w:rPr>
      <w:sz w:val="24"/>
      <w:szCs w:val="24"/>
    </w:rPr>
  </w:style>
  <w:style w:styleId="Podnoje" w:type="paragraph">
    <w:name w:val="footer"/>
    <w:basedOn w:val="Normal"/>
    <w:link w:val="PodnojeChar"/>
    <w:rsid w:val="008F6B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6B0A"/>
    <w:rPr>
      <w:sz w:val="24"/>
      <w:szCs w:val="24"/>
    </w:rPr>
  </w:style>
  <w:style w:styleId="Tekstbalonia" w:type="paragraph">
    <w:name w:val="Balloon Text"/>
    <w:basedOn w:val="Normal"/>
    <w:link w:val="TekstbaloniaChar"/>
    <w:rsid w:val="008F6B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F6B0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9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9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9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9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Ulica grada Vukovara 70, 10000 Zagreb; Stjepan Blažanović, Zmajanska Ulica 15, Zagreb</izvorni_sadrzaj>
    <derivirana_varijabla naziv="DomainObject.Predmet.StrankaFormatedWithAdress_1"> FINA Regionalni centar Zagreb, Ulica grada Vukovara 70, 10000 Zagreb; Stjepan Blažanović, Zmajanska Ulica 15, Zagreb</derivirana_varijabla>
  </DomainObject.Predmet.StrankaFormatedWithAdress>
  <DomainObject.Predmet.StrankaFormatedWithAdressOIB>
    <izvorni_sadrzaj> FINA Regionalni centar Zagreb, OIB 85821130368, Ulica grada Vukovara 70, 10000 Zagreb; Stjepan Blažanović, OIB 15095112588, Zmajanska Ulica 15, Zagreb</izvorni_sadrzaj>
    <derivirana_varijabla naziv="DomainObject.Predmet.StrankaFormatedWithAdressOIB_1"> FINA Regionalni centar Zagreb, OIB 85821130368, Ulica grada Vukovara 70, 10000 Zagreb; Stjepan Blažanović, OIB 15095112588, Zmajanska Ulica 15, Zagreb</derivirana_varijabla>
  </DomainObject.Predmet.StrankaFormatedWithAdressOIB>
  <DomainObject.Predmet.StrankaWithAdress>
    <izvorni_sadrzaj>FINA Regionalni centar Zagreb Ulica grada Vukovara 70,10000 Zagreb,Stjepan Blažanović Zmajanska Ulica 15,Zagreb</izvorni_sadrzaj>
    <derivirana_varijabla naziv="DomainObject.Predmet.StrankaWithAdress_1">FINA Regionalni centar Zagreb Ulica grada Vukovara 70,10000 Zagreb,Stjepan Blažanović Zmajanska Ulica 15,Zagreb</derivirana_varijabla>
  </DomainObject.Predmet.StrankaWithAdress>
  <DomainObject.Predmet.StrankaWithAdressOIB>
    <izvorni_sadrzaj>FINA Regionalni centar Zagreb, OIB 85821130368, Ulica grada Vukovara 70,10000 Zagreb,Stjepan Blažanović, OIB 15095112588, Zmajanska Ulica 15,Zagreb</izvorni_sadrzaj>
    <derivirana_varijabla naziv="DomainObject.Predmet.StrankaWithAdressOIB_1">FINA Regionalni centar Zagreb, OIB 85821130368, Ulica grada Vukovara 70,10000 Zagreb,Stjepan Blažanović, OIB 15095112588, Zmajanska Ulica 15,Zagreb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Ulica grada Vukovara 70, 10000 Zagreb</item>
      <item>Stjepan Blažanović, Zmajanska Ulica 15, Zagreb</item>
    </izvorni_sadrzaj>
    <derivirana_varijabla naziv="DomainObject.Predmet.StrankaListFormatedWithAdress_1">
      <item>FINA Regionalni centar Zagreb, Ulica grada Vukovara 70, 10000 Zagreb</item>
      <item>Stjepan Blažanović, Zmajanska Ulica 15,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 Blažanović, OIB 15095112588, Zmajanska Ulica 15, Zagreb</item>
    </izvorni_sadrzaj>
    <derivirana_varijabla naziv="DomainObject.Predmet.StrankaListFormatedWithAdressOIB_1">
      <item>FINA Regionalni centar Zagreb, OIB 85821130368, Ulica grada Vukovara 70, 10000 Zagreb</item>
      <item>Stjepan Blažanović, OIB 15095112588, Zmajanska Ulica 15,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15095112588</item>
    </izvorni_sadrzaj>
    <derivirana_varijabla naziv="DomainObject.Predmet.SudioniciListNazivOIB_1">
      <item>, OIB 85821130368</item>
      <item>, OIB 16462622418</item>
      <item>, OIB 86314057467</item>
      <item>, OIB 40565203589</item>
      <item>, OIB 15095112588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1423</properties:Characters>
  <properties:Lines>57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2016-02-12T12:59:00Z</dcterms:created>
  <dc:creator>gzubak</dc:creator>
  <cp:lastModifiedBy>Ivana Rogić</cp:lastModifiedBy>
  <cp:lastPrinted>2016-02-15T12:09:00Z</cp:lastPrinted>
  <dcterms:modified xmlns:xsi="http://www.w3.org/2001/XMLSchema-instance" xsi:type="dcterms:W3CDTF">2016-02-15T12:40:00Z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