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e49aa" w14:paraId="e9e49aa" w:rsidRDefault="0042249F" w:rsidP="0042249F" w:rsidR="0042249F" w:rsidRPr="0042249F">
      <w:pPr>
        <w15:collapsed w:val="false"/>
        <w:rPr>
          <w:rFonts w:eastAsiaTheme="minorHAnsi" w:cs="Times New Roman" w:hAnsi="Times New Roman" w:ascii="Times New Roman"/>
          <w:lang w:eastAsia="en-US"/>
        </w:rPr>
      </w:pPr>
      <w:bookmarkStart w:name="_GoBack" w:id="0"/>
      <w:bookmarkEnd w:id="0"/>
      <w:r w:rsidRPr="0042249F">
        <w:rPr>
          <w:rFonts w:eastAsiaTheme="minorHAnsi" w:cs="Times New Roman" w:hAnsi="Times New Roman" w:ascii="Times New Roman"/>
          <w:noProof/>
        </w:rPr>
        <w:t xml:space="preserve">                    </w:t>
      </w:r>
      <w:r w:rsidRPr="0042249F">
        <w:rPr>
          <w:rFonts w:eastAsiaTheme="minorHAnsi" w:cs="Times New Roman"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2249F" w:rsidP="0042249F" w:rsidR="0042249F" w:rsidRPr="0042249F">
      <w:pPr>
        <w:rPr>
          <w:rFonts w:eastAsiaTheme="minorHAnsi" w:cs="Times New Roman" w:hAnsi="Times New Roman" w:ascii="Times New Roman"/>
          <w:lang w:eastAsia="en-US"/>
        </w:rPr>
      </w:pPr>
      <w:r w:rsidRPr="0042249F">
        <w:rPr>
          <w:rFonts w:eastAsiaTheme="minorHAnsi" w:cs="Times New Roman" w:hAnsi="Times New Roman" w:ascii="Times New Roman"/>
          <w:lang w:eastAsia="en-US"/>
        </w:rPr>
        <w:t xml:space="preserve">         REPUBLIKA HRVATSKA</w:t>
      </w:r>
    </w:p>
    <w:p w:rsidRDefault="0042249F" w:rsidP="0042249F" w:rsidR="0042249F" w:rsidRPr="0042249F">
      <w:pPr>
        <w:rPr>
          <w:rFonts w:eastAsiaTheme="minorHAnsi" w:cs="Times New Roman" w:hAnsi="Times New Roman" w:ascii="Times New Roman"/>
          <w:lang w:eastAsia="en-US"/>
        </w:rPr>
      </w:pPr>
      <w:r w:rsidRPr="0042249F">
        <w:rPr>
          <w:rFonts w:eastAsiaTheme="minorHAnsi" w:cs="Times New Roman" w:hAnsi="Times New Roman" w:ascii="Times New Roman"/>
          <w:lang w:eastAsia="en-US"/>
        </w:rPr>
        <w:t xml:space="preserve"> TRGOVAČKI SUD U VARAŽDINU</w:t>
      </w:r>
    </w:p>
    <w:p w:rsidRDefault="0042249F" w:rsidP="0042249F" w:rsidR="0042249F" w:rsidRPr="0042249F">
      <w:pPr>
        <w:rPr>
          <w:rFonts w:eastAsiaTheme="minorHAnsi" w:cs="Times New Roman" w:hAnsi="Times New Roman" w:ascii="Times New Roman"/>
          <w:lang w:eastAsia="en-US"/>
        </w:rPr>
      </w:pPr>
      <w:r w:rsidRPr="0042249F">
        <w:rPr>
          <w:rFonts w:eastAsiaTheme="minorHAnsi" w:cs="Times New Roman" w:hAnsi="Times New Roman" w:ascii="Times New Roman"/>
          <w:lang w:eastAsia="en-US"/>
        </w:rPr>
        <w:t xml:space="preserve">           Braće Radić 2, Varaždin</w:t>
      </w:r>
    </w:p>
    <w:p w:rsidRDefault="00BA1BE4" w:rsidP="005679AA" w:rsidR="00BA1BE4" w:rsidRPr="003441ED">
      <w:pPr>
        <w:jc w:val="right"/>
        <w:rPr>
          <w:rFonts w:cs="Times New Roman" w:hAnsi="Times New Roman" w:ascii="Times New Roman"/>
          <w:color w:themeColor="text1" w:val="000000"/>
        </w:rPr>
      </w:pPr>
    </w:p>
    <w:p w:rsidRDefault="0042249F" w:rsidP="0080619F" w:rsidR="005679AA">
      <w:pPr>
        <w:jc w:val="center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 xml:space="preserve">R E P U B L I K A </w:t>
      </w:r>
      <w:r w:rsidR="0080619F" w:rsidRPr="003441ED">
        <w:rPr>
          <w:rFonts w:cs="Times New Roman" w:hAnsi="Times New Roman" w:ascii="Times New Roman"/>
          <w:color w:themeColor="text1" w:val="000000"/>
        </w:rPr>
        <w:t xml:space="preserve"> H R V A T S K A</w:t>
      </w:r>
    </w:p>
    <w:p w:rsidRDefault="0042249F" w:rsidP="0080619F" w:rsidR="0042249F" w:rsidRPr="003441ED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5679AA" w:rsidP="005679AA" w:rsidR="005679AA" w:rsidRPr="003441ED">
      <w:pPr>
        <w:jc w:val="center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R J E Š E N J E</w:t>
      </w:r>
    </w:p>
    <w:p w:rsidRDefault="005679AA" w:rsidP="005679AA" w:rsidR="0042249F" w:rsidRPr="002C03C4">
      <w:pPr>
        <w:rPr>
          <w:rFonts w:cs="Times New Roman" w:hAnsi="Times New Roman" w:ascii="Times New Roman"/>
          <w:color w:val="FF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491A34" w:rsidP="00491A34" w:rsidR="00491A34">
      <w:pPr>
        <w:pStyle w:val="Tijeloteksta"/>
        <w:ind w:firstLine="708"/>
      </w:pPr>
      <w:r>
        <w:rPr>
          <w:bCs/>
        </w:rPr>
        <w:t>TRGOVAČKI SUD U VARAŽDINU</w:t>
      </w:r>
      <w:r>
        <w:rPr>
          <w:b/>
          <w:bCs/>
        </w:rPr>
        <w:t xml:space="preserve">, </w:t>
      </w:r>
      <w:r>
        <w:rPr>
          <w:bCs/>
        </w:rPr>
        <w:t>p</w:t>
      </w:r>
      <w:r>
        <w:t xml:space="preserve">o sutkinji toga suda Meliti Poljanec Bubaš, kao stečajnoj sutkinji, u stečajnom postupku nad stečajnim dužnikom </w:t>
      </w:r>
      <w:r w:rsidR="00F7231E">
        <w:t>DANCHA j.d.o.o. "u stečaju" za ugostiteljstvo, trgovinu i usluge, OIB: 79324254661 sa sjedištem u Ulica Ivana Meštrovića 9, 48000 Koprivnica, dana 17</w:t>
      </w:r>
      <w:r>
        <w:t>. veljače 2017. godine donio je slijedeći</w:t>
      </w:r>
    </w:p>
    <w:p w:rsidRDefault="0042249F" w:rsidP="005679AA" w:rsidR="0042249F" w:rsidRPr="003441ED">
      <w:pPr>
        <w:jc w:val="both"/>
        <w:rPr>
          <w:rFonts w:cs="Times New Roman" w:hAnsi="Times New Roman" w:ascii="Times New Roman"/>
          <w:color w:themeColor="text1" w:val="000000"/>
        </w:rPr>
      </w:pPr>
    </w:p>
    <w:p w:rsidRDefault="0042249F" w:rsidP="005679AA" w:rsidR="005679AA" w:rsidRPr="003441ED">
      <w:pPr>
        <w:jc w:val="center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 xml:space="preserve">r i j e š i o  </w:t>
      </w:r>
      <w:r w:rsidR="005679AA" w:rsidRPr="003441ED">
        <w:rPr>
          <w:rFonts w:cs="Times New Roman" w:hAnsi="Times New Roman" w:ascii="Times New Roman"/>
          <w:color w:themeColor="text1" w:val="000000"/>
        </w:rPr>
        <w:t>j e</w:t>
      </w:r>
    </w:p>
    <w:p w:rsidRDefault="005679AA" w:rsidP="00CE584B" w:rsidR="00CE584B">
      <w:pPr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42249F" w:rsidP="0042249F" w:rsidR="0042249F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I/ </w:t>
      </w:r>
      <w:r w:rsidRPr="0042249F">
        <w:rPr>
          <w:rFonts w:cs="Times New Roman" w:hAnsi="Times New Roman" w:ascii="Times New Roman"/>
        </w:rPr>
        <w:t>Utvrđene tražbine viših isplatnih redova u kunama</w:t>
      </w:r>
      <w:r>
        <w:rPr>
          <w:rFonts w:cs="Times New Roman" w:hAnsi="Times New Roman" w:ascii="Times New Roman"/>
        </w:rPr>
        <w:t>:</w:t>
      </w:r>
    </w:p>
    <w:p w:rsidRDefault="00F7231E" w:rsidP="0042249F" w:rsidR="00F7231E" w:rsidRPr="0042249F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</w:rPr>
      </w:pPr>
    </w:p>
    <w:p w:rsidRDefault="00F7231E" w:rsidP="00F7231E" w:rsidR="00F7231E" w:rsidRPr="00F7231E">
      <w:pPr>
        <w:spacing w:lineRule="auto" w:line="360"/>
        <w:jc w:val="both"/>
        <w:rPr>
          <w:rFonts w:cs="Times New Roman" w:hAnsi="Times New Roman" w:ascii="Times New Roman"/>
        </w:rPr>
      </w:pPr>
      <w:r w:rsidRPr="00F7231E">
        <w:rPr>
          <w:rFonts w:cs="Times New Roman" w:hAnsi="Times New Roman" w:ascii="Times New Roman"/>
        </w:rPr>
        <w:t>Tabela prvi viši isplatni red</w:t>
      </w:r>
    </w:p>
    <w:tbl>
      <w:tblPr>
        <w:tblW w:type="pct" w:w="5000"/>
        <w:tblLook w:val="04A0" w:noVBand="1" w:noHBand="0" w:lastColumn="0" w:firstColumn="1" w:lastRow="0" w:firstRow="1"/>
      </w:tblPr>
      <w:tblGrid>
        <w:gridCol w:w="717"/>
        <w:gridCol w:w="2990"/>
        <w:gridCol w:w="939"/>
        <w:gridCol w:w="1226"/>
        <w:gridCol w:w="1226"/>
        <w:gridCol w:w="1226"/>
        <w:gridCol w:w="1530"/>
      </w:tblGrid>
      <w:tr w:rsidTr="00F7231E" w:rsidR="00F7231E">
        <w:trPr>
          <w:trHeight w:val="975"/>
        </w:trPr>
        <w:tc>
          <w:tcPr>
            <w:tcW w:type="pct" w:w="3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F7231E" w:rsidR="00F7231E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Red. Br. Prijave</w:t>
            </w:r>
          </w:p>
        </w:tc>
        <w:tc>
          <w:tcPr>
            <w:tcW w:type="pct" w:w="15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F7231E" w:rsidR="00F7231E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NAZIV I ADRESA VJEROVNIKA</w:t>
            </w:r>
          </w:p>
        </w:tc>
        <w:tc>
          <w:tcPr>
            <w:tcW w:type="pct" w:w="46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F7231E" w:rsidR="00F7231E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OSNOVA TRAŽBINE</w:t>
            </w:r>
          </w:p>
        </w:tc>
        <w:tc>
          <w:tcPr>
            <w:tcW w:type="pct" w:w="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F7231E" w:rsidR="00F7231E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IZNOS PRIJAVLJENE TRAŽBINE/KN</w:t>
            </w:r>
          </w:p>
        </w:tc>
        <w:tc>
          <w:tcPr>
            <w:tcW w:type="pct" w:w="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F7231E" w:rsidR="00F7231E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IZNOS PRIZNATE TRAŽBINE/KN</w:t>
            </w:r>
          </w:p>
        </w:tc>
        <w:tc>
          <w:tcPr>
            <w:tcW w:type="pct" w:w="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F7231E" w:rsidR="00F7231E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IZNOS OSPORENE TRAŽBINE/KN</w:t>
            </w:r>
          </w:p>
        </w:tc>
        <w:tc>
          <w:tcPr>
            <w:tcW w:type="pct" w:w="7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F7231E" w:rsidR="00F7231E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RAZLOG OSPORAVARANJA</w:t>
            </w:r>
          </w:p>
        </w:tc>
      </w:tr>
      <w:tr w:rsidTr="00F7231E" w:rsidR="00F7231E">
        <w:trPr>
          <w:trHeight w:val="600"/>
        </w:trPr>
        <w:tc>
          <w:tcPr>
            <w:tcW w:type="pct" w:w="35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31E" w:rsidR="00F7231E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1.</w:t>
            </w:r>
          </w:p>
        </w:tc>
        <w:tc>
          <w:tcPr>
            <w:tcW w:type="pct" w:w="15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231E" w:rsidR="00F7231E">
            <w:pPr>
              <w:spacing w:lineRule="auto" w:line="276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Hren Nikon, Ledinska 14, Koprivnica, OIB: 58214306284</w:t>
            </w:r>
          </w:p>
        </w:tc>
        <w:tc>
          <w:tcPr>
            <w:tcW w:type="pct" w:w="4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31E" w:rsidR="00F7231E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plaće</w:t>
            </w:r>
          </w:p>
        </w:tc>
        <w:tc>
          <w:tcPr>
            <w:tcW w:type="pct" w:w="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31E" w:rsidR="00F7231E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7.739,99</w:t>
            </w:r>
          </w:p>
        </w:tc>
        <w:tc>
          <w:tcPr>
            <w:tcW w:type="pct" w:w="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31E" w:rsidR="00F7231E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7.739,99</w:t>
            </w:r>
          </w:p>
        </w:tc>
        <w:tc>
          <w:tcPr>
            <w:tcW w:type="pct" w:w="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31E" w:rsidR="00F7231E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pct" w:w="7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31E" w:rsidR="00F7231E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Tr="00F7231E" w:rsidR="00F7231E">
        <w:trPr>
          <w:trHeight w:val="600"/>
        </w:trPr>
        <w:tc>
          <w:tcPr>
            <w:tcW w:type="pct" w:w="35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31E" w:rsidR="00F7231E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2.</w:t>
            </w:r>
          </w:p>
        </w:tc>
        <w:tc>
          <w:tcPr>
            <w:tcW w:type="pct" w:w="15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231E" w:rsidR="00F7231E">
            <w:pPr>
              <w:spacing w:lineRule="auto" w:line="276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Pleša Marina, Gabajeva Greda 1 g, OIB: 19657777685</w:t>
            </w:r>
          </w:p>
        </w:tc>
        <w:tc>
          <w:tcPr>
            <w:tcW w:type="pct" w:w="4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31E" w:rsidR="00F7231E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plaće</w:t>
            </w:r>
          </w:p>
        </w:tc>
        <w:tc>
          <w:tcPr>
            <w:tcW w:type="pct" w:w="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31E" w:rsidR="00F7231E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12.976,49</w:t>
            </w:r>
          </w:p>
        </w:tc>
        <w:tc>
          <w:tcPr>
            <w:tcW w:type="pct" w:w="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31E" w:rsidR="00F7231E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12.976,49</w:t>
            </w:r>
          </w:p>
        </w:tc>
        <w:tc>
          <w:tcPr>
            <w:tcW w:type="pct" w:w="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31E" w:rsidR="00F7231E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pct" w:w="7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31E" w:rsidR="00F7231E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Tr="00F7231E" w:rsidR="00F7231E">
        <w:trPr>
          <w:trHeight w:val="600"/>
        </w:trPr>
        <w:tc>
          <w:tcPr>
            <w:tcW w:type="pct" w:w="35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31E" w:rsidR="00F7231E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3.</w:t>
            </w:r>
          </w:p>
        </w:tc>
        <w:tc>
          <w:tcPr>
            <w:tcW w:type="pct" w:w="15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231E" w:rsidR="00F7231E">
            <w:pPr>
              <w:spacing w:lineRule="auto" w:line="276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Babić Ivana, Galovićev breg 3, Koprivnica, OIB: 30094492021</w:t>
            </w:r>
          </w:p>
        </w:tc>
        <w:tc>
          <w:tcPr>
            <w:tcW w:type="pct" w:w="4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31E" w:rsidR="00F7231E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plaće</w:t>
            </w:r>
          </w:p>
        </w:tc>
        <w:tc>
          <w:tcPr>
            <w:tcW w:type="pct" w:w="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31E" w:rsidR="00F7231E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1.954,27</w:t>
            </w:r>
          </w:p>
        </w:tc>
        <w:tc>
          <w:tcPr>
            <w:tcW w:type="pct" w:w="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31E" w:rsidR="00F7231E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1.954,27</w:t>
            </w:r>
          </w:p>
        </w:tc>
        <w:tc>
          <w:tcPr>
            <w:tcW w:type="pct" w:w="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31E" w:rsidR="00F7231E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pct" w:w="7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31E" w:rsidR="00F7231E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Tr="00F7231E" w:rsidR="00F7231E">
        <w:trPr>
          <w:trHeight w:val="600"/>
        </w:trPr>
        <w:tc>
          <w:tcPr>
            <w:tcW w:type="pct" w:w="35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31E" w:rsidR="00F7231E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4.</w:t>
            </w:r>
          </w:p>
        </w:tc>
        <w:tc>
          <w:tcPr>
            <w:tcW w:type="pct" w:w="15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231E" w:rsidR="00F7231E">
            <w:pPr>
              <w:spacing w:lineRule="auto" w:line="276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Kovačić Danijel, Gibanična 6, Koprivnica, OIB: 56317214744</w:t>
            </w:r>
          </w:p>
        </w:tc>
        <w:tc>
          <w:tcPr>
            <w:tcW w:type="pct" w:w="4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31E" w:rsidR="00F7231E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plaće</w:t>
            </w:r>
          </w:p>
        </w:tc>
        <w:tc>
          <w:tcPr>
            <w:tcW w:type="pct" w:w="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31E" w:rsidR="00F7231E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25.006,73</w:t>
            </w:r>
          </w:p>
        </w:tc>
        <w:tc>
          <w:tcPr>
            <w:tcW w:type="pct" w:w="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31E" w:rsidR="00F7231E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25.006,73</w:t>
            </w:r>
          </w:p>
        </w:tc>
        <w:tc>
          <w:tcPr>
            <w:tcW w:type="pct" w:w="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31E" w:rsidR="00F7231E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pct" w:w="7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31E" w:rsidR="00F7231E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Tr="00F7231E" w:rsidR="00F7231E">
        <w:trPr>
          <w:trHeight w:val="1200"/>
        </w:trPr>
        <w:tc>
          <w:tcPr>
            <w:tcW w:type="pct" w:w="35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31E" w:rsidR="00F7231E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5.</w:t>
            </w:r>
          </w:p>
        </w:tc>
        <w:tc>
          <w:tcPr>
            <w:tcW w:type="pct" w:w="15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231E" w:rsidR="00F7231E">
            <w:pPr>
              <w:spacing w:lineRule="auto" w:line="276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MINISTARSTVO FINANCIJA, Porezna uprava, područni ured sjeverna Hrvatska, OIB: 52634238587</w:t>
            </w:r>
          </w:p>
        </w:tc>
        <w:tc>
          <w:tcPr>
            <w:tcW w:type="pct" w:w="4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231E" w:rsidR="00F7231E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porezi i doprinosi iz i na plaću radnika</w:t>
            </w:r>
          </w:p>
        </w:tc>
        <w:tc>
          <w:tcPr>
            <w:tcW w:type="pct" w:w="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31E" w:rsidR="00F7231E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4.746,31</w:t>
            </w:r>
          </w:p>
        </w:tc>
        <w:tc>
          <w:tcPr>
            <w:tcW w:type="pct" w:w="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31E" w:rsidR="00F7231E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4.746,31</w:t>
            </w:r>
          </w:p>
        </w:tc>
        <w:tc>
          <w:tcPr>
            <w:tcW w:type="pct" w:w="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31E" w:rsidR="00F7231E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pct" w:w="7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31E" w:rsidR="00F7231E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Tr="00F7231E" w:rsidR="00F7231E">
        <w:trPr>
          <w:trHeight w:val="300"/>
        </w:trPr>
        <w:tc>
          <w:tcPr>
            <w:tcW w:type="pct" w:w="35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F7231E" w:rsidR="00F7231E">
            <w:pPr>
              <w:spacing w:lineRule="auto" w:line="276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pct" w:w="15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F7231E" w:rsidR="00F7231E">
            <w:pPr>
              <w:spacing w:lineRule="auto" w:line="276"/>
              <w:rPr>
                <w:rFonts w:cs="Times New Roman"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  <w:t>PRIJAVLJENE TRAŽBINE I VIŠI ISPLATNI RED UKUPNO</w:t>
            </w:r>
          </w:p>
        </w:tc>
        <w:tc>
          <w:tcPr>
            <w:tcW w:type="pct" w:w="4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F7231E" w:rsidR="00F7231E">
            <w:pPr>
              <w:spacing w:lineRule="auto" w:line="276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pct" w:w="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F7231E" w:rsidR="00F7231E">
            <w:pPr>
              <w:spacing w:lineRule="auto" w:line="276"/>
              <w:jc w:val="right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52.423,79</w:t>
            </w:r>
          </w:p>
        </w:tc>
        <w:tc>
          <w:tcPr>
            <w:tcW w:type="pct" w:w="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F7231E" w:rsidR="00F7231E">
            <w:pPr>
              <w:spacing w:lineRule="auto" w:line="276"/>
              <w:jc w:val="right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52.423,79</w:t>
            </w:r>
          </w:p>
        </w:tc>
        <w:tc>
          <w:tcPr>
            <w:tcW w:type="pct" w:w="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F7231E" w:rsidR="00F7231E">
            <w:pPr>
              <w:spacing w:lineRule="auto" w:line="276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pct" w:w="7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F7231E" w:rsidR="00F7231E">
            <w:pPr>
              <w:spacing w:lineRule="auto" w:line="276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</w:tbl>
    <w:p w:rsidRDefault="00F7231E" w:rsidP="00F7231E" w:rsidR="00F7231E">
      <w:pPr>
        <w:spacing w:lineRule="auto" w:line="360"/>
        <w:jc w:val="both"/>
      </w:pPr>
    </w:p>
    <w:p w:rsidRDefault="00F7231E" w:rsidP="00B25670" w:rsidR="00F7231E">
      <w:pPr>
        <w:spacing w:lineRule="auto" w:line="360"/>
        <w:jc w:val="both"/>
        <w:rPr>
          <w:rFonts w:cs="Times New Roman" w:hAnsi="Times New Roman" w:ascii="Times New Roman"/>
          <w:sz w:val="22"/>
          <w:szCs w:val="22"/>
          <w:lang w:val="en-US"/>
        </w:rPr>
      </w:pPr>
    </w:p>
    <w:p w:rsidRDefault="00F7231E" w:rsidP="00B25670" w:rsidR="00F7231E">
      <w:pPr>
        <w:spacing w:lineRule="auto" w:line="360"/>
        <w:jc w:val="both"/>
        <w:rPr>
          <w:rFonts w:cs="Times New Roman" w:hAnsi="Times New Roman" w:ascii="Times New Roman"/>
          <w:sz w:val="22"/>
          <w:szCs w:val="22"/>
          <w:lang w:val="en-US"/>
        </w:rPr>
      </w:pPr>
    </w:p>
    <w:p w:rsidRDefault="00F7231E" w:rsidP="00F7231E" w:rsidR="00F7231E" w:rsidRPr="00F7231E">
      <w:pPr>
        <w:spacing w:lineRule="auto" w:line="360"/>
        <w:jc w:val="both"/>
        <w:rPr>
          <w:rFonts w:cs="Times New Roman" w:hAnsi="Times New Roman" w:ascii="Times New Roman"/>
        </w:rPr>
      </w:pPr>
      <w:r w:rsidRPr="00F7231E">
        <w:rPr>
          <w:rFonts w:cs="Times New Roman" w:hAnsi="Times New Roman" w:ascii="Times New Roman"/>
        </w:rPr>
        <w:lastRenderedPageBreak/>
        <w:t>Tabela drugi viši isplatni red:</w:t>
      </w:r>
    </w:p>
    <w:tbl>
      <w:tblPr>
        <w:tblW w:type="pct" w:w="5000"/>
        <w:tblLook w:val="04A0" w:noVBand="1" w:noHBand="0" w:lastColumn="0" w:firstColumn="1" w:lastRow="0" w:firstRow="1"/>
      </w:tblPr>
      <w:tblGrid>
        <w:gridCol w:w="827"/>
        <w:gridCol w:w="1553"/>
        <w:gridCol w:w="1315"/>
        <w:gridCol w:w="1447"/>
        <w:gridCol w:w="1447"/>
        <w:gridCol w:w="1447"/>
        <w:gridCol w:w="1818"/>
      </w:tblGrid>
      <w:tr w:rsidTr="00F7231E" w:rsidR="00F7231E">
        <w:trPr>
          <w:trHeight w:val="1500"/>
        </w:trPr>
        <w:tc>
          <w:tcPr>
            <w:tcW w:type="pct" w:w="3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F7231E" w:rsidR="00F7231E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Red. Br. Prijave</w:t>
            </w:r>
          </w:p>
        </w:tc>
        <w:tc>
          <w:tcPr>
            <w:tcW w:type="pct" w:w="85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F7231E" w:rsidR="00F7231E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NAZIV I ADRESA VJEROVNIKA</w:t>
            </w:r>
          </w:p>
        </w:tc>
        <w:tc>
          <w:tcPr>
            <w:tcW w:type="pct" w:w="9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F7231E" w:rsidR="00F7231E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OSNOVA TRAŽBINE</w:t>
            </w:r>
          </w:p>
        </w:tc>
        <w:tc>
          <w:tcPr>
            <w:tcW w:type="pct" w:w="79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F7231E" w:rsidR="00F7231E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IZNOS PRIJAVLJENE TRAŽBINE/KN</w:t>
            </w:r>
          </w:p>
        </w:tc>
        <w:tc>
          <w:tcPr>
            <w:tcW w:type="pct" w:w="59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F7231E" w:rsidR="00F7231E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IZNOS PRIZNATE TRAŽBINE/KN</w:t>
            </w:r>
          </w:p>
        </w:tc>
        <w:tc>
          <w:tcPr>
            <w:tcW w:type="pct" w:w="63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F7231E" w:rsidR="00F7231E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IZNOS OSPORENE TRAŽBINE/KN</w:t>
            </w:r>
          </w:p>
        </w:tc>
        <w:tc>
          <w:tcPr>
            <w:tcW w:type="pct" w:w="7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F7231E" w:rsidR="00F7231E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RAZLOG OSPORAVARANJA</w:t>
            </w:r>
          </w:p>
        </w:tc>
      </w:tr>
      <w:tr w:rsidTr="00F7231E" w:rsidR="00F7231E">
        <w:trPr>
          <w:trHeight w:val="1125"/>
        </w:trPr>
        <w:tc>
          <w:tcPr>
            <w:tcW w:type="pct" w:w="3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231E" w:rsidR="00F7231E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1.</w:t>
            </w:r>
          </w:p>
        </w:tc>
        <w:tc>
          <w:tcPr>
            <w:tcW w:type="pct" w:w="8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231E" w:rsidR="00F7231E">
            <w:pPr>
              <w:spacing w:lineRule="auto" w:line="276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STYRIA MEDIJSKI SERVISI d.o.o. Zagreb, Oreškovićeva 6H/1, OIB: 29005509482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231E" w:rsidR="00F7231E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pravomoćno i ovršno rješenje Ovrv-1876/14, obračun kamata</w:t>
            </w:r>
          </w:p>
        </w:tc>
        <w:tc>
          <w:tcPr>
            <w:tcW w:type="pct" w:w="7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231E" w:rsidR="00F7231E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1.654,60</w:t>
            </w:r>
          </w:p>
        </w:tc>
        <w:tc>
          <w:tcPr>
            <w:tcW w:type="pct" w:w="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231E" w:rsidR="00F7231E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1.654,60</w:t>
            </w:r>
          </w:p>
        </w:tc>
        <w:tc>
          <w:tcPr>
            <w:tcW w:type="pct" w:w="6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231E" w:rsidR="00F7231E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pct" w:w="7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231E" w:rsidR="00F7231E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Tr="00F7231E" w:rsidR="00F7231E">
        <w:trPr>
          <w:trHeight w:val="1185"/>
        </w:trPr>
        <w:tc>
          <w:tcPr>
            <w:tcW w:type="pct" w:w="3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231E" w:rsidR="00F7231E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2.</w:t>
            </w:r>
          </w:p>
        </w:tc>
        <w:tc>
          <w:tcPr>
            <w:tcW w:type="pct" w:w="8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231E" w:rsidR="00F7231E">
            <w:pPr>
              <w:spacing w:lineRule="auto" w:line="276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PODRAVSKA BANKA d.d. Koprivnica, Optička 3, OIB: 97326283154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231E" w:rsidR="00F7231E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naknada banke, zatezne kamate,</w:t>
            </w:r>
          </w:p>
        </w:tc>
        <w:tc>
          <w:tcPr>
            <w:tcW w:type="pct" w:w="7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231E" w:rsidR="00F7231E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3.655,17</w:t>
            </w:r>
          </w:p>
        </w:tc>
        <w:tc>
          <w:tcPr>
            <w:tcW w:type="pct" w:w="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231E" w:rsidR="00F7231E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3.655,17</w:t>
            </w:r>
          </w:p>
        </w:tc>
        <w:tc>
          <w:tcPr>
            <w:tcW w:type="pct" w:w="6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231E" w:rsidR="00F7231E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pct" w:w="7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231E" w:rsidR="00F7231E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Tr="00F7231E" w:rsidR="00F7231E">
        <w:trPr>
          <w:trHeight w:val="1185"/>
        </w:trPr>
        <w:tc>
          <w:tcPr>
            <w:tcW w:type="pct" w:w="3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231E" w:rsidR="00F7231E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3.</w:t>
            </w:r>
          </w:p>
        </w:tc>
        <w:tc>
          <w:tcPr>
            <w:tcW w:type="pct" w:w="8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231E" w:rsidR="00F7231E">
            <w:pPr>
              <w:spacing w:lineRule="auto" w:line="276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HRVATSKO DRUŠTVO SKLADATELJA, Zagreb, Berislavićeva 9, OIB: 56668956985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231E" w:rsidR="00F7231E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računi, izvadak iz poslovnih knjiga, obračun kamate</w:t>
            </w:r>
          </w:p>
        </w:tc>
        <w:tc>
          <w:tcPr>
            <w:tcW w:type="pct" w:w="7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231E" w:rsidR="00F7231E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14.047,47</w:t>
            </w:r>
          </w:p>
        </w:tc>
        <w:tc>
          <w:tcPr>
            <w:tcW w:type="pct" w:w="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231E" w:rsidR="00F7231E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14.047,47</w:t>
            </w:r>
          </w:p>
        </w:tc>
        <w:tc>
          <w:tcPr>
            <w:tcW w:type="pct" w:w="6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231E" w:rsidR="00F7231E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pct" w:w="7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231E" w:rsidR="00F7231E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Tr="00F7231E" w:rsidR="00F7231E">
        <w:trPr>
          <w:trHeight w:val="885"/>
        </w:trPr>
        <w:tc>
          <w:tcPr>
            <w:tcW w:type="pct" w:w="3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231E" w:rsidR="00F7231E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4.</w:t>
            </w:r>
          </w:p>
        </w:tc>
        <w:tc>
          <w:tcPr>
            <w:tcW w:type="pct" w:w="8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231E" w:rsidR="00F7231E">
            <w:pPr>
              <w:spacing w:lineRule="auto" w:line="276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GRAD KOPRIVNICA, Koprivnica, Zrinski trg 1, OIB: 62112914641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231E" w:rsidR="00F7231E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porez na tvrtku, kamate, porez na potrošnju, Rješenje o ovrsi od 19.11.2014.</w:t>
            </w:r>
          </w:p>
        </w:tc>
        <w:tc>
          <w:tcPr>
            <w:tcW w:type="pct" w:w="7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231E" w:rsidR="00F7231E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6.953,43</w:t>
            </w:r>
          </w:p>
        </w:tc>
        <w:tc>
          <w:tcPr>
            <w:tcW w:type="pct" w:w="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231E" w:rsidR="00F7231E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6.953,43</w:t>
            </w:r>
          </w:p>
        </w:tc>
        <w:tc>
          <w:tcPr>
            <w:tcW w:type="pct" w:w="6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231E" w:rsidR="00F7231E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pct" w:w="7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231E" w:rsidR="00F7231E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Tr="00F7231E" w:rsidR="00F7231E">
        <w:trPr>
          <w:trHeight w:val="1425"/>
        </w:trPr>
        <w:tc>
          <w:tcPr>
            <w:tcW w:type="pct" w:w="3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231E" w:rsidR="00F7231E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5.</w:t>
            </w:r>
          </w:p>
        </w:tc>
        <w:tc>
          <w:tcPr>
            <w:tcW w:type="pct" w:w="8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231E" w:rsidR="00F7231E">
            <w:pPr>
              <w:spacing w:lineRule="auto" w:line="276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MINISTARSTVO FINANCIJA, Porezna uprava, područni ured Sjeverna Hrvatska, OIB: 52634238587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231E" w:rsidR="00F7231E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porezi, doprinosi, kamate, članarine</w:t>
            </w:r>
          </w:p>
        </w:tc>
        <w:tc>
          <w:tcPr>
            <w:tcW w:type="pct" w:w="7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231E" w:rsidR="00F7231E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10.310,54</w:t>
            </w:r>
          </w:p>
        </w:tc>
        <w:tc>
          <w:tcPr>
            <w:tcW w:type="pct" w:w="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231E" w:rsidR="00F7231E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10.310,54</w:t>
            </w:r>
          </w:p>
        </w:tc>
        <w:tc>
          <w:tcPr>
            <w:tcW w:type="pct" w:w="6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231E" w:rsidR="00F7231E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pct" w:w="7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231E" w:rsidR="00F7231E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Tr="00F7231E" w:rsidR="00F7231E">
        <w:trPr>
          <w:trHeight w:val="465"/>
        </w:trPr>
        <w:tc>
          <w:tcPr>
            <w:tcW w:type="pct" w:w="3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vAlign w:val="bottom"/>
            <w:hideMark/>
          </w:tcPr>
          <w:p w:rsidRDefault="00F7231E" w:rsidR="00F7231E">
            <w:pPr>
              <w:spacing w:lineRule="auto" w:line="276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pct" w:w="8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bottom"/>
            <w:hideMark/>
          </w:tcPr>
          <w:p w:rsidRDefault="00F7231E" w:rsidR="00F7231E">
            <w:pPr>
              <w:spacing w:lineRule="auto" w:line="276"/>
              <w:rPr>
                <w:rFonts w:cs="Times New Roman"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  <w:t>PRIJAVLJENE TRAŽBINE I VIŠI ISPLATNI RED UKUPNO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bottom"/>
            <w:hideMark/>
          </w:tcPr>
          <w:p w:rsidRDefault="00F7231E" w:rsidR="00F7231E">
            <w:pPr>
              <w:spacing w:lineRule="auto" w:line="276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pct" w:w="7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bottom"/>
            <w:hideMark/>
          </w:tcPr>
          <w:p w:rsidRDefault="00F7231E" w:rsidR="00F7231E">
            <w:pPr>
              <w:spacing w:lineRule="auto" w:line="276"/>
              <w:jc w:val="right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36.621,21</w:t>
            </w:r>
          </w:p>
        </w:tc>
        <w:tc>
          <w:tcPr>
            <w:tcW w:type="pct" w:w="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bottom"/>
            <w:hideMark/>
          </w:tcPr>
          <w:p w:rsidRDefault="00F7231E" w:rsidR="00F7231E">
            <w:pPr>
              <w:spacing w:lineRule="auto" w:line="276"/>
              <w:jc w:val="right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36.621,21</w:t>
            </w:r>
          </w:p>
        </w:tc>
        <w:tc>
          <w:tcPr>
            <w:tcW w:type="pct" w:w="6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bottom"/>
            <w:hideMark/>
          </w:tcPr>
          <w:p w:rsidRDefault="00F7231E" w:rsidR="00F7231E">
            <w:pPr>
              <w:spacing w:lineRule="auto" w:line="276"/>
              <w:jc w:val="right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0.00</w:t>
            </w:r>
          </w:p>
        </w:tc>
        <w:tc>
          <w:tcPr>
            <w:tcW w:type="pct" w:w="7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bottom"/>
            <w:hideMark/>
          </w:tcPr>
          <w:p w:rsidRDefault="00F7231E" w:rsidR="00F7231E">
            <w:pPr>
              <w:spacing w:lineRule="auto" w:line="276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</w:tbl>
    <w:p w:rsidRDefault="00F7231E" w:rsidP="00F7231E" w:rsidR="00F7231E">
      <w:pPr>
        <w:jc w:val="both"/>
      </w:pPr>
    </w:p>
    <w:p w:rsidRDefault="00D41A6F" w:rsidP="00F7231E" w:rsidR="00D41A6F" w:rsidRPr="004B0E81">
      <w:pPr>
        <w:jc w:val="center"/>
        <w:rPr>
          <w:rFonts w:cs="Times New Roman" w:hAnsi="Times New Roman" w:ascii="Times New Roman"/>
        </w:rPr>
      </w:pPr>
      <w:r w:rsidRPr="004B0E81">
        <w:rPr>
          <w:rFonts w:cs="Times New Roman" w:hAnsi="Times New Roman" w:ascii="Times New Roman"/>
        </w:rPr>
        <w:lastRenderedPageBreak/>
        <w:t>Obrazloženje:</w:t>
      </w:r>
    </w:p>
    <w:p w:rsidRDefault="00D41A6F" w:rsidP="00D41A6F" w:rsidR="00D41A6F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</w:p>
    <w:p w:rsidRDefault="00442984" w:rsidP="00442984" w:rsidR="00442984" w:rsidRPr="00F7231E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  <w:r w:rsidRPr="00F7231E">
        <w:rPr>
          <w:rFonts w:cs="Times New Roman" w:hAnsi="Times New Roman" w:ascii="Times New Roman"/>
          <w:color w:themeColor="text1" w:val="000000"/>
        </w:rPr>
        <w:t xml:space="preserve">Rješenjem ovoga suda poslovni broj </w:t>
      </w:r>
      <w:r w:rsidR="00F7231E">
        <w:rPr>
          <w:rFonts w:cs="Times New Roman" w:hAnsi="Times New Roman" w:ascii="Times New Roman"/>
          <w:color w:themeColor="text1" w:val="000000"/>
        </w:rPr>
        <w:t xml:space="preserve">St-647/16-8 od 19. srpnja </w:t>
      </w:r>
      <w:r w:rsidR="00F7231E" w:rsidRPr="00F7231E">
        <w:rPr>
          <w:rFonts w:cs="Times New Roman" w:hAnsi="Times New Roman" w:ascii="Times New Roman"/>
          <w:color w:themeColor="text1" w:val="000000"/>
        </w:rPr>
        <w:t>2016.</w:t>
      </w:r>
      <w:r w:rsidRPr="00F7231E">
        <w:rPr>
          <w:rFonts w:cs="Times New Roman" w:hAnsi="Times New Roman" w:ascii="Times New Roman"/>
          <w:color w:themeColor="text1" w:val="000000"/>
        </w:rPr>
        <w:t xml:space="preserve"> otvoren je stečajni postupak nad stečajnim dužnikom </w:t>
      </w:r>
      <w:r w:rsidR="00F7231E" w:rsidRPr="00F7231E">
        <w:rPr>
          <w:rFonts w:cs="Times New Roman" w:hAnsi="Times New Roman" w:ascii="Times New Roman"/>
        </w:rPr>
        <w:t>DANCHA j.d.o.o. "u stečaju" za ugostiteljstvo, trgovinu i usluge, OIB: 79324254661 sa sjedištem u Ulica Ivana Meštrovića 9, 48000 Koprivnica</w:t>
      </w:r>
      <w:r w:rsidRPr="00F7231E">
        <w:rPr>
          <w:rFonts w:cs="Times New Roman" w:hAnsi="Times New Roman" w:ascii="Times New Roman"/>
          <w:color w:themeColor="text1" w:val="000000"/>
        </w:rPr>
        <w:t>, s da</w:t>
      </w:r>
      <w:r w:rsidR="00F7231E" w:rsidRPr="00F7231E">
        <w:rPr>
          <w:rFonts w:cs="Times New Roman" w:hAnsi="Times New Roman" w:ascii="Times New Roman"/>
          <w:color w:themeColor="text1" w:val="000000"/>
        </w:rPr>
        <w:t>nom 19</w:t>
      </w:r>
      <w:r w:rsidRPr="00F7231E">
        <w:rPr>
          <w:rFonts w:cs="Times New Roman" w:hAnsi="Times New Roman" w:ascii="Times New Roman"/>
          <w:color w:themeColor="text1" w:val="000000"/>
        </w:rPr>
        <w:t xml:space="preserve">. </w:t>
      </w:r>
      <w:r w:rsidR="00F7231E" w:rsidRPr="00F7231E">
        <w:rPr>
          <w:rFonts w:cs="Times New Roman" w:hAnsi="Times New Roman" w:ascii="Times New Roman"/>
          <w:color w:themeColor="text1" w:val="000000"/>
        </w:rPr>
        <w:t>srpnja 2016</w:t>
      </w:r>
      <w:r w:rsidRPr="00F7231E">
        <w:rPr>
          <w:rFonts w:cs="Times New Roman" w:hAnsi="Times New Roman" w:ascii="Times New Roman"/>
          <w:color w:themeColor="text1" w:val="000000"/>
        </w:rPr>
        <w:t xml:space="preserve">. u  15,00 sati.              </w:t>
      </w:r>
    </w:p>
    <w:p w:rsidRDefault="00D41A6F" w:rsidP="000B544C" w:rsidR="00D41A6F" w:rsidRPr="003441ED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 xml:space="preserve">        </w:t>
      </w:r>
      <w:r w:rsidR="00E63DBE">
        <w:rPr>
          <w:rFonts w:cs="Times New Roman" w:hAnsi="Times New Roman" w:ascii="Times New Roman"/>
          <w:color w:themeColor="text1" w:val="000000"/>
        </w:rPr>
        <w:t xml:space="preserve"> </w:t>
      </w:r>
      <w:r>
        <w:rPr>
          <w:rFonts w:cs="Times New Roman" w:hAnsi="Times New Roman" w:ascii="Times New Roman"/>
          <w:color w:themeColor="text1" w:val="000000"/>
        </w:rPr>
        <w:t xml:space="preserve">      </w:t>
      </w:r>
    </w:p>
    <w:p w:rsidRDefault="00F7231E" w:rsidP="00F7231E" w:rsidR="00F7231E" w:rsidRPr="003441ED">
      <w:pPr>
        <w:ind w:firstLine="708"/>
        <w:jc w:val="both"/>
        <w:rPr>
          <w:rFonts w:cs="Times New Roman" w:hAnsi="Times New Roman" w:ascii="Times New Roman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Na ispitnom ročištu </w:t>
      </w:r>
      <w:r w:rsidRPr="00E63DBE">
        <w:rPr>
          <w:rFonts w:cs="Times New Roman" w:hAnsi="Times New Roman" w:ascii="Times New Roman"/>
        </w:rPr>
        <w:t xml:space="preserve">održanom </w:t>
      </w:r>
      <w:r>
        <w:rPr>
          <w:rFonts w:cs="Times New Roman" w:hAnsi="Times New Roman" w:ascii="Times New Roman"/>
        </w:rPr>
        <w:t>dana 7. listopada 2016</w:t>
      </w:r>
      <w:r w:rsidRPr="00E63DBE">
        <w:rPr>
          <w:rFonts w:cs="Times New Roman" w:hAnsi="Times New Roman" w:ascii="Times New Roman"/>
        </w:rPr>
        <w:t xml:space="preserve">. ispitane su </w:t>
      </w:r>
      <w:r w:rsidRPr="003441ED">
        <w:rPr>
          <w:rFonts w:cs="Times New Roman" w:hAnsi="Times New Roman" w:ascii="Times New Roman"/>
          <w:color w:themeColor="text1" w:val="000000"/>
        </w:rPr>
        <w:t>sve tražb</w:t>
      </w:r>
      <w:r>
        <w:rPr>
          <w:rFonts w:cs="Times New Roman" w:hAnsi="Times New Roman" w:ascii="Times New Roman"/>
          <w:color w:themeColor="text1" w:val="000000"/>
        </w:rPr>
        <w:t>ine koje su prijavljene u roku.</w:t>
      </w:r>
    </w:p>
    <w:p w:rsidRDefault="00F7231E" w:rsidP="00F7231E" w:rsidR="00F7231E" w:rsidRPr="003441ED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</w:p>
    <w:p w:rsidRDefault="00F7231E" w:rsidP="00F7231E" w:rsidR="00F7231E">
      <w:pPr>
        <w:autoSpaceDE w:val="false"/>
        <w:autoSpaceDN w:val="false"/>
        <w:adjustRightInd w:val="false"/>
        <w:ind w:firstLine="708"/>
        <w:jc w:val="both"/>
        <w:rPr>
          <w:rFonts w:cs="Times New Roman" w:hAnsi="Times New Roman" w:ascii="Times New Roman"/>
        </w:rPr>
      </w:pPr>
      <w:r w:rsidRPr="00A8100B">
        <w:rPr>
          <w:rFonts w:cs="Times New Roman" w:hAnsi="Times New Roman" w:ascii="Times New Roman"/>
        </w:rPr>
        <w:t xml:space="preserve">Prijavljene su tražbine I. višeg isplatnog reda u iznosu od </w:t>
      </w:r>
      <w:r>
        <w:rPr>
          <w:rFonts w:cs="Times New Roman" w:hAnsi="Times New Roman" w:ascii="Times New Roman"/>
        </w:rPr>
        <w:t>52.423,79 kn koji iznos je priznat u cijelosti, te tražbine II. višeg isplatnog reda u iznosu od 36.621,21 kn koje su priznate u cijelosti.</w:t>
      </w:r>
    </w:p>
    <w:p w:rsidRDefault="00F7231E" w:rsidP="00F7231E" w:rsidR="00F7231E">
      <w:pPr>
        <w:autoSpaceDE w:val="false"/>
        <w:autoSpaceDN w:val="false"/>
        <w:adjustRightInd w:val="false"/>
        <w:ind w:firstLine="708"/>
        <w:jc w:val="both"/>
        <w:rPr>
          <w:rFonts w:cs="Times New Roman" w:hAnsi="Times New Roman" w:ascii="Times New Roman"/>
        </w:rPr>
      </w:pPr>
    </w:p>
    <w:p w:rsidRDefault="00F7231E" w:rsidP="00F7231E" w:rsidR="00F7231E" w:rsidRPr="004B0E81">
      <w:pPr>
        <w:jc w:val="both"/>
        <w:rPr>
          <w:rFonts w:cs="Times New Roman" w:hAnsi="Times New Roman" w:ascii="Times New Roman"/>
        </w:rPr>
      </w:pPr>
      <w:r w:rsidRPr="004B0E81">
        <w:rPr>
          <w:rFonts w:cs="Times New Roman" w:hAnsi="Times New Roman" w:ascii="Times New Roman"/>
        </w:rPr>
        <w:tab/>
        <w:t xml:space="preserve">Stoga je na temelju odredbe čl. </w:t>
      </w:r>
      <w:r>
        <w:rPr>
          <w:rFonts w:cs="Times New Roman" w:hAnsi="Times New Roman" w:ascii="Times New Roman"/>
        </w:rPr>
        <w:t xml:space="preserve">265. st. 1. </w:t>
      </w:r>
      <w:r w:rsidRPr="004B0E81">
        <w:rPr>
          <w:rFonts w:cs="Times New Roman" w:hAnsi="Times New Roman" w:ascii="Times New Roman"/>
        </w:rPr>
        <w:t xml:space="preserve">Stečajnog zakona (Narodne novine br. </w:t>
      </w:r>
      <w:r>
        <w:rPr>
          <w:rFonts w:cs="Times New Roman" w:hAnsi="Times New Roman" w:ascii="Times New Roman"/>
        </w:rPr>
        <w:t>71/15</w:t>
      </w:r>
      <w:r w:rsidRPr="004B0E81">
        <w:rPr>
          <w:rFonts w:cs="Times New Roman" w:hAnsi="Times New Roman" w:ascii="Times New Roman"/>
        </w:rPr>
        <w:t xml:space="preserve"> dalje skraćeno: SZ-a) doneseno rješenje o utvrđenim i osporenim tražbinama  i odlučeno kao u izreci toga rješenja.</w:t>
      </w:r>
    </w:p>
    <w:p w:rsidRDefault="00F7231E" w:rsidP="00F7231E" w:rsidR="00F7231E" w:rsidRPr="004B0E81">
      <w:pPr>
        <w:jc w:val="both"/>
        <w:rPr>
          <w:rFonts w:cs="Times New Roman" w:hAnsi="Times New Roman" w:ascii="Times New Roman"/>
        </w:rPr>
      </w:pPr>
    </w:p>
    <w:p w:rsidRDefault="005679AA" w:rsidP="00035004" w:rsidR="005679AA" w:rsidRPr="00500D8B">
      <w:pPr>
        <w:jc w:val="both"/>
        <w:rPr>
          <w:rFonts w:cs="Times New Roman" w:hAnsi="Times New Roman" w:ascii="Times New Roman"/>
        </w:rPr>
      </w:pPr>
    </w:p>
    <w:p w:rsidRDefault="005679AA" w:rsidP="005679AA" w:rsidR="005679AA" w:rsidRPr="00500D8B">
      <w:pPr>
        <w:jc w:val="center"/>
        <w:rPr>
          <w:rFonts w:cs="Times New Roman" w:hAnsi="Times New Roman" w:ascii="Times New Roman"/>
        </w:rPr>
      </w:pPr>
      <w:r w:rsidRPr="00500D8B">
        <w:rPr>
          <w:rFonts w:cs="Times New Roman" w:hAnsi="Times New Roman" w:ascii="Times New Roman"/>
        </w:rPr>
        <w:t xml:space="preserve">U Varaždinu, </w:t>
      </w:r>
      <w:r w:rsidR="00F7231E">
        <w:rPr>
          <w:rFonts w:cs="Times New Roman" w:hAnsi="Times New Roman" w:ascii="Times New Roman"/>
        </w:rPr>
        <w:t>17</w:t>
      </w:r>
      <w:r w:rsidR="00AF7CC3" w:rsidRPr="00500D8B">
        <w:rPr>
          <w:rFonts w:cs="Times New Roman" w:hAnsi="Times New Roman" w:ascii="Times New Roman"/>
        </w:rPr>
        <w:t>. veljače 2017.</w:t>
      </w:r>
    </w:p>
    <w:p w:rsidRDefault="00FF6AAA" w:rsidP="005679AA" w:rsidR="00FF6AAA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D41A6F" w:rsidP="005679AA" w:rsidR="00D41A6F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FF6AAA" w:rsidP="00CC658C" w:rsidR="001F00B4">
      <w:pPr>
        <w:ind w:left="4956"/>
        <w:jc w:val="center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>Stečajna sutkinja</w:t>
      </w:r>
    </w:p>
    <w:p w:rsidRDefault="00FF6AAA" w:rsidP="00AC7216" w:rsidR="00CC658C">
      <w:pPr>
        <w:ind w:left="4956"/>
        <w:jc w:val="center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>Melita Poljanec Bubaš</w:t>
      </w:r>
      <w:r w:rsidR="007601D3">
        <w:rPr>
          <w:rFonts w:cs="Times New Roman" w:hAnsi="Times New Roman" w:ascii="Times New Roman"/>
          <w:color w:themeColor="text1" w:val="000000"/>
        </w:rPr>
        <w:t>, v.r.</w:t>
      </w:r>
    </w:p>
    <w:p w:rsidRDefault="007601D3" w:rsidP="00AC7216" w:rsidR="007601D3">
      <w:pPr>
        <w:ind w:left="4956"/>
        <w:jc w:val="center"/>
        <w:rPr>
          <w:rFonts w:cs="Times New Roman" w:hAnsi="Times New Roman" w:ascii="Times New Roman"/>
          <w:color w:themeColor="text1" w:val="000000"/>
        </w:rPr>
      </w:pPr>
    </w:p>
    <w:p w:rsidRDefault="00D232A9" w:rsidP="00FF6AAA" w:rsidR="00C64FFD">
      <w:pPr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ab/>
      </w:r>
      <w:r w:rsidR="005679AA" w:rsidRPr="003441ED">
        <w:rPr>
          <w:rFonts w:cs="Times New Roman" w:hAnsi="Times New Roman" w:ascii="Times New Roman"/>
          <w:color w:themeColor="text1" w:val="000000"/>
        </w:rPr>
        <w:tab/>
      </w:r>
      <w:r w:rsidR="005679AA" w:rsidRPr="003441ED">
        <w:rPr>
          <w:rFonts w:cs="Times New Roman" w:hAnsi="Times New Roman" w:ascii="Times New Roman"/>
          <w:color w:themeColor="text1" w:val="000000"/>
        </w:rPr>
        <w:tab/>
      </w:r>
      <w:r w:rsidR="005679AA" w:rsidRPr="003441ED">
        <w:rPr>
          <w:rFonts w:cs="Times New Roman" w:hAnsi="Times New Roman" w:ascii="Times New Roman"/>
          <w:color w:themeColor="text1" w:val="000000"/>
        </w:rPr>
        <w:tab/>
        <w:t xml:space="preserve">          </w:t>
      </w:r>
    </w:p>
    <w:p w:rsidRDefault="00C64FFD" w:rsidP="00FF6AAA" w:rsidR="00C64FFD">
      <w:pPr>
        <w:rPr>
          <w:rFonts w:cs="Times New Roman" w:hAnsi="Times New Roman" w:ascii="Times New Roman"/>
          <w:color w:themeColor="text1" w:val="000000"/>
        </w:rPr>
      </w:pPr>
    </w:p>
    <w:p w:rsidRDefault="00D41A6F" w:rsidP="00FF6AAA" w:rsidR="00D41A6F">
      <w:pPr>
        <w:rPr>
          <w:rFonts w:cs="Times New Roman" w:hAnsi="Times New Roman" w:ascii="Times New Roman"/>
          <w:color w:themeColor="text1" w:val="000000"/>
        </w:rPr>
      </w:pPr>
    </w:p>
    <w:p w:rsidRDefault="00D41A6F" w:rsidP="00FF6AAA" w:rsidR="00D41A6F">
      <w:pPr>
        <w:rPr>
          <w:rFonts w:cs="Times New Roman" w:hAnsi="Times New Roman" w:ascii="Times New Roman"/>
          <w:color w:themeColor="text1" w:val="000000"/>
        </w:rPr>
      </w:pPr>
    </w:p>
    <w:p w:rsidRDefault="00D41A6F" w:rsidP="00FF6AAA" w:rsidR="00D41A6F">
      <w:pPr>
        <w:rPr>
          <w:rFonts w:cs="Times New Roman" w:hAnsi="Times New Roman" w:ascii="Times New Roman"/>
          <w:color w:themeColor="text1" w:val="000000"/>
        </w:rPr>
      </w:pPr>
    </w:p>
    <w:p w:rsidRDefault="005679AA" w:rsidP="00FF6AAA" w:rsidR="00D31137" w:rsidRPr="003441ED">
      <w:pPr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    </w:t>
      </w:r>
      <w:r w:rsidR="00895286" w:rsidRPr="003441ED">
        <w:rPr>
          <w:rFonts w:cs="Times New Roman" w:hAnsi="Times New Roman" w:ascii="Times New Roman"/>
          <w:color w:themeColor="text1" w:val="000000"/>
        </w:rPr>
        <w:tab/>
      </w:r>
      <w:r w:rsidR="003441ED" w:rsidRPr="003441ED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FF6AAA" w:rsidP="00FF6AAA" w:rsidR="000544BA" w:rsidRPr="003441ED">
      <w:pPr>
        <w:rPr>
          <w:rFonts w:cs="Times New Roman" w:hAnsi="Times New Roman" w:ascii="Times New Roman"/>
          <w:color w:themeColor="text1" w:val="000000"/>
          <w:u w:val="single"/>
        </w:rPr>
      </w:pPr>
      <w:r>
        <w:rPr>
          <w:rFonts w:cs="Times New Roman" w:hAnsi="Times New Roman" w:ascii="Times New Roman"/>
          <w:color w:themeColor="text1" w:val="000000"/>
          <w:u w:val="single"/>
        </w:rPr>
        <w:t>UPUTA O PRAVNOM LIJEKU:</w:t>
      </w:r>
    </w:p>
    <w:p w:rsidRDefault="000544BA" w:rsidP="00FF6AAA" w:rsidR="000544BA" w:rsidRPr="003441ED">
      <w:pPr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Protiv ovog rješenja pravo na žalbu ima stečajni upravitelj i svaki vjerovnik u dijelu koji se tiče njegove prijavljene tražbine kao i tražbine koja je osporena.</w:t>
      </w:r>
    </w:p>
    <w:p w:rsidRDefault="000544BA" w:rsidP="00FF6AAA" w:rsidR="000544BA" w:rsidRPr="003441ED">
      <w:pPr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Rok za žalbu iznosi osam dana računajući od dana dostave rješenja odnosno izvatka iz rješenja. </w:t>
      </w:r>
    </w:p>
    <w:p w:rsidRDefault="000544BA" w:rsidP="00FF6AAA" w:rsidR="000544BA" w:rsidRPr="003441ED">
      <w:pPr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Žalba se podnosi </w:t>
      </w:r>
      <w:r w:rsidR="006378E6" w:rsidRPr="003441ED">
        <w:rPr>
          <w:rFonts w:cs="Times New Roman" w:hAnsi="Times New Roman" w:ascii="Times New Roman"/>
          <w:color w:themeColor="text1" w:val="000000"/>
        </w:rPr>
        <w:t>pisanim putem</w:t>
      </w:r>
      <w:r w:rsidRPr="003441ED">
        <w:rPr>
          <w:rFonts w:cs="Times New Roman" w:hAnsi="Times New Roman" w:ascii="Times New Roman"/>
          <w:color w:themeColor="text1" w:val="000000"/>
        </w:rPr>
        <w:t xml:space="preserve"> ovome sudu u </w:t>
      </w:r>
      <w:r w:rsidR="006378E6" w:rsidRPr="003441ED">
        <w:rPr>
          <w:rFonts w:cs="Times New Roman" w:hAnsi="Times New Roman" w:ascii="Times New Roman"/>
          <w:color w:themeColor="text1" w:val="000000"/>
        </w:rPr>
        <w:t>tri</w:t>
      </w:r>
      <w:r w:rsidRPr="003441ED">
        <w:rPr>
          <w:rFonts w:cs="Times New Roman" w:hAnsi="Times New Roman" w:ascii="Times New Roman"/>
          <w:color w:themeColor="text1" w:val="000000"/>
        </w:rPr>
        <w:t xml:space="preserve"> primjerka, a o žalb</w:t>
      </w:r>
      <w:r w:rsidR="006378E6" w:rsidRPr="003441ED">
        <w:rPr>
          <w:rFonts w:cs="Times New Roman" w:hAnsi="Times New Roman" w:ascii="Times New Roman"/>
          <w:color w:themeColor="text1" w:val="000000"/>
        </w:rPr>
        <w:t>i</w:t>
      </w:r>
      <w:r w:rsidRPr="003441ED">
        <w:rPr>
          <w:rFonts w:cs="Times New Roman" w:hAnsi="Times New Roman" w:ascii="Times New Roman"/>
          <w:color w:themeColor="text1" w:val="000000"/>
        </w:rPr>
        <w:t xml:space="preserve"> odlučuje Visoki trgovački sud R</w:t>
      </w:r>
      <w:r w:rsidR="00FF6AAA">
        <w:rPr>
          <w:rFonts w:cs="Times New Roman" w:hAnsi="Times New Roman" w:ascii="Times New Roman"/>
          <w:color w:themeColor="text1" w:val="000000"/>
        </w:rPr>
        <w:t>epublike Hrvatske u Zagrebu</w:t>
      </w:r>
    </w:p>
    <w:p w:rsidRDefault="00EB4348" w:rsidP="006378E6" w:rsidR="00FF6AAA" w:rsidRPr="003441ED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ab/>
      </w:r>
    </w:p>
    <w:p w:rsidRDefault="000544BA" w:rsidP="00EB4348" w:rsidR="000544BA" w:rsidRPr="003441ED">
      <w:pPr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DNA: </w:t>
      </w:r>
    </w:p>
    <w:p w:rsidRDefault="00F7231E" w:rsidP="005679AA" w:rsidR="005105CE" w:rsidRPr="005105CE">
      <w:pPr>
        <w:pStyle w:val="Odlomakpopisa"/>
        <w:numPr>
          <w:ilvl w:val="0"/>
          <w:numId w:val="14"/>
        </w:numPr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</w:rPr>
        <w:t>Stečajni upravitelj Zvonko Hrain iz Varaždina, Zagrebačka 51</w:t>
      </w:r>
    </w:p>
    <w:p w:rsidRDefault="003441ED" w:rsidP="005679AA" w:rsidR="00CD5579">
      <w:pPr>
        <w:pStyle w:val="Odlomakpopisa"/>
        <w:numPr>
          <w:ilvl w:val="0"/>
          <w:numId w:val="14"/>
        </w:numPr>
        <w:rPr>
          <w:rFonts w:cs="Times New Roman" w:hAnsi="Times New Roman" w:ascii="Times New Roman"/>
          <w:color w:themeColor="text1" w:val="000000"/>
        </w:rPr>
      </w:pPr>
      <w:r w:rsidRPr="005105CE">
        <w:rPr>
          <w:rFonts w:cs="Times New Roman" w:hAnsi="Times New Roman" w:ascii="Times New Roman"/>
          <w:color w:themeColor="text1" w:val="000000"/>
        </w:rPr>
        <w:t>E-</w:t>
      </w:r>
      <w:r w:rsidR="004A6953" w:rsidRPr="005105CE">
        <w:rPr>
          <w:rFonts w:cs="Times New Roman" w:hAnsi="Times New Roman" w:ascii="Times New Roman"/>
          <w:color w:themeColor="text1" w:val="000000"/>
        </w:rPr>
        <w:t>oglasna ploča suda</w:t>
      </w:r>
    </w:p>
    <w:p w:rsidRDefault="00FF6AAA" w:rsidP="005679AA" w:rsidR="00FF6AAA" w:rsidRPr="003441ED">
      <w:pPr>
        <w:pStyle w:val="Odlomakpopisa"/>
        <w:numPr>
          <w:ilvl w:val="0"/>
          <w:numId w:val="14"/>
        </w:numPr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 xml:space="preserve">Pisarnica – kal. </w:t>
      </w:r>
    </w:p>
    <w:sectPr w:rsidSect="00D31137" w:rsidR="00FF6AAA" w:rsidRPr="003441ED">
      <w:headerReference w:type="even" r:id="rId11"/>
      <w:headerReference w:type="default" r:id="rId12"/>
      <w:headerReference w:type="first" r:id="rId13"/>
      <w:pgSz w:h="16838" w:w="11906"/>
      <w:pgMar w:gutter="567" w:footer="737" w:header="397" w:left="567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3479" w:rsidR="00C83479">
      <w:r>
        <w:separator/>
      </w:r>
    </w:p>
  </w:endnote>
  <w:endnote w:id="0" w:type="continuationSeparator">
    <w:p w:rsidRDefault="00C83479" w:rsidR="00C834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3479" w:rsidR="00C83479">
      <w:r>
        <w:separator/>
      </w:r>
    </w:p>
  </w:footnote>
  <w:footnote w:id="0" w:type="continuationSeparator">
    <w:p w:rsidRDefault="00C83479" w:rsidR="00C834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5D55" w:rsidP="0000114E" w:rsidR="00335D5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35D55" w:rsidR="00335D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17470760"/>
      <w:docPartObj>
        <w:docPartGallery w:val="Page Numbers (Top of Page)"/>
        <w:docPartUnique/>
      </w:docPartObj>
    </w:sdtPr>
    <w:sdtEndPr/>
    <w:sdtContent>
      <w:p w:rsidRDefault="00335D55" w:rsidR="00335D55">
        <w:pPr>
          <w:pStyle w:val="Zaglavlje"/>
          <w:jc w:val="center"/>
        </w:pPr>
        <w:r w:rsidRPr="008C3B34">
          <w:rPr>
            <w:rFonts w:cs="Times New Roman" w:hAnsi="Times New Roman" w:ascii="Times New Roman"/>
          </w:rPr>
          <w:fldChar w:fldCharType="begin"/>
        </w:r>
        <w:r w:rsidRPr="008C3B34">
          <w:rPr>
            <w:rFonts w:cs="Times New Roman" w:hAnsi="Times New Roman" w:ascii="Times New Roman"/>
          </w:rPr>
          <w:instrText>PAGE   \* MERGEFORMAT</w:instrText>
        </w:r>
        <w:r w:rsidRPr="008C3B34">
          <w:rPr>
            <w:rFonts w:cs="Times New Roman" w:hAnsi="Times New Roman" w:ascii="Times New Roman"/>
          </w:rPr>
          <w:fldChar w:fldCharType="separate"/>
        </w:r>
        <w:r w:rsidR="00042B09">
          <w:rPr>
            <w:rFonts w:cs="Times New Roman" w:hAnsi="Times New Roman" w:ascii="Times New Roman"/>
            <w:noProof/>
          </w:rPr>
          <w:t>3</w:t>
        </w:r>
        <w:r w:rsidRPr="008C3B34">
          <w:rPr>
            <w:rFonts w:cs="Times New Roman" w:hAnsi="Times New Roman" w:ascii="Times New Roman"/>
          </w:rPr>
          <w:fldChar w:fldCharType="end"/>
        </w:r>
      </w:p>
    </w:sdtContent>
  </w:sdt>
  <w:p w:rsidRDefault="00F7231E" w:rsidP="00F7231E" w:rsidR="00F7231E" w:rsidRPr="002C03C4">
    <w:pPr>
      <w:jc w:val="right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>Poslovni broj: 2 St-647/16-12</w:t>
    </w:r>
  </w:p>
  <w:p w:rsidRDefault="00335D55" w:rsidP="002C03C4" w:rsidR="00335D55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5D55" w:rsidR="00335D55">
    <w:pPr>
      <w:pStyle w:val="Zaglavlje"/>
      <w:jc w:val="center"/>
    </w:pPr>
  </w:p>
  <w:p w:rsidRDefault="00335D55" w:rsidR="00335D55">
    <w:pPr>
      <w:pStyle w:val="Zaglavlje"/>
    </w:pPr>
  </w:p>
  <w:p w:rsidRDefault="00F7231E" w:rsidP="00F7231E" w:rsidR="00F7231E" w:rsidRPr="002C03C4">
    <w:pPr>
      <w:jc w:val="right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>Poslovni broj: 2 St-647/16-12</w:t>
    </w:r>
  </w:p>
  <w:p w:rsidRDefault="00335D55" w:rsidR="00335D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370591"/>
    <w:multiLevelType w:val="hybridMultilevel"/>
    <w:tmpl w:val="8092E8FE"/>
    <w:lvl w:tplc="1604E0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4F7DA9"/>
    <w:multiLevelType w:val="hybridMultilevel"/>
    <w:tmpl w:val="753CEC78"/>
    <w:lvl w:tplc="92D8CC8A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611A31"/>
    <w:multiLevelType w:val="hybridMultilevel"/>
    <w:tmpl w:val="E53002CA"/>
    <w:lvl w:tplc="5D7E3B2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3">
    <w:nsid w:val="0B26713E"/>
    <w:multiLevelType w:val="hybridMultilevel"/>
    <w:tmpl w:val="641617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663EF7"/>
    <w:multiLevelType w:val="hybridMultilevel"/>
    <w:tmpl w:val="8494C22A"/>
    <w:lvl w:tplc="AD46D37E" w:ilvl="0">
      <w:start w:val="1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52F4EE6"/>
    <w:multiLevelType w:val="hybridMultilevel"/>
    <w:tmpl w:val="5EEC1042"/>
    <w:lvl w:tplc="A7FE36A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0A50460"/>
    <w:multiLevelType w:val="hybridMultilevel"/>
    <w:tmpl w:val="88303758"/>
    <w:lvl w:tplc="8CB8F04E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3145F3B"/>
    <w:multiLevelType w:val="hybridMultilevel"/>
    <w:tmpl w:val="68642DEA"/>
    <w:lvl w:tplc="D300619E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4910E62"/>
    <w:multiLevelType w:val="hybridMultilevel"/>
    <w:tmpl w:val="43EAFC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3592982"/>
    <w:multiLevelType w:val="hybridMultilevel"/>
    <w:tmpl w:val="CD281B6E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10">
    <w:nsid w:val="33B73BEF"/>
    <w:multiLevelType w:val="hybridMultilevel"/>
    <w:tmpl w:val="924AC2FC"/>
    <w:lvl w:tplc="87146B66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1">
    <w:nsid w:val="355E1135"/>
    <w:multiLevelType w:val="hybridMultilevel"/>
    <w:tmpl w:val="92AC51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73E66B5"/>
    <w:multiLevelType w:val="hybridMultilevel"/>
    <w:tmpl w:val="EE200758"/>
    <w:lvl w:tplc="AE58EB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EA73488"/>
    <w:multiLevelType w:val="hybridMultilevel"/>
    <w:tmpl w:val="231688A8"/>
    <w:lvl w:tplc="01D6DE48" w:ilvl="0">
      <w:start w:val="1"/>
      <w:numFmt w:val="decimal"/>
      <w:lvlText w:val="%1.)"/>
      <w:lvlJc w:val="left"/>
      <w:pPr>
        <w:ind w:hanging="360" w:left="1065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14">
    <w:nsid w:val="52A713A0"/>
    <w:multiLevelType w:val="hybridMultilevel"/>
    <w:tmpl w:val="E844FCB8"/>
    <w:lvl w:tplc="476EB4C8" w:ilvl="0">
      <w:start w:val="3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446453F"/>
    <w:multiLevelType w:val="hybridMultilevel"/>
    <w:tmpl w:val="495A80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7D5562B"/>
    <w:multiLevelType w:val="hybridMultilevel"/>
    <w:tmpl w:val="4E069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5873440"/>
    <w:multiLevelType w:val="hybridMultilevel"/>
    <w:tmpl w:val="55FE5346"/>
    <w:lvl w:tplc="63AE90A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68423BD"/>
    <w:multiLevelType w:val="hybridMultilevel"/>
    <w:tmpl w:val="DE6EB36E"/>
    <w:lvl w:tplc="691EFB4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9">
    <w:nsid w:val="6AC66B9F"/>
    <w:multiLevelType w:val="hybridMultilevel"/>
    <w:tmpl w:val="4E0698E8"/>
    <w:lvl w:tplc="92D8CC8A" w:ilvl="0">
      <w:start w:val="1"/>
      <w:numFmt w:val="decimal"/>
      <w:lvlText w:val="%1.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FCD4E29"/>
    <w:multiLevelType w:val="hybridMultilevel"/>
    <w:tmpl w:val="786AF15C"/>
    <w:lvl w:tplc="BBA4F39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1976BFC"/>
    <w:multiLevelType w:val="hybridMultilevel"/>
    <w:tmpl w:val="DCB22810"/>
    <w:lvl w:tplc="691EFB42" w:ilvl="0">
      <w:numFmt w:val="bullet"/>
      <w:lvlText w:val="-"/>
      <w:lvlJc w:val="left"/>
      <w:pPr>
        <w:ind w:hanging="360" w:left="1069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2">
    <w:nsid w:val="71B32DB5"/>
    <w:multiLevelType w:val="hybridMultilevel"/>
    <w:tmpl w:val="7A047C2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3">
    <w:nsid w:val="7A902D99"/>
    <w:multiLevelType w:val="hybridMultilevel"/>
    <w:tmpl w:val="4E5CAC88"/>
    <w:lvl w:tplc="3ABA61F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7C6873CB"/>
    <w:multiLevelType w:val="hybridMultilevel"/>
    <w:tmpl w:val="B7968E18"/>
    <w:lvl w:tplc="B6627AEC" w:ilvl="0">
      <w:start w:val="1"/>
      <w:numFmt w:val="decimal"/>
      <w:lvlText w:val="%1."/>
      <w:lvlJc w:val="left"/>
      <w:pPr>
        <w:ind w:hanging="360" w:left="786"/>
      </w:pPr>
      <w:rPr>
        <w:rFonts w:cs="Times New Roman" w:eastAsia="Times New Roman" w:hAnsi="Times New Roman" w:ascii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3"/>
  </w:num>
  <w:num w:numId="3">
    <w:abstractNumId w:val="10"/>
  </w:num>
  <w:num w:numId="4">
    <w:abstractNumId w:val="17"/>
  </w:num>
  <w:num w:numId="5">
    <w:abstractNumId w:val="9"/>
  </w:num>
  <w:num w:numId="6">
    <w:abstractNumId w:val="4"/>
  </w:num>
  <w:num w:numId="7">
    <w:abstractNumId w:val="7"/>
  </w:num>
  <w:num w:numId="8">
    <w:abstractNumId w:val="1"/>
  </w:num>
  <w:num w:numId="9">
    <w:abstractNumId w:val="13"/>
  </w:num>
  <w:num w:numId="10">
    <w:abstractNumId w:val="18"/>
  </w:num>
  <w:num w:numId="11">
    <w:abstractNumId w:val="21"/>
  </w:num>
  <w:num w:numId="12">
    <w:abstractNumId w:val="19"/>
  </w:num>
  <w:num w:numId="13">
    <w:abstractNumId w:val="6"/>
  </w:num>
  <w:num w:numId="14">
    <w:abstractNumId w:val="2"/>
  </w:num>
  <w:num w:numId="15">
    <w:abstractNumId w:val="14"/>
  </w:num>
  <w:num w:numId="16">
    <w:abstractNumId w:val="3"/>
  </w:num>
  <w:num w:numId="17">
    <w:abstractNumId w:val="22"/>
  </w:num>
  <w:num w:numId="18">
    <w:abstractNumId w:val="16"/>
  </w:num>
  <w:num w:numId="19">
    <w:abstractNumId w:val="12"/>
  </w:num>
  <w:num w:numId="20">
    <w:abstractNumId w:val="11"/>
  </w:num>
  <w:num w:numId="21">
    <w:abstractNumId w:val="24"/>
  </w:num>
  <w:num w:numId="22">
    <w:abstractNumId w:val="8"/>
  </w:num>
  <w:num w:numId="23">
    <w:abstractNumId w:val="5"/>
  </w:num>
  <w:num w:numId="24">
    <w:abstractNumId w:val="15"/>
  </w:num>
  <w:num w:numId="25">
    <w:abstractNumId w:val="2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51B4"/>
    <w:rsid w:val="0000114E"/>
    <w:rsid w:val="00035004"/>
    <w:rsid w:val="00042B09"/>
    <w:rsid w:val="000544BA"/>
    <w:rsid w:val="00061547"/>
    <w:rsid w:val="0006162A"/>
    <w:rsid w:val="00092B14"/>
    <w:rsid w:val="0009546F"/>
    <w:rsid w:val="000B544C"/>
    <w:rsid w:val="000D63AF"/>
    <w:rsid w:val="000E4FA7"/>
    <w:rsid w:val="00136765"/>
    <w:rsid w:val="001428D7"/>
    <w:rsid w:val="0015732B"/>
    <w:rsid w:val="00165DFF"/>
    <w:rsid w:val="001741C2"/>
    <w:rsid w:val="00175E70"/>
    <w:rsid w:val="00183418"/>
    <w:rsid w:val="001A540C"/>
    <w:rsid w:val="001B6478"/>
    <w:rsid w:val="001E1376"/>
    <w:rsid w:val="001E682D"/>
    <w:rsid w:val="001F00B4"/>
    <w:rsid w:val="001F4FED"/>
    <w:rsid w:val="002010CE"/>
    <w:rsid w:val="002170C1"/>
    <w:rsid w:val="0024279A"/>
    <w:rsid w:val="00252B8C"/>
    <w:rsid w:val="00255A85"/>
    <w:rsid w:val="0026095B"/>
    <w:rsid w:val="00261588"/>
    <w:rsid w:val="002A4D35"/>
    <w:rsid w:val="002C03C4"/>
    <w:rsid w:val="002C0D86"/>
    <w:rsid w:val="002D3DF9"/>
    <w:rsid w:val="002D4C05"/>
    <w:rsid w:val="002E3F0D"/>
    <w:rsid w:val="00307276"/>
    <w:rsid w:val="00316F4A"/>
    <w:rsid w:val="0031728C"/>
    <w:rsid w:val="00335D55"/>
    <w:rsid w:val="00337178"/>
    <w:rsid w:val="003441ED"/>
    <w:rsid w:val="0039789F"/>
    <w:rsid w:val="003A172E"/>
    <w:rsid w:val="003B1784"/>
    <w:rsid w:val="003D7C0E"/>
    <w:rsid w:val="003E58C6"/>
    <w:rsid w:val="003F20BD"/>
    <w:rsid w:val="0040129C"/>
    <w:rsid w:val="0042249F"/>
    <w:rsid w:val="00424C2D"/>
    <w:rsid w:val="00433163"/>
    <w:rsid w:val="00434736"/>
    <w:rsid w:val="00440DB8"/>
    <w:rsid w:val="00442984"/>
    <w:rsid w:val="00465FFD"/>
    <w:rsid w:val="0048155E"/>
    <w:rsid w:val="00484C65"/>
    <w:rsid w:val="00490F04"/>
    <w:rsid w:val="00491A34"/>
    <w:rsid w:val="00492FBD"/>
    <w:rsid w:val="004939A4"/>
    <w:rsid w:val="00496576"/>
    <w:rsid w:val="004A2576"/>
    <w:rsid w:val="004A41AD"/>
    <w:rsid w:val="004A6953"/>
    <w:rsid w:val="004A6C71"/>
    <w:rsid w:val="004B04E5"/>
    <w:rsid w:val="004B1340"/>
    <w:rsid w:val="004B2330"/>
    <w:rsid w:val="00500D8B"/>
    <w:rsid w:val="005105CE"/>
    <w:rsid w:val="0054459E"/>
    <w:rsid w:val="0055287A"/>
    <w:rsid w:val="005679AA"/>
    <w:rsid w:val="0057002E"/>
    <w:rsid w:val="005A7567"/>
    <w:rsid w:val="005C3DDA"/>
    <w:rsid w:val="005F4C39"/>
    <w:rsid w:val="00613F7C"/>
    <w:rsid w:val="00614E86"/>
    <w:rsid w:val="00616B5C"/>
    <w:rsid w:val="0062470D"/>
    <w:rsid w:val="006378E6"/>
    <w:rsid w:val="00644C49"/>
    <w:rsid w:val="0064652E"/>
    <w:rsid w:val="006541CD"/>
    <w:rsid w:val="0066531B"/>
    <w:rsid w:val="006668BD"/>
    <w:rsid w:val="0068157C"/>
    <w:rsid w:val="006A5677"/>
    <w:rsid w:val="006F1B1D"/>
    <w:rsid w:val="006F3C25"/>
    <w:rsid w:val="006F4A80"/>
    <w:rsid w:val="00714513"/>
    <w:rsid w:val="00720B91"/>
    <w:rsid w:val="00727E47"/>
    <w:rsid w:val="007601D3"/>
    <w:rsid w:val="00764793"/>
    <w:rsid w:val="0077371C"/>
    <w:rsid w:val="007902A7"/>
    <w:rsid w:val="007A258D"/>
    <w:rsid w:val="007A3DE1"/>
    <w:rsid w:val="007B127C"/>
    <w:rsid w:val="007B21AC"/>
    <w:rsid w:val="007B5C14"/>
    <w:rsid w:val="007D0590"/>
    <w:rsid w:val="007E74D3"/>
    <w:rsid w:val="00803B87"/>
    <w:rsid w:val="008052F8"/>
    <w:rsid w:val="0080619F"/>
    <w:rsid w:val="0081004F"/>
    <w:rsid w:val="008168B3"/>
    <w:rsid w:val="008455DD"/>
    <w:rsid w:val="00870DD7"/>
    <w:rsid w:val="008917F6"/>
    <w:rsid w:val="00895286"/>
    <w:rsid w:val="008B5D4F"/>
    <w:rsid w:val="008C3B34"/>
    <w:rsid w:val="008E51B4"/>
    <w:rsid w:val="009501D7"/>
    <w:rsid w:val="00952526"/>
    <w:rsid w:val="00971D16"/>
    <w:rsid w:val="00973FA6"/>
    <w:rsid w:val="009A0745"/>
    <w:rsid w:val="009C347F"/>
    <w:rsid w:val="009D0A45"/>
    <w:rsid w:val="009E640F"/>
    <w:rsid w:val="00A05A12"/>
    <w:rsid w:val="00A440F3"/>
    <w:rsid w:val="00A60F20"/>
    <w:rsid w:val="00A73C0D"/>
    <w:rsid w:val="00A80EFF"/>
    <w:rsid w:val="00AB4345"/>
    <w:rsid w:val="00AC7216"/>
    <w:rsid w:val="00AD3C7B"/>
    <w:rsid w:val="00AF7CC3"/>
    <w:rsid w:val="00B0741E"/>
    <w:rsid w:val="00B25670"/>
    <w:rsid w:val="00B25CD1"/>
    <w:rsid w:val="00B94BC8"/>
    <w:rsid w:val="00BA1BE4"/>
    <w:rsid w:val="00BC7E94"/>
    <w:rsid w:val="00BD125B"/>
    <w:rsid w:val="00BD3917"/>
    <w:rsid w:val="00BE7E65"/>
    <w:rsid w:val="00C1076F"/>
    <w:rsid w:val="00C157E4"/>
    <w:rsid w:val="00C210F2"/>
    <w:rsid w:val="00C21311"/>
    <w:rsid w:val="00C331AA"/>
    <w:rsid w:val="00C41C2A"/>
    <w:rsid w:val="00C64FFD"/>
    <w:rsid w:val="00C83479"/>
    <w:rsid w:val="00CC658C"/>
    <w:rsid w:val="00CD2509"/>
    <w:rsid w:val="00CD5579"/>
    <w:rsid w:val="00CE584B"/>
    <w:rsid w:val="00CF7A5C"/>
    <w:rsid w:val="00D17B56"/>
    <w:rsid w:val="00D23288"/>
    <w:rsid w:val="00D232A9"/>
    <w:rsid w:val="00D31137"/>
    <w:rsid w:val="00D41A6F"/>
    <w:rsid w:val="00D775A1"/>
    <w:rsid w:val="00D808F7"/>
    <w:rsid w:val="00DD544B"/>
    <w:rsid w:val="00DE03E9"/>
    <w:rsid w:val="00DF58C7"/>
    <w:rsid w:val="00E05F79"/>
    <w:rsid w:val="00E44B1F"/>
    <w:rsid w:val="00E52D87"/>
    <w:rsid w:val="00E5314E"/>
    <w:rsid w:val="00E61059"/>
    <w:rsid w:val="00E63DBE"/>
    <w:rsid w:val="00EB4348"/>
    <w:rsid w:val="00EB57B6"/>
    <w:rsid w:val="00F014C9"/>
    <w:rsid w:val="00F215D9"/>
    <w:rsid w:val="00F23A3F"/>
    <w:rsid w:val="00F3074A"/>
    <w:rsid w:val="00F7231E"/>
    <w:rsid w:val="00FB0387"/>
    <w:rsid w:val="00FD760F"/>
    <w:rsid w:val="00FE2EA3"/>
    <w:rsid w:val="00FF1D07"/>
    <w:rsid w:val="00FF6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4D35"/>
    <w:pPr>
      <w:spacing w:lineRule="auto" w:line="240" w:after="0"/>
    </w:pPr>
    <w:rPr>
      <w:rFonts w:cs="Arial" w:eastAsia="Times New Roman" w:hAnsi="Arial" w:ascii="Arial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679AA"/>
    <w:rPr>
      <w:rFonts w:cs="Arial" w:eastAsia="Times New Roman" w:hAnsi="Arial" w:asci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B1784"/>
    <w:rPr>
      <w:rFonts w:cs="Arial" w:eastAsia="Times New Roman" w:hAnsi="Arial" w:asci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484C65"/>
    <w:pPr>
      <w:spacing w:lineRule="auto" w:line="240" w:after="0"/>
    </w:pPr>
  </w:style>
  <w:style w:styleId="Tekstfusnote" w:type="paragraph">
    <w:name w:val="footnote text"/>
    <w:basedOn w:val="Normal"/>
    <w:link w:val="TekstfusnoteChar"/>
    <w:uiPriority w:val="99"/>
    <w:semiHidden/>
    <w:unhideWhenUsed/>
    <w:rsid w:val="00307276"/>
    <w:pPr>
      <w:spacing w:after="80"/>
    </w:pPr>
    <w:rPr>
      <w:rFonts w:cs="Times New Roman"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307276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unhideWhenUsed/>
    <w:rsid w:val="00307276"/>
    <w:rPr>
      <w:rFonts w:cs="Times New Roman" w:hAnsi="Times New Roman" w:ascii="Times New Roman" w:hint="default"/>
      <w:vertAlign w:val="superscript"/>
    </w:rPr>
  </w:style>
  <w:style w:styleId="Tijeloteksta" w:type="paragraph">
    <w:name w:val="Body Text"/>
    <w:basedOn w:val="Normal"/>
    <w:link w:val="TijelotekstaChar"/>
    <w:semiHidden/>
    <w:unhideWhenUsed/>
    <w:rsid w:val="00491A34"/>
    <w:pPr>
      <w:jc w:val="both"/>
    </w:pPr>
    <w:rPr>
      <w:rFonts w:cs="Times New Roman" w:hAnsi="Times New Roman" w:ascii="Times New Roman"/>
    </w:rPr>
  </w:style>
  <w:style w:customStyle="true" w:styleId="TijelotekstaChar" w:type="character">
    <w:name w:val="Tijelo teksta Char"/>
    <w:basedOn w:val="Zadanifontodlomka"/>
    <w:link w:val="Tijeloteksta"/>
    <w:semiHidden/>
    <w:rsid w:val="00491A34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42B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2B09"/>
    <w:rPr>
      <w:rFonts w:eastAsiaTheme="minorHAnsi"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2B09"/>
    <w:rPr>
      <w:rFonts w:eastAsiaTheme="minorHAnsi" w:cs="Times New Roman" w:hAnsi="Times New Roman" w:ascii="Times New Roman"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2B09"/>
    <w:rPr>
      <w:rFonts w:eastAsiaTheme="minorHAnsi"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2B09"/>
    <w:rPr>
      <w:rFonts w:eastAsiaTheme="minorHAnsi"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4D35"/>
    <w:pPr>
      <w:spacing w:after="0" w:line="240" w:lineRule="auto"/>
    </w:pPr>
    <w:rPr>
      <w:rFonts w:ascii="Arial" w:cs="Arial" w:eastAsia="Times New Roman" w:hAnsi="Arial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679AA"/>
    <w:rPr>
      <w:rFonts w:ascii="Arial" w:cs="Arial" w:eastAsia="Times New Roman" w:hAns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B1784"/>
    <w:rPr>
      <w:rFonts w:ascii="Arial" w:cs="Arial" w:eastAsia="Times New Roman" w:hAns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484C65"/>
    <w:pPr>
      <w:spacing w:after="0" w:line="240" w:lineRule="auto"/>
    </w:pPr>
  </w:style>
  <w:style w:styleId="Tekstfusnote" w:type="paragraph">
    <w:name w:val="footnote text"/>
    <w:basedOn w:val="Normal"/>
    <w:link w:val="TekstfusnoteChar"/>
    <w:uiPriority w:val="99"/>
    <w:semiHidden/>
    <w:unhideWhenUsed/>
    <w:rsid w:val="00307276"/>
    <w:pPr>
      <w:spacing w:after="80"/>
    </w:pPr>
    <w:rPr>
      <w:rFonts w:ascii="Calibri" w:cs="Times New Roman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307276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unhideWhenUsed/>
    <w:rsid w:val="00307276"/>
    <w:rPr>
      <w:rFonts w:ascii="Times New Roman" w:cs="Times New Roman" w:hAnsi="Times New Roman" w:hint="default"/>
      <w:vertAlign w:val="superscript"/>
    </w:rPr>
  </w:style>
  <w:style w:styleId="Tijeloteksta" w:type="paragraph">
    <w:name w:val="Body Text"/>
    <w:basedOn w:val="Normal"/>
    <w:link w:val="TijelotekstaChar"/>
    <w:semiHidden/>
    <w:unhideWhenUsed/>
    <w:rsid w:val="00491A34"/>
    <w:pPr>
      <w:jc w:val="both"/>
    </w:pPr>
    <w:rPr>
      <w:rFonts w:ascii="Times New Roman" w:cs="Times New Roman" w:hAnsi="Times New Roman"/>
    </w:rPr>
  </w:style>
  <w:style w:customStyle="1" w:styleId="TijelotekstaChar" w:type="character">
    <w:name w:val="Tijelo teksta Char"/>
    <w:basedOn w:val="Zadanifontodlomka"/>
    <w:link w:val="Tijeloteksta"/>
    <w:semiHidden/>
    <w:rsid w:val="00491A34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42B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2B09"/>
    <w:rPr>
      <w:rFonts w:ascii="Times New Roman" w:cs="Times New Roman" w:eastAsiaTheme="minorHAnsi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2B09"/>
    <w:rPr>
      <w:rFonts w:ascii="Times New Roman" w:cs="Times New Roman" w:eastAsiaTheme="minorHAnsi" w:hAnsi="Times New Roman"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2B09"/>
    <w:rPr>
      <w:rFonts w:ascii="Times New Roman" w:cs="Times New Roman" w:eastAsiaTheme="minorHAnsi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2B09"/>
    <w:rPr>
      <w:rFonts w:ascii="Times New Roman" w:cs="Times New Roman" w:eastAsiaTheme="minorHAnsi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61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929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48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76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376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765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2392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562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2790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7434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2088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482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824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870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6036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332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3753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033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905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096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1891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13808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7933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7640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79368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54321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56146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5970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28313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6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11446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6155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8942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682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9399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7342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446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647</izvorni_sadrzaj>
    <derivirana_varijabla naziv="DomainObject.Predmet.Broj_1">647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St-647/2016</izvorni_sadrzaj>
    <derivirana_varijabla naziv="DomainObject.Predmet.OznakaBroj_1">St-647/2016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DANCHA jednostavno društvo s ograničenom odgovornošću za ugostiteljstvo, trgovinu i usluge</izvorni_sadrzaj>
    <derivirana_varijabla naziv="DomainObject.Predmet.ProtustrankaFormated_1">  DANCHA jednostavno društvo s ograničenom odgovornošću za ugostiteljstvo, trgovinu i usluge</derivirana_varijabla>
  </DomainObject.Predmet.ProtustrankaFormated>
  <DomainObject.Predmet.ProtustrankaFormatedOIB>
    <izvorni_sadrzaj>  DANCHA jednostavno društvo s ograničenom odgovornošću za ugostiteljstvo, trgovinu i usluge, OIB 79324254661</izvorni_sadrzaj>
    <derivirana_varijabla naziv="DomainObject.Predmet.ProtustrankaFormatedOIB_1">  DANCHA jednostavno društvo s ograničenom odgovornošću za ugostiteljstvo, trgovinu i usluge, OIB 79324254661</derivirana_varijabla>
  </DomainObject.Predmet.ProtustrankaFormatedOIB>
  <DomainObject.Predmet.ProtustrankaFormatedWithAdress>
    <izvorni_sadrzaj> DANCHA jednostavno društvo s ograničenom odgovornošću za ugostiteljstvo, trgovinu i usluge, Ulica Ivana Meštrovića 9, 48000 Koprivnica</izvorni_sadrzaj>
    <derivirana_varijabla naziv="DomainObject.Predmet.ProtustrankaFormatedWithAdress_1"> DANCHA jednostavno društvo s ograničenom odgovornošću za ugostiteljstvo, trgovinu i usluge, Ulica Ivana Meštrovića 9, 48000 Koprivnica</derivirana_varijabla>
  </DomainObject.Predmet.ProtustrankaFormatedWithAdress>
  <DomainObject.Predmet.ProtustrankaFormatedWithAdressOIB>
    <izvorni_sadrzaj> DANCHA jednostavno društvo s ograničenom odgovornošću za ugostiteljstvo, trgovinu i usluge, OIB 79324254661, Ulica Ivana Meštrovića 9, 48000 Koprivnica</izvorni_sadrzaj>
    <derivirana_varijabla naziv="DomainObject.Predmet.ProtustrankaFormatedWithAdressOIB_1"> DANCHA jednostavno društvo s ograničenom odgovornošću za ugostiteljstvo, trgovinu i usluge, OIB 79324254661, Ulica Ivana Meštrovića 9, 48000 Koprivnica</derivirana_varijabla>
  </DomainObject.Predmet.ProtustrankaFormatedWithAdressOIB>
  <DomainObject.Predmet.ProtustrankaWithAdress>
    <izvorni_sadrzaj>DANCHA jednostavno društvo s ograničenom odgovornošću za ugostiteljstvo, trgovinu i usluge Ulica Ivana Meštrovića 9, 48000 Koprivnica</izvorni_sadrzaj>
    <derivirana_varijabla naziv="DomainObject.Predmet.ProtustrankaWithAdress_1">DANCHA jednostavno društvo s ograničenom odgovornošću za ugostiteljstvo, trgovinu i usluge Ulica Ivana Meštrovića 9, 48000 Koprivnica</derivirana_varijabla>
  </DomainObject.Predmet.ProtustrankaWithAdress>
  <DomainObject.Predmet.ProtustrankaWithAdressOIB>
    <izvorni_sadrzaj>DANCHA jednostavno društvo s ograničenom odgovornošću za ugostiteljstvo, trgovinu i usluge, OIB 79324254661, Ulica Ivana Meštrovića 9, 48000 Koprivnica</izvorni_sadrzaj>
    <derivirana_varijabla naziv="DomainObject.Predmet.ProtustrankaWithAdressOIB_1">DANCHA jednostavno društvo s ograničenom odgovornošću za ugostiteljstvo, trgovinu i usluge, OIB 79324254661, Ulica Ivana Meštrovića 9, 48000 Koprivnica</derivirana_varijabla>
  </DomainObject.Predmet.ProtustrankaWithAdressOIB>
  <DomainObject.Predmet.ProtustrankaNazivFormated>
    <izvorni_sadrzaj>DANCHA jednostavno društvo s ograničenom odgovornošću za ugostiteljstvo, trgovinu i usluge</izvorni_sadrzaj>
    <derivirana_varijabla naziv="DomainObject.Predmet.ProtustrankaNazivFormated_1">DANCHA jednostavno društvo s ograničenom odgovornošću za ugostiteljstvo, trgovinu i usluge</derivirana_varijabla>
  </DomainObject.Predmet.ProtustrankaNazivFormated>
  <DomainObject.Predmet.ProtustrankaNazivFormatedOIB>
    <izvorni_sadrzaj>DANCHA jednostavno društvo s ograničenom odgovornošću za ugostiteljstvo, trgovinu i usluge, OIB 79324254661</izvorni_sadrzaj>
    <derivirana_varijabla naziv="DomainObject.Predmet.ProtustrankaNazivFormatedOIB_1">DANCHA jednostavno društvo s ograničenom odgovornošću za ugostiteljstvo, trgovinu i usluge, OIB 79324254661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78664.56</izvorni_sadrzaj>
    <derivirana_varijabla naziv="DomainObject.Predmet.TrenutnaVrijednost_1">78664.56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DANCHA jednostavno društvo s ograničenom odgovornošću za ugostiteljstvo, trgovinu i usluge</item>
    </izvorni_sadrzaj>
    <derivirana_varijabla naziv="DomainObject.Predmet.ProtuStrankaListFormated_1">
      <item>DANCHA jednostavno društvo s ograničenom odgovornošću za ugostiteljstvo, trgovinu i usluge</item>
    </derivirana_varijabla>
  </DomainObject.Predmet.ProtuStrankaListFormated>
  <DomainObject.Predmet.ProtuStrankaListFormatedOIB>
    <izvorni_sadrzaj>
      <item>DANCHA jednostavno društvo s ograničenom odgovornošću za ugostiteljstvo, trgovinu i usluge, OIB 79324254661</item>
    </izvorni_sadrzaj>
    <derivirana_varijabla naziv="DomainObject.Predmet.ProtuStrankaListFormatedOIB_1">
      <item>DANCHA jednostavno društvo s ograničenom odgovornošću za ugostiteljstvo, trgovinu i usluge, OIB 79324254661</item>
    </derivirana_varijabla>
  </DomainObject.Predmet.ProtuStrankaListFormatedOIB>
  <DomainObject.Predmet.ProtuStrankaListFormatedWithAdress>
    <izvorni_sadrzaj>
      <item>DANCHA jednostavno društvo s ograničenom odgovornošću za ugostiteljstvo, trgovinu i usluge, Ulica Ivana Meštrovića 9, 48000 Koprivnica</item>
    </izvorni_sadrzaj>
    <derivirana_varijabla naziv="DomainObject.Predmet.ProtuStrankaListFormatedWithAdress_1">
      <item>DANCHA jednostavno društvo s ograničenom odgovornošću za ugostiteljstvo, trgovinu i usluge, Ulica Ivana Meštrovića 9, 48000 Koprivnica</item>
    </derivirana_varijabla>
  </DomainObject.Predmet.ProtuStrankaListFormatedWithAdress>
  <DomainObject.Predmet.ProtuStrankaListFormatedWithAdressOIB>
    <izvorni_sadrzaj>
      <item>DANCHA jednostavno društvo s ograničenom odgovornošću za ugostiteljstvo, trgovinu i usluge, OIB 79324254661, Ulica Ivana Meštrovića 9, 48000 Koprivnica</item>
    </izvorni_sadrzaj>
    <derivirana_varijabla naziv="DomainObject.Predmet.ProtuStrankaListFormatedWithAdressOIB_1">
      <item>DANCHA jednostavno društvo s ograničenom odgovornošću za ugostiteljstvo, trgovinu i usluge, OIB 79324254661, Ulica Ivana Meštrovića 9, 48000 Koprivnica</item>
    </derivirana_varijabla>
  </DomainObject.Predmet.ProtuStrankaListFormatedWithAdressOIB>
  <DomainObject.Predmet.ProtuStrankaListNazivFormated>
    <izvorni_sadrzaj>
      <item>DANCHA jednostavno društvo s ograničenom odgovornošću za ugostiteljstvo, trgovinu i usluge</item>
    </izvorni_sadrzaj>
    <derivirana_varijabla naziv="DomainObject.Predmet.ProtuStrankaListNazivFormated_1">
      <item>DANCHA jednostavno društvo s ograničenom odgovornošću za ugostiteljstvo, trgovinu i usluge</item>
    </derivirana_varijabla>
  </DomainObject.Predmet.ProtuStrankaListNazivFormated>
  <DomainObject.Predmet.ProtuStrankaListNazivFormatedOIB>
    <izvorni_sadrzaj>
      <item>DANCHA jednostavno društvo s ograničenom odgovornošću za ugostiteljstvo, trgovinu i usluge, OIB 79324254661</item>
    </izvorni_sadrzaj>
    <derivirana_varijabla naziv="DomainObject.Predmet.ProtuStrankaListNazivFormatedOIB_1">
      <item>DANCHA jednostavno društvo s ograničenom odgovornošću za ugostiteljstvo, trgovinu i usluge, OIB 79324254661</item>
    </derivirana_varijabla>
  </DomainObject.Predmet.ProtuStrankaListNazivFormatedOIB>
  <DomainObject.Predmet.OstaliListFormated>
    <izvorni_sadrzaj>
      <item>sudski registar</item>
      <item>Danijel Kovačić</item>
      <item>Zvonko Hrain</item>
      <item>Ministarstvo financija, Porezna uprava, Područni ured Sjeverna Hrvatska, Ispostava Koprivnica</item>
      <item>Republika Hrvatska, Županijsko državno odvjetništvo,Građansko-upravni odjel</item>
    </izvorni_sadrzaj>
    <derivirana_varijabla naziv="DomainObject.Predmet.OstaliListFormated_1">
      <item>sudski registar</item>
      <item>Danijel Kovačić</item>
      <item>Zvonko Hrain</item>
      <item>Ministarstvo financija, Porezna uprava, Područni ured Sjeverna Hrvatska, Ispostava Koprivnica</item>
      <item>Republika Hrvatska, Županijsko državno odvjetništvo,Građansko-upravni odjel</item>
    </derivirana_varijabla>
  </DomainObject.Predmet.OstaliListFormated>
  <DomainObject.Predmet.OstaliListFormatedOIB>
    <izvorni_sadrzaj>
      <item>sudski registar</item>
      <item>Danijel Kovačić, OIB 53617214744</item>
      <item>Zvonko Hrain, OIB 25731960062</item>
      <item>Ministarstvo financija, Porezna uprava, Područni ured Sjeverna Hrvatska, Ispostava Koprivnica</item>
      <item>Republika Hrvatska, Županijsko državno odvjetništvo,Građansko-upravni odjel</item>
    </izvorni_sadrzaj>
    <derivirana_varijabla naziv="DomainObject.Predmet.OstaliListFormatedOIB_1">
      <item>sudski registar</item>
      <item>Danijel Kovačić, OIB 53617214744</item>
      <item>Zvonko Hrain, OIB 25731960062</item>
      <item>Ministarstvo financija, Porezna uprava, Područni ured Sjeverna Hrvatska, Ispostava Koprivnica</item>
      <item>Republika Hrvatska, Županijsko državno odvjetništvo,Građansko-upravni odjel</item>
    </derivirana_varijabla>
  </DomainObject.Predmet.OstaliListFormatedOIB>
  <DomainObject.Predmet.OstaliListFormatedWithAdress>
    <izvorni_sadrzaj>
      <item>sudski registar</item>
      <item>Danijel Kovačić, Gibanična 6, 48000 Koprivnica</item>
      <item>Zvonko Hrain, Frana Supila 7 A, 42000 Varaždin</item>
      <item>Ministarstvo financija, Porezna uprava, Područni ured Sjeverna Hrvatska, Ispostava Koprivnica, Hrvatske državnosti 7, 48000 Koprivnica</item>
      <item>Republika Hrvatska, Županijsko državno odvjetništvo,Građansko-upravni odjel, Braće Radića 2, 42000 Varaždin</item>
    </izvorni_sadrzaj>
    <derivirana_varijabla naziv="DomainObject.Predmet.OstaliListFormatedWithAdress_1">
      <item>sudski registar</item>
      <item>Danijel Kovačić, Gibanična 6, 48000 Koprivnica</item>
      <item>Zvonko Hrain, Frana Supila 7 A, 42000 Varaždin</item>
      <item>Ministarstvo financija, Porezna uprava, Područni ured Sjeverna Hrvatska, Ispostava Koprivnica, Hrvatske državnosti 7, 48000 Koprivnica</item>
      <item>Republika Hrvatska, Županijsko državno odvjetništvo,Građansko-upravni odjel, Braće Radića 2, 42000 Varaždin</item>
    </derivirana_varijabla>
  </DomainObject.Predmet.OstaliListFormatedWithAdress>
  <DomainObject.Predmet.OstaliListFormatedWithAdressOIB>
    <izvorni_sadrzaj>
      <item>sudski registar</item>
      <item>Danijel Kovačić, OIB 53617214744, Gibanična 6, 48000 Koprivnica</item>
      <item>Zvonko Hrain, OIB 25731960062, Frana Supila 7 A, 42000 Varaždin</item>
      <item>Ministarstvo financija, Porezna uprava, Područni ured Sjeverna Hrvatska, Ispostava Koprivnica, Hrvatske državnosti 7, 48000 Koprivnica</item>
      <item>Republika Hrvatska, Županijsko državno odvjetništvo,Građansko-upravni odjel, Braće Radića 2, 42000 Varaždin</item>
    </izvorni_sadrzaj>
    <derivirana_varijabla naziv="DomainObject.Predmet.OstaliListFormatedWithAdressOIB_1">
      <item>sudski registar</item>
      <item>Danijel Kovačić, OIB 53617214744, Gibanična 6, 48000 Koprivnica</item>
      <item>Zvonko Hrain, OIB 25731960062, Frana Supila 7 A, 42000 Varaždin</item>
      <item>Ministarstvo financija, Porezna uprava, Područni ured Sjeverna Hrvatska, Ispostava Koprivnica, Hrvatske državnosti 7, 48000 Koprivnica</item>
      <item>Republika Hrvatska, Županijsko državno odvjetništvo,Građansko-upravni odjel, Braće Radića 2, 42000 Varaždin</item>
    </derivirana_varijabla>
  </DomainObject.Predmet.OstaliListFormatedWithAdressOIB>
  <DomainObject.Predmet.OstaliListNazivFormated>
    <izvorni_sadrzaj>
      <item>sudski registar</item>
      <item>Danijel Kovačić</item>
      <item>Zvonko Hrain</item>
      <item>Ministarstvo financija, Porezna uprava, Područni ured Sjeverna Hrvatska, Ispostava Koprivnica</item>
      <item>Republika Hrvatska, Županijsko državno odvjetništvo,Građansko-upravni odjel</item>
    </izvorni_sadrzaj>
    <derivirana_varijabla naziv="DomainObject.Predmet.OstaliListNazivFormated_1">
      <item>sudski registar</item>
      <item>Danijel Kovačić</item>
      <item>Zvonko Hrain</item>
      <item>Ministarstvo financija, Porezna uprava, Područni ured Sjeverna Hrvatska, Ispostava Koprivnica</item>
      <item>Republika Hrvatska, Županijsko državno odvjetništvo,Građansko-upravni odjel</item>
    </derivirana_varijabla>
  </DomainObject.Predmet.OstaliListNazivFormated>
  <DomainObject.Predmet.OstaliListNazivFormatedOIB>
    <izvorni_sadrzaj>
      <item>sudski registar</item>
      <item>Danijel Kovačić, OIB 53617214744</item>
      <item>Zvonko Hrain, OIB 25731960062</item>
      <item>Ministarstvo financija, Porezna uprava, Područni ured Sjeverna Hrvatska, Ispostava Koprivnica</item>
      <item>Republika Hrvatska, Županijsko državno odvjetništvo,Građansko-upravni odjel</item>
    </izvorni_sadrzaj>
    <derivirana_varijabla naziv="DomainObject.Predmet.OstaliListNazivFormatedOIB_1">
      <item>sudski registar</item>
      <item>Danijel Kovačić, OIB 53617214744</item>
      <item>Zvonko Hrain, OIB 25731960062</item>
      <item>Ministarstvo financija, Porezna uprava, Područni ured Sjeverna Hrvatska, Ispostava Koprivnica</item>
      <item>Republika Hrvatska, Županijsko državno odvjetništvo,Građansko-upravni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DANCHA jednostavno društvo s ograničenom odgovornošću za ugostiteljstvo, trgovinu i usluge</izvorni_sadrzaj>
    <derivirana_varijabla naziv="DomainObject.Predmet.ProtustrankaIDrugi_1">DANCHA jednostavno društvo s ograničenom odgovornošću za ugostiteljstvo,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DANCHA jednostavno društvo s ograničenom odgovornošću za ugostiteljstvo, trgovinu i usluge, OIB 79324254661, Ulica Ivana Meštrovića 9, 48000 Koprivnica</izvorni_sadrzaj>
    <derivirana_varijabla naziv="DomainObject.Predmet.ProtustrankaIDrugiAdressOIB_1">DANCHA jednostavno društvo s ograničenom odgovornošću za ugostiteljstvo, trgovinu i usluge, OIB 79324254661, Ulica Ivana Meštrovića 9,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DANCHA jednostavno društvo s ograničenom odgovornošću za ugostiteljstvo, trgovinu i usluge</item>
      <item>sudski registar</item>
      <item>Danijel Kovačić</item>
      <item>Zvonko Hrain</item>
      <item>Ministarstvo financija, Porezna uprava, Područni ured Sjeverna Hrvatska, Ispostava Koprivnica</item>
      <item>Republika Hrvatska, Županijsko državno odvjetništvo,Građansko-upravni odjel</item>
    </izvorni_sadrzaj>
    <derivirana_varijabla naziv="DomainObject.Predmet.SudioniciListNaziv_1">
      <item>Financijska agencija</item>
      <item>DANCHA jednostavno društvo s ograničenom odgovornošću za ugostiteljstvo, trgovinu i usluge</item>
      <item>sudski registar</item>
      <item>Danijel Kovačić</item>
      <item>Zvonko Hrain</item>
      <item>Ministarstvo financija, Porezna uprava, Područni ured Sjeverna Hrvatska, Ispostava Koprivnica</item>
      <item>Republika Hrvatska, Županijsko državno odvjetništvo,Građansko-upravni odjel</item>
    </derivirana_varijabla>
  </DomainObject.Predmet.SudioniciListNaziv>
  <DomainObject.Predmet.SudioniciListAdressOIB>
    <izvorni_sadrzaj>
      <item>Financijska agencija, OIB 85821130368</item>
      <item>DANCHA jednostavno društvo s ograničenom odgovornošću za ugostiteljstvo, trgovinu i usluge, OIB 79324254661, Ulica Ivana Meštrovića 9,48000 Koprivnica</item>
      <item>sudski registar</item>
      <item>Danijel Kovačić, OIB 53617214744, Gibanična 6,48000 Koprivnica</item>
      <item>Zvonko Hrain, OIB 25731960062, Frana Supila 7 A,42000 Varaždin</item>
      <item>Ministarstvo financija, Porezna uprava, Područni ured Sjeverna Hrvatska, Ispostava Koprivnica, Hrvatske državnosti 7,48000 Koprivnica</item>
      <item>Republika Hrvatska, Županijsko državno odvjetništvo,Građansko-upravni odjel, Braće Radića 2,42000 Varaždin</item>
    </izvorni_sadrzaj>
    <derivirana_varijabla naziv="DomainObject.Predmet.SudioniciListAdressOIB_1">
      <item>Financijska agencija, OIB 85821130368</item>
      <item>DANCHA jednostavno društvo s ograničenom odgovornošću za ugostiteljstvo, trgovinu i usluge, OIB 79324254661, Ulica Ivana Meštrovića 9,48000 Koprivnica</item>
      <item>sudski registar</item>
      <item>Danijel Kovačić, OIB 53617214744, Gibanična 6,48000 Koprivnica</item>
      <item>Zvonko Hrain, OIB 25731960062, Frana Supila 7 A,42000 Varaždin</item>
      <item>Ministarstvo financija, Porezna uprava, Područni ured Sjeverna Hrvatska, Ispostava Koprivnica, Hrvatske državnosti 7,48000 Koprivnica</item>
      <item>Republika Hrvatska, Županijsko državno odvjetništvo,Građansko-upravni odjel, Braće 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79324254661</item>
      <item>, OIB null</item>
      <item>, OIB 53617214744</item>
      <item>, OIB 25731960062</item>
      <item>, OIB null</item>
      <item>, OIB null</item>
    </izvorni_sadrzaj>
    <derivirana_varijabla naziv="DomainObject.Predmet.SudioniciListNazivOIB_1">
      <item>, OIB 85821130368</item>
      <item>, OIB 79324254661</item>
      <item>, OIB null</item>
      <item>, OIB 53617214744</item>
      <item>, OIB 25731960062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Hrain, OIB 25731960062, Zagrebačka 51 Varaždin</item>
    </izvorni_sadrzaj>
    <derivirana_varijabla naziv="DomainObject.Predmet.StecajniUpraviteljiListAddressOIB_1">
      <item>Zvonko Hrain, OIB 25731960062, Zagrebačka 51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3F34B2-7686-4D06-9150-95759CF9BF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551</properties:Words>
  <properties:Characters>3132</properties:Characters>
  <properties:Lines>265</properties:Lines>
  <properties:Paragraphs>97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2017-02-17T12:36:00Z</dcterms:created>
  <dc:creator>Tihana Martinez</dc:creator>
  <cp:lastModifiedBy>Marko Makaj</cp:lastModifiedBy>
  <cp:lastPrinted>2017-02-17T12:35:00Z</cp:lastPrinted>
  <dcterms:modified xmlns:xsi="http://www.w3.org/2001/XMLSchema-instance" xsi:type="dcterms:W3CDTF">2017-02-17T12:44:00Z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