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13df" w14:paraId="9b613df" w:rsidRDefault="00AE649C" w:rsidP="009F7DA1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9F7DA1" w:rsidP="009F7DA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9F7DA1" w:rsidP="009F7DA1" w:rsidR="009F7DA1">
      <w:pPr>
        <w:widowControl w:val="false"/>
        <w:spacing w:after="0"/>
        <w:ind w:firstLine="708" w:left="5664"/>
        <w:jc w:val="both"/>
        <w:rPr>
          <w:snapToGrid w:val="false"/>
          <w:sz w:val="22"/>
          <w:szCs w:val="22"/>
        </w:rPr>
      </w:pPr>
      <w:r>
        <w:rPr>
          <w:bCs/>
          <w:snapToGrid w:val="false"/>
          <w:sz w:val="22"/>
          <w:szCs w:val="22"/>
        </w:rPr>
        <w:t xml:space="preserve">   Poslovni broj: 4 St-632/15-4</w:t>
      </w:r>
      <w:r>
        <w:rPr>
          <w:bCs/>
          <w:snapToGrid w:val="false"/>
          <w:sz w:val="22"/>
          <w:szCs w:val="22"/>
        </w:rPr>
        <w:t xml:space="preserve">                </w:t>
      </w:r>
      <w:r>
        <w:rPr>
          <w:bCs/>
          <w:snapToGrid w:val="false"/>
          <w:sz w:val="22"/>
          <w:szCs w:val="22"/>
        </w:rPr>
        <w:tab/>
      </w:r>
      <w:r>
        <w:rPr>
          <w:bCs/>
          <w:snapToGrid w:val="false"/>
          <w:sz w:val="22"/>
          <w:szCs w:val="22"/>
        </w:rPr>
        <w:tab/>
        <w:t xml:space="preserve">                             </w:t>
      </w:r>
    </w:p>
    <w:p w:rsidRDefault="009F7DA1" w:rsidP="009F7DA1" w:rsidR="009F7DA1">
      <w:pPr>
        <w:widowControl w:val="false"/>
        <w:spacing w:after="0"/>
        <w:jc w:val="both"/>
        <w:rPr>
          <w:snapToGrid w:val="false"/>
          <w:sz w:val="22"/>
          <w:szCs w:val="22"/>
        </w:rPr>
      </w:pPr>
      <w:r>
        <w:rPr>
          <w:snapToGrid w:val="false"/>
          <w:sz w:val="22"/>
          <w:szCs w:val="22"/>
        </w:rPr>
        <w:t xml:space="preserve">       REPUBLIKA HRVATSKA</w:t>
      </w:r>
    </w:p>
    <w:p w:rsidRDefault="009F7DA1" w:rsidP="009F7DA1" w:rsidR="009F7DA1">
      <w:pPr>
        <w:widowControl w:val="false"/>
        <w:spacing w:after="0"/>
        <w:jc w:val="both"/>
        <w:rPr>
          <w:snapToGrid w:val="false"/>
          <w:sz w:val="22"/>
          <w:szCs w:val="22"/>
        </w:rPr>
      </w:pPr>
      <w:r>
        <w:rPr>
          <w:snapToGrid w:val="false"/>
          <w:sz w:val="22"/>
          <w:szCs w:val="22"/>
        </w:rPr>
        <w:t>TRGOVAČKI SUD U VARAŽDINU</w:t>
      </w:r>
    </w:p>
    <w:p w:rsidRDefault="009F7DA1" w:rsidP="009F7DA1" w:rsidR="009F7DA1">
      <w:pPr>
        <w:widowControl w:val="false"/>
        <w:spacing w:after="0"/>
        <w:rPr>
          <w:bCs/>
          <w:snapToGrid w:val="false"/>
          <w:sz w:val="22"/>
          <w:szCs w:val="22"/>
        </w:rPr>
      </w:pPr>
      <w:r>
        <w:rPr>
          <w:snapToGrid w:val="false"/>
          <w:sz w:val="22"/>
          <w:szCs w:val="22"/>
        </w:rPr>
        <w:t xml:space="preserve">                  B. Radić 2</w:t>
      </w:r>
      <w:r>
        <w:rPr>
          <w:bCs/>
          <w:snapToGrid w:val="false"/>
          <w:sz w:val="22"/>
          <w:szCs w:val="22"/>
        </w:rPr>
        <w:t xml:space="preserve">                   </w:t>
      </w:r>
      <w:r>
        <w:rPr>
          <w:bCs/>
          <w:snapToGrid w:val="false"/>
          <w:sz w:val="22"/>
          <w:szCs w:val="22"/>
        </w:rPr>
        <w:tab/>
      </w:r>
      <w:r>
        <w:rPr>
          <w:bCs/>
          <w:snapToGrid w:val="false"/>
          <w:sz w:val="22"/>
          <w:szCs w:val="22"/>
        </w:rPr>
        <w:tab/>
      </w:r>
      <w:r>
        <w:rPr>
          <w:bCs/>
          <w:snapToGrid w:val="false"/>
          <w:sz w:val="22"/>
          <w:szCs w:val="22"/>
        </w:rPr>
        <w:tab/>
      </w:r>
    </w:p>
    <w:p w:rsidRDefault="009F7DA1" w:rsidP="009F7DA1" w:rsidR="009F7DA1">
      <w:pPr>
        <w:spacing w:after="0"/>
        <w:jc w:val="right"/>
        <w:rPr>
          <w:sz w:val="22"/>
          <w:szCs w:val="22"/>
          <w:lang w:eastAsia="hr-HR"/>
        </w:rPr>
      </w:pPr>
    </w:p>
    <w:p w:rsidRDefault="009F7DA1" w:rsidP="009F7DA1" w:rsidR="009F7DA1">
      <w:pPr>
        <w:spacing w:after="0"/>
        <w:jc w:val="right"/>
        <w:rPr>
          <w:sz w:val="22"/>
          <w:szCs w:val="22"/>
        </w:rPr>
      </w:pPr>
    </w:p>
    <w:p w:rsidRDefault="009F7DA1" w:rsidP="009F7DA1" w:rsidR="009F7DA1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Varaždinu po sucu toga suda Iris Hatvalić </w:t>
      </w:r>
      <w:proofErr w:type="spellStart"/>
      <w:r>
        <w:rPr>
          <w:sz w:val="22"/>
          <w:szCs w:val="22"/>
        </w:rPr>
        <w:t>Nemec</w:t>
      </w:r>
      <w:proofErr w:type="spellEnd"/>
      <w:r>
        <w:rPr>
          <w:sz w:val="22"/>
          <w:szCs w:val="22"/>
        </w:rPr>
        <w:t xml:space="preserve">, kao stečajnom sucu u predmetu u povodu zahtjeva Financijske agencije Regionalni centar Zagreb, Podružnica Varaždin, Augusta Cesarca 2, Varaždin, za pokretanje skraćenog stečajnog postupka protiv  TONIX društvo s ograničenom odgovornošću za proizvodnju i trgovinu, </w:t>
      </w:r>
      <w:proofErr w:type="spellStart"/>
      <w:r>
        <w:rPr>
          <w:sz w:val="22"/>
          <w:szCs w:val="22"/>
        </w:rPr>
        <w:t>Ljubešćica</w:t>
      </w:r>
      <w:proofErr w:type="spellEnd"/>
      <w:r>
        <w:rPr>
          <w:sz w:val="22"/>
          <w:szCs w:val="22"/>
        </w:rPr>
        <w:t>, Zagrebačka 72, OIB: 95490488779,  6. studenoga 2015. temeljem čl. 430. Stečajnog zakona („NN“ 71/15, u daljnjem tekstu SZ) objavljuje sljedeći</w:t>
      </w:r>
    </w:p>
    <w:p w:rsidRDefault="009F7DA1" w:rsidP="009F7DA1" w:rsidR="009F7DA1">
      <w:pPr>
        <w:spacing w:after="0"/>
        <w:jc w:val="center"/>
        <w:rPr>
          <w:sz w:val="22"/>
          <w:szCs w:val="22"/>
        </w:rPr>
      </w:pPr>
    </w:p>
    <w:p w:rsidRDefault="009F7DA1" w:rsidP="009F7DA1" w:rsidR="009F7DA1">
      <w:pPr>
        <w:spacing w:after="0"/>
        <w:jc w:val="center"/>
        <w:rPr>
          <w:sz w:val="22"/>
          <w:szCs w:val="22"/>
        </w:rPr>
      </w:pPr>
      <w:r>
        <w:rPr>
          <w:sz w:val="22"/>
          <w:szCs w:val="22"/>
        </w:rPr>
        <w:t>OGLAS</w:t>
      </w:r>
    </w:p>
    <w:p w:rsidRDefault="009F7DA1" w:rsidP="009F7DA1" w:rsidR="009F7DA1">
      <w:pPr>
        <w:spacing w:after="0"/>
        <w:rPr>
          <w:sz w:val="22"/>
          <w:szCs w:val="22"/>
        </w:rPr>
      </w:pPr>
    </w:p>
    <w:p w:rsidRDefault="009F7DA1" w:rsidP="009F7DA1" w:rsidR="009F7DA1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1/</w:t>
      </w:r>
      <w:r>
        <w:rPr>
          <w:sz w:val="22"/>
          <w:szCs w:val="22"/>
        </w:rPr>
        <w:tab/>
        <w:t xml:space="preserve">Utvrđuje se da ukupni iznos evidentiranog duga dužnika TONIX društvo s ograničenom odgovornošću za proizvodnju i trgovinu, </w:t>
      </w:r>
      <w:proofErr w:type="spellStart"/>
      <w:r>
        <w:rPr>
          <w:sz w:val="22"/>
          <w:szCs w:val="22"/>
        </w:rPr>
        <w:t>Ljubešćica</w:t>
      </w:r>
      <w:proofErr w:type="spellEnd"/>
      <w:r>
        <w:rPr>
          <w:sz w:val="22"/>
          <w:szCs w:val="22"/>
        </w:rPr>
        <w:t>, Zagrebačka 72, OIB: 95490488779 iznosi 660.371,11  kn.</w:t>
      </w:r>
    </w:p>
    <w:p w:rsidRDefault="009F7DA1" w:rsidP="009F7DA1" w:rsidR="009F7DA1">
      <w:pPr>
        <w:spacing w:after="0"/>
        <w:jc w:val="both"/>
        <w:rPr>
          <w:sz w:val="22"/>
          <w:szCs w:val="22"/>
        </w:rPr>
      </w:pPr>
    </w:p>
    <w:p w:rsidRDefault="009F7DA1" w:rsidP="009F7DA1" w:rsidR="009F7DA1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2/</w:t>
      </w:r>
      <w:r>
        <w:rPr>
          <w:sz w:val="22"/>
          <w:szCs w:val="22"/>
        </w:rPr>
        <w:tab/>
        <w:t xml:space="preserve"> Pozivaju se direktori dužnika Dragutin Horvatić iz </w:t>
      </w:r>
      <w:proofErr w:type="spellStart"/>
      <w:r>
        <w:rPr>
          <w:sz w:val="22"/>
          <w:szCs w:val="22"/>
        </w:rPr>
        <w:t>Ljubešćice</w:t>
      </w:r>
      <w:proofErr w:type="spellEnd"/>
      <w:r>
        <w:rPr>
          <w:sz w:val="22"/>
          <w:szCs w:val="22"/>
        </w:rPr>
        <w:t xml:space="preserve">, Zagrebačka 72, OIB: 92153234452 i Antonio Horvatić iz </w:t>
      </w:r>
      <w:proofErr w:type="spellStart"/>
      <w:r>
        <w:rPr>
          <w:sz w:val="22"/>
          <w:szCs w:val="22"/>
        </w:rPr>
        <w:t>iz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Ljubešćice</w:t>
      </w:r>
      <w:proofErr w:type="spellEnd"/>
      <w:r>
        <w:rPr>
          <w:sz w:val="22"/>
          <w:szCs w:val="22"/>
        </w:rPr>
        <w:t xml:space="preserve">, Zagrebačka 72, OIB: 77875610544  da u roku od 15 dana od dana objave ovog oglasa na e-oglasnoj ploči suda podnesu ovome sudu, pozivom na gornji broj spisa, javnobilježnički ovjerovljeni </w:t>
      </w:r>
      <w:proofErr w:type="spellStart"/>
      <w:r>
        <w:rPr>
          <w:sz w:val="22"/>
          <w:szCs w:val="22"/>
        </w:rPr>
        <w:t>prokazni</w:t>
      </w:r>
      <w:proofErr w:type="spellEnd"/>
      <w:r>
        <w:rPr>
          <w:sz w:val="22"/>
          <w:szCs w:val="22"/>
        </w:rPr>
        <w:t xml:space="preserve"> popis imovine i obveza dužnika na propisanom obrascu.</w:t>
      </w:r>
    </w:p>
    <w:p w:rsidRDefault="009F7DA1" w:rsidP="009F7DA1" w:rsidR="009F7DA1">
      <w:pPr>
        <w:spacing w:after="0"/>
        <w:jc w:val="both"/>
        <w:rPr>
          <w:sz w:val="22"/>
          <w:szCs w:val="22"/>
        </w:rPr>
      </w:pPr>
    </w:p>
    <w:p w:rsidRDefault="009F7DA1" w:rsidP="009F7DA1" w:rsidR="009F7DA1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3/</w:t>
      </w:r>
      <w:r>
        <w:rPr>
          <w:sz w:val="22"/>
          <w:szCs w:val="22"/>
        </w:rPr>
        <w:tab/>
        <w:t xml:space="preserve">Upozoravaju se direktori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rPr>
          <w:sz w:val="22"/>
          <w:szCs w:val="22"/>
        </w:rPr>
        <w:t>prokazni</w:t>
      </w:r>
      <w:proofErr w:type="spellEnd"/>
      <w:r>
        <w:rPr>
          <w:sz w:val="22"/>
          <w:szCs w:val="22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9F7DA1" w:rsidP="009F7DA1" w:rsidR="009F7DA1">
      <w:pPr>
        <w:spacing w:after="0"/>
        <w:rPr>
          <w:sz w:val="22"/>
          <w:szCs w:val="22"/>
        </w:rPr>
      </w:pPr>
    </w:p>
    <w:p w:rsidRDefault="009F7DA1" w:rsidP="009F7DA1" w:rsidR="009F7DA1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4/</w:t>
      </w:r>
      <w:r>
        <w:rPr>
          <w:sz w:val="22"/>
          <w:szCs w:val="22"/>
        </w:rP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9F7DA1" w:rsidP="009F7DA1" w:rsidR="009F7DA1">
      <w:pPr>
        <w:spacing w:after="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ab/>
      </w:r>
    </w:p>
    <w:p w:rsidRDefault="009F7DA1" w:rsidP="009F7DA1" w:rsidR="009F7DA1">
      <w:pPr>
        <w:spacing w:after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5/</w:t>
      </w:r>
      <w:r>
        <w:rPr>
          <w:color w:val="000000"/>
          <w:sz w:val="22"/>
          <w:szCs w:val="22"/>
        </w:rPr>
        <w:tab/>
      </w:r>
      <w:r>
        <w:rPr>
          <w:sz w:val="22"/>
          <w:szCs w:val="22"/>
        </w:rP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22063215 otvoren kod Hrvatske poštanske banke. </w:t>
      </w:r>
    </w:p>
    <w:p w:rsidRDefault="009F7DA1" w:rsidP="009F7DA1" w:rsidR="009F7DA1">
      <w:pPr>
        <w:spacing w:after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stečajnog postupka uz primjenu odredbi čl. 132 i 133. te čl. 286. do 292. SZ-a na odgovarajući način.</w:t>
      </w:r>
    </w:p>
    <w:p w:rsidRDefault="009F7DA1" w:rsidP="009F7DA1" w:rsidR="009F7DA1">
      <w:pPr>
        <w:spacing w:after="0"/>
        <w:jc w:val="both"/>
        <w:rPr>
          <w:sz w:val="22"/>
          <w:szCs w:val="22"/>
        </w:rPr>
      </w:pPr>
    </w:p>
    <w:p w:rsidRDefault="009F7DA1" w:rsidP="009F7DA1" w:rsidR="009F7DA1">
      <w:pPr>
        <w:spacing w:after="0"/>
        <w:jc w:val="center"/>
        <w:rPr>
          <w:sz w:val="22"/>
          <w:szCs w:val="22"/>
        </w:rPr>
      </w:pPr>
      <w:r>
        <w:rPr>
          <w:sz w:val="22"/>
          <w:szCs w:val="22"/>
        </w:rPr>
        <w:t>U Varaždinu, 6. studenoga 2015.</w:t>
      </w:r>
    </w:p>
    <w:p w:rsidRDefault="009F7DA1" w:rsidP="009F7DA1" w:rsidR="009F7DA1">
      <w:pPr>
        <w:spacing w:after="0"/>
        <w:jc w:val="center"/>
        <w:rPr>
          <w:sz w:val="22"/>
          <w:szCs w:val="22"/>
        </w:rPr>
      </w:pPr>
    </w:p>
    <w:p w:rsidRDefault="009F7DA1" w:rsidP="009F7DA1" w:rsidR="009F7DA1">
      <w:pPr>
        <w:spacing w:after="0"/>
        <w:jc w:val="both"/>
        <w:rPr>
          <w:sz w:val="22"/>
          <w:szCs w:val="22"/>
        </w:rPr>
      </w:pPr>
    </w:p>
    <w:p w:rsidRDefault="009F7DA1" w:rsidP="009F7DA1" w:rsidR="009F7DA1">
      <w:pPr>
        <w:spacing w:after="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Stečajni sudac:</w:t>
      </w:r>
    </w:p>
    <w:p w:rsidRDefault="009F7DA1" w:rsidP="009F7DA1" w:rsidR="009F7DA1">
      <w:pPr>
        <w:spacing w:after="0"/>
        <w:rPr>
          <w:sz w:val="22"/>
          <w:szCs w:val="22"/>
        </w:rPr>
      </w:pPr>
    </w:p>
    <w:p w:rsidRDefault="009F7DA1" w:rsidP="009F7DA1" w:rsidR="009F7DA1">
      <w:pPr>
        <w:spacing w:after="0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Iris Hatvalić </w:t>
      </w:r>
      <w:proofErr w:type="spellStart"/>
      <w:r>
        <w:rPr>
          <w:sz w:val="22"/>
          <w:szCs w:val="22"/>
        </w:rPr>
        <w:t>Nemec</w:t>
      </w:r>
      <w:proofErr w:type="spellEnd"/>
    </w:p>
    <w:p w:rsidRDefault="00CB0EA4" w:rsidP="009F7DA1" w:rsidR="00CB0EA4">
      <w:pPr>
        <w:pStyle w:val="Naslovdokumenta"/>
        <w:spacing w:after="0"/>
      </w:pPr>
    </w:p>
    <w:p w:rsidRDefault="0071688E" w:rsidP="009F7DA1" w:rsidR="0071688E">
      <w:pPr>
        <w:pStyle w:val="Poetniodjeljak"/>
        <w:spacing w:after="0"/>
      </w:pPr>
    </w:p>
    <w:p w:rsidRDefault="00A21F0D" w:rsidP="009F7DA1" w:rsidR="00A21F0D">
      <w:pPr>
        <w:pStyle w:val="NormaleSPIS"/>
        <w:spacing w:after="0"/>
        <w:rPr>
          <w:noProof/>
        </w:rPr>
      </w:pPr>
    </w:p>
    <w:p w:rsidRDefault="00DA0242" w:rsidP="009F7DA1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DA1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371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St-632/2015-4</izvorni_sadrzaj>
    <derivirana_varijabla naziv="DomainObject.Oznaka_1">St-632/2015-4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St-632/2015</izvorni_sadrzaj>
    <derivirana_varijabla naziv="DomainObject.Predmet.OznakaBroj_1">St-632/2015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TONIX društvo s ograničenom odgovornošću za proizvodnju i trgovinu zastupanog po punomoćniku Antonio Horvatić; Dragutin Horvatić</izvorni_sadrzaj>
    <derivirana_varijabla naziv="DomainObject.Predmet.ProtustrankaFormated_1">  TONIX društvo s ograničenom odgovornošću za proizvodnju i trgovinu zastupanog po punomoćniku Antonio Horvatić; Dragutin Horvatić</derivirana_varijabla>
  </DomainObject.Predmet.ProtustrankaFormated>
  <DomainObject.Predmet.ProtustrankaFormatedOIB>
    <izvorni_sadrzaj>  TONIX društvo s ograničenom odgovornošću za proizvodnju i trgovinu, OIB 95490488779 zastupanog po punomoćniku Antonio Horvatić; Dragutin Horvatić</izvorni_sadrzaj>
    <derivirana_varijabla naziv="DomainObject.Predmet.ProtustrankaFormatedOIB_1">  TONIX društvo s ograničenom odgovornošću za proizvodnju i trgovinu, OIB 95490488779 zastupanog po punomoćniku Antonio Horvatić; Dragutin Horvatić</derivirana_varijabla>
  </DomainObject.Predmet.ProtustrankaFormatedOIB>
  <DomainObject.Predmet.ProtustrankaFormatedWithAdress>
    <izvorni_sadrzaj> TONIX društvo s ograničenom odgovornošću za proizvodnju i trgovinu, Zagrebačka 72, 42220 Ljubešćica zastupanog po punomoćniku Antonio Horvatić; Dragutin Horvatić</izvorni_sadrzaj>
    <derivirana_varijabla naziv="DomainObject.Predmet.ProtustrankaFormatedWithAdress_1"> TONIX društvo s ograničenom odgovornošću za proizvodnju i trgovinu, Zagrebačka 72, 42220 Ljubešćica zastupanog po punomoćniku Antonio Horvatić; Dragutin Horvatić</derivirana_varijabla>
  </DomainObject.Predmet.ProtustrankaFormatedWithAdress>
  <DomainObject.Predmet.ProtustrankaFormatedWithAdressOIB>
    <izvorni_sadrzaj> TONIX društvo s ograničenom odgovornošću za proizvodnju i trgovinu, OIB 95490488779, Zagrebačka 72, 42220 Ljubešćica zastupanog po punomoćniku Antonio Horvatić; Dragutin Horvatić</izvorni_sadrzaj>
    <derivirana_varijabla naziv="DomainObject.Predmet.ProtustrankaFormatedWithAdressOIB_1"> TONIX društvo s ograničenom odgovornošću za proizvodnju i trgovinu, OIB 95490488779, Zagrebačka 72, 42220 Ljubešćica zastupanog po punomoćniku Antonio Horvatić; Dragutin Horvatić</derivirana_varijabla>
  </DomainObject.Predmet.ProtustrankaFormatedWithAdressOIB>
  <DomainObject.Predmet.ProtustrankaWithAdress>
    <izvorni_sadrzaj>TONIX društvo s ograničenom odgovornošću za proizvodnju i trgovinu Zagrebačka 72, 42220 Ljubešćica</izvorni_sadrzaj>
    <derivirana_varijabla naziv="DomainObject.Predmet.ProtustrankaWithAdress_1">TONIX društvo s ograničenom odgovornošću za proizvodnju i trgovinu Zagrebačka 72, 42220 Ljubešćica</derivirana_varijabla>
  </DomainObject.Predmet.ProtustrankaWithAdress>
  <DomainObject.Predmet.ProtustrankaWithAdressOIB>
    <izvorni_sadrzaj>TONIX društvo s ograničenom odgovornošću za proizvodnju i trgovinu, OIB 95490488779, Zagrebačka 72, 42220 Ljubešćica</izvorni_sadrzaj>
    <derivirana_varijabla naziv="DomainObject.Predmet.ProtustrankaWithAdressOIB_1">TONIX društvo s ograničenom odgovornošću za proizvodnju i trgovinu, OIB 95490488779, Zagrebačka 72, 42220 Ljubešćica</derivirana_varijabla>
  </DomainObject.Predmet.ProtustrankaWithAdressOIB>
  <DomainObject.Predmet.ProtustrankaNazivFormated>
    <izvorni_sadrzaj>TONIX društvo s ograničenom odgovornošću za proizvodnju i trgovinu</izvorni_sadrzaj>
    <derivirana_varijabla naziv="DomainObject.Predmet.ProtustrankaNazivFormated_1">TONIX društvo s ograničenom odgovornošću za proizvodnju i trgovinu</derivirana_varijabla>
  </DomainObject.Predmet.ProtustrankaNazivFormated>
  <DomainObject.Predmet.ProtustrankaNazivFormatedOIB>
    <izvorni_sadrzaj>TONIX društvo s ograničenom odgovornošću za proizvodnju i trgovinu, OIB 95490488779</izvorni_sadrzaj>
    <derivirana_varijabla naziv="DomainObject.Predmet.ProtustrankaNazivFormatedOIB_1">TONIX društvo s ograničenom odgovornošću za proizvodnju i trgovinu, OIB 95490488779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660371.11</izvorni_sadrzaj>
    <derivirana_varijabla naziv="DomainObject.Predmet.TrenutnaVrijednost_1">660371.11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TONIX društvo s ograničenom odgovornošću za proizvodnju i trgovinu zastupanog po punomoćniku Antonio Horvatić; Dragutin Horvatić</item>
    </izvorni_sadrzaj>
    <derivirana_varijabla naziv="DomainObject.Predmet.ProtuStrankaListFormated_1">
      <item>TONIX društvo s ograničenom odgovornošću za proizvodnju i trgovinu zastupanog po punomoćniku Antonio Horvatić; Dragutin Horvatić</item>
    </derivirana_varijabla>
  </DomainObject.Predmet.ProtuStrankaListFormated>
  <DomainObject.Predmet.ProtuStrankaListFormatedOIB>
    <izvorni_sadrzaj>
      <item>TONIX društvo s ograničenom odgovornošću za proizvodnju i trgovinu, OIB 95490488779 zastupanog po punomoćniku Antonio Horvatić; Dragutin Horvatić</item>
    </izvorni_sadrzaj>
    <derivirana_varijabla naziv="DomainObject.Predmet.ProtuStrankaListFormatedOIB_1">
      <item>TONIX društvo s ograničenom odgovornošću za proizvodnju i trgovinu, OIB 95490488779 zastupanog po punomoćniku Antonio Horvatić; Dragutin Horvatić</item>
    </derivirana_varijabla>
  </DomainObject.Predmet.ProtuStrankaListFormatedOIB>
  <DomainObject.Predmet.ProtuStrankaListFormatedWithAdress>
    <izvorni_sadrzaj>
      <item>TONIX društvo s ograničenom odgovornošću za proizvodnju i trgovinu, Zagrebačka 72, 42220 Ljubešćica zastupanog po punomoćniku Antonio Horvatić; Dragutin Horvatić</item>
    </izvorni_sadrzaj>
    <derivirana_varijabla naziv="DomainObject.Predmet.ProtuStrankaListFormatedWithAdress_1">
      <item>TONIX društvo s ograničenom odgovornošću za proizvodnju i trgovinu, Zagrebačka 72, 42220 Ljubešćica zastupanog po punomoćniku Antonio Horvatić; Dragutin Horvatić</item>
    </derivirana_varijabla>
  </DomainObject.Predmet.ProtuStrankaListFormatedWithAdress>
  <DomainObject.Predmet.ProtuStrankaListFormatedWithAdressOIB>
    <izvorni_sadrzaj>
      <item>TONIX društvo s ograničenom odgovornošću za proizvodnju i trgovinu, OIB 95490488779, Zagrebačka 72, 42220 Ljubešćica zastupanog po punomoćniku Antonio Horvatić; Dragutin Horvatić</item>
    </izvorni_sadrzaj>
    <derivirana_varijabla naziv="DomainObject.Predmet.ProtuStrankaListFormatedWithAdressOIB_1">
      <item>TONIX društvo s ograničenom odgovornošću za proizvodnju i trgovinu, OIB 95490488779, Zagrebačka 72, 42220 Ljubešćica zastupanog po punomoćniku Antonio Horvatić; Dragutin Horvatić</item>
    </derivirana_varijabla>
  </DomainObject.Predmet.ProtuStrankaListFormatedWithAdressOIB>
  <DomainObject.Predmet.ProtuStrankaListNazivFormated>
    <izvorni_sadrzaj>
      <item>TONIX društvo s ograničenom odgovornošću za proizvodnju i trgovinu</item>
    </izvorni_sadrzaj>
    <derivirana_varijabla naziv="DomainObject.Predmet.ProtuStrankaListNazivFormated_1">
      <item>TONIX društvo s ograničenom odgovornošću za proizvodnju i trgovinu</item>
    </derivirana_varijabla>
  </DomainObject.Predmet.ProtuStrankaListNazivFormated>
  <DomainObject.Predmet.ProtuStrankaListNazivFormatedOIB>
    <izvorni_sadrzaj>
      <item>TONIX društvo s ograničenom odgovornošću za proizvodnju i trgovinu, OIB 95490488779</item>
    </izvorni_sadrzaj>
    <derivirana_varijabla naziv="DomainObject.Predmet.ProtuStrankaListNazivFormatedOIB_1">
      <item>TONIX društvo s ograničenom odgovornošću za proizvodnju i trgovinu, OIB 95490488779</item>
    </derivirana_varijabla>
  </DomainObject.Predmet.ProtuStrankaListNazivFormatedOIB>
  <DomainObject.Predmet.OstaliListFormated>
    <izvorni_sadrzaj>
      <item>e-Oglasna</item>
      <item>Sudski registar</item>
      <item>Antonio Horvatić punomoćnik sudionika u postupku TONIX društvo s ograničenom odgovornošću za proizvodnju i trgovinu</item>
      <item>Dragutin Horvatić punomoćnik sudionika u postupku TONIX društvo s ograničenom odgovornošću za proizvodnju i trgovinu</item>
    </izvorni_sadrzaj>
    <derivirana_varijabla naziv="DomainObject.Predmet.OstaliListFormated_1">
      <item>e-Oglasna</item>
      <item>Sudski registar</item>
      <item>Antonio Horvatić punomoćnik sudionika u postupku TONIX društvo s ograničenom odgovornošću za proizvodnju i trgovinu</item>
      <item>Dragutin Horvatić punomoćnik sudionika u postupku TONIX društvo s ograničenom odgovornošću za proizvodnju i trgovinu</item>
    </derivirana_varijabla>
  </DomainObject.Predmet.OstaliListFormated>
  <DomainObject.Predmet.OstaliListFormatedOIB>
    <izvorni_sadrzaj>
      <item>e-Oglasna</item>
      <item>Sudski registar</item>
      <item>Antonio Horvatić, OIB 77875610544 punomoćnik sudionika u postupku TONIX društvo s ograničenom odgovornošću za proizvodnju i trgovinu</item>
      <item>Dragutin Horvatić, OIB 92153234452 punomoćnik sudionika u postupku TONIX društvo s ograničenom odgovornošću za proizvodnju i trgovinu</item>
    </izvorni_sadrzaj>
    <derivirana_varijabla naziv="DomainObject.Predmet.OstaliListFormatedOIB_1">
      <item>e-Oglasna</item>
      <item>Sudski registar</item>
      <item>Antonio Horvatić, OIB 77875610544 punomoćnik sudionika u postupku TONIX društvo s ograničenom odgovornošću za proizvodnju i trgovinu</item>
      <item>Dragutin Horvatić, OIB 92153234452 punomoćnik sudionika u postupku TONIX društvo s ograničenom odgovornošću za proizvodnju i trgovinu</item>
    </derivirana_varijabla>
  </DomainObject.Predmet.OstaliListFormatedOIB>
  <DomainObject.Predmet.OstaliListFormatedWithAdress>
    <izvorni_sadrzaj>
      <item>e-Oglasna</item>
      <item>Sudski registar</item>
      <item>Antonio Horvatić, Zagrebačka 72, 42220 Ljubešćica punomoćnik sudionika u postupku TONIX društvo s ograničenom odgovornošću za proizvodnju i trgovinu</item>
      <item>Dragutin Horvatić, Zagrebačka 72, 42220 Ljubešćica punomoćnik sudionika u postupku TONIX društvo s ograničenom odgovornošću za proizvodnju i trgovinu</item>
    </izvorni_sadrzaj>
    <derivirana_varijabla naziv="DomainObject.Predmet.OstaliListFormatedWithAdress_1">
      <item>e-Oglasna</item>
      <item>Sudski registar</item>
      <item>Antonio Horvatić, Zagrebačka 72, 42220 Ljubešćica punomoćnik sudionika u postupku TONIX društvo s ograničenom odgovornošću za proizvodnju i trgovinu</item>
      <item>Dragutin Horvatić, Zagrebačka 72, 42220 Ljubešćica punomoćnik sudionika u postupku TONIX društvo s ograničenom odgovornošću za proizvodnju i trgovinu</item>
    </derivirana_varijabla>
  </DomainObject.Predmet.OstaliListFormatedWithAdress>
  <DomainObject.Predmet.OstaliListFormatedWithAdressOIB>
    <izvorni_sadrzaj>
      <item>e-Oglasna</item>
      <item>Sudski registar</item>
      <item>Antonio Horvatić, OIB 77875610544, Zagrebačka 72, 42220 Ljubešćica punomoćnik sudionika u postupku TONIX društvo s ograničenom odgovornošću za proizvodnju i trgovinu</item>
      <item>Dragutin Horvatić, OIB 92153234452, Zagrebačka 72, 42220 Ljubešćica punomoćnik sudionika u postupku TONIX društvo s ograničenom odgovornošću za proizvodnju i trgovinu</item>
    </izvorni_sadrzaj>
    <derivirana_varijabla naziv="DomainObject.Predmet.OstaliListFormatedWithAdressOIB_1">
      <item>e-Oglasna</item>
      <item>Sudski registar</item>
      <item>Antonio Horvatić, OIB 77875610544, Zagrebačka 72, 42220 Ljubešćica punomoćnik sudionika u postupku TONIX društvo s ograničenom odgovornošću za proizvodnju i trgovinu</item>
      <item>Dragutin Horvatić, OIB 92153234452, Zagrebačka 72, 42220 Ljubešćica punomoćnik sudionika u postupku TONIX društvo s ograničenom odgovornošću za proizvodnju i trgovinu</item>
    </derivirana_varijabla>
  </DomainObject.Predmet.OstaliListFormatedWithAdressOIB>
  <DomainObject.Predmet.OstaliListNazivFormated>
    <izvorni_sadrzaj>
      <item>e-Oglasna</item>
      <item>Sudski registar</item>
      <item>Antonio Horvatić</item>
      <item>Dragutin Horvatić</item>
    </izvorni_sadrzaj>
    <derivirana_varijabla naziv="DomainObject.Predmet.OstaliListNazivFormated_1">
      <item>e-Oglasna</item>
      <item>Sudski registar</item>
      <item>Antonio Horvatić</item>
      <item>Dragutin Horvatić</item>
    </derivirana_varijabla>
  </DomainObject.Predmet.OstaliListNazivFormated>
  <DomainObject.Predmet.OstaliListNazivFormatedOIB>
    <izvorni_sadrzaj>
      <item>e-Oglasna</item>
      <item>Sudski registar</item>
      <item>Antonio Horvatić, OIB 77875610544</item>
      <item>Dragutin Horvatić, OIB 92153234452</item>
    </izvorni_sadrzaj>
    <derivirana_varijabla naziv="DomainObject.Predmet.OstaliListNazivFormatedOIB_1">
      <item>e-Oglasna</item>
      <item>Sudski registar</item>
      <item>Antonio Horvatić, OIB 77875610544</item>
      <item>Dragutin Horvatić, OIB 92153234452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St-632/2015-4</izvorni_sadrzaj>
    <derivirana_varijabla naziv="DomainObject.PoslovniBrojDokumenta_1">St-632/2015-4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TONIX društvo s ograničenom odgovornošću za proizvodnju i trgovinu</izvorni_sadrzaj>
    <derivirana_varijabla naziv="DomainObject.Predmet.ProtustrankaIDrugi_1">TONIX društvo s ograničenom odgovornošću za proizvodnju i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TONIX društvo s ograničenom odgovornošću za proizvodnju i trgovinu, OIB 95490488779, Zagrebačka 72, 42220 Ljubešćica</izvorni_sadrzaj>
    <derivirana_varijabla naziv="DomainObject.Predmet.ProtustrankaIDrugiAdressOIB_1">TONIX društvo s ograničenom odgovornošću za proizvodnju i trgovinu, OIB 95490488779, Zagrebačka 72,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TONIX društvo s ograničenom odgovornošću za proizvodnju i trgovinu</item>
      <item>e-Oglasna</item>
      <item>Sudski registar</item>
      <item>Antonio Horvatić</item>
      <item>Dragutin Horvatić</item>
    </izvorni_sadrzaj>
    <derivirana_varijabla naziv="DomainObject.Predmet.SudioniciListNaziv_1">
      <item>Financijska agencija</item>
      <item>TONIX društvo s ograničenom odgovornošću za proizvodnju i trgovinu</item>
      <item>e-Oglasna</item>
      <item>Sudski registar</item>
      <item>Antonio Horvatić</item>
      <item>Dragutin Horvatić</item>
    </derivirana_varijabla>
  </DomainObject.Predmet.SudioniciListNaziv>
  <DomainObject.Predmet.SudioniciListAdressOIB>
    <izvorni_sadrzaj>
      <item>Financijska agencija, OIB 85821130368, A.Cesarca 2,42000 Varaždin</item>
      <item>TONIX društvo s ograničenom odgovornošću za proizvodnju i trgovinu, OIB 95490488779, Zagrebačka 72,42220 Ljubešćica</item>
      <item>e-Oglasna</item>
      <item>Sudski registar</item>
      <item>Antonio Horvatić, OIB 77875610544, Zagrebačka 72,42220 Ljubešćica</item>
      <item>Dragutin Horvatić, OIB 92153234452, Zagrebačka 72,42220 Ljubešćica</item>
    </izvorni_sadrzaj>
    <derivirana_varijabla naziv="DomainObject.Predmet.SudioniciListAdressOIB_1">
      <item>Financijska agencija, OIB 85821130368, A.Cesarca 2,42000 Varaždin</item>
      <item>TONIX društvo s ograničenom odgovornošću za proizvodnju i trgovinu, OIB 95490488779, Zagrebačka 72,42220 Ljubešćica</item>
      <item>e-Oglasna</item>
      <item>Sudski registar</item>
      <item>Antonio Horvatić, OIB 77875610544, Zagrebačka 72,42220 Ljubešćica</item>
      <item>Dragutin Horvatić, OIB 92153234452, Zagrebačka 72,42220 Ljubešćica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772DF6-464E-49F4-A8DE-024000A399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2149</properties:Characters>
  <properties:Lines>56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2015-11-06T08:29:00Z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