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0b05" w14:paraId="6360b05" w:rsidRDefault="001E203A" w:rsidR="001E203A">
      <w:pPr>
        <w15:collapsed w:val="false"/>
      </w:pPr>
      <w:bookmarkStart w:name="_GoBack" w:id="0"/>
      <w:bookmarkEnd w:id="0"/>
    </w:p>
    <w:p w:rsidRDefault="009E1B90" w:rsidP="009E1B90" w:rsidR="009E1B90">
      <w:pPr>
        <w:jc w:val="both"/>
        <w:rPr>
          <w:rFonts w:cs="Arial" w:hAnsi="Arial" w:ascii="Arial"/>
        </w:rPr>
      </w:pPr>
    </w:p>
    <w:p w:rsidRDefault="009E1B90" w:rsidP="009E1B90" w:rsidR="009E1B90">
      <w:pPr>
        <w:jc w:val="both"/>
      </w:pPr>
      <w:r>
        <w:t xml:space="preserve"> </w:t>
      </w:r>
    </w:p>
    <w:p w:rsidRDefault="009E1B90" w:rsidP="00863357" w:rsidR="009E1B90" w:rsidRPr="00863357">
      <w:pPr>
        <w:jc w:val="both"/>
        <w:rPr>
          <w:b/>
        </w:rPr>
      </w:pPr>
      <w:r w:rsidRPr="00863357">
        <w:rPr>
          <w:b/>
        </w:rPr>
        <w:t>REPUBLIKA HRVATSKA</w:t>
      </w:r>
    </w:p>
    <w:p w:rsidRDefault="009E1B90" w:rsidP="00863357" w:rsidR="009E1B90" w:rsidRPr="00863357">
      <w:pPr>
        <w:rPr>
          <w:b/>
        </w:rPr>
      </w:pPr>
      <w:r w:rsidRPr="00863357">
        <w:rPr>
          <w:b/>
        </w:rPr>
        <w:t>TRGOVAČKI SUD U ZADRU</w:t>
      </w:r>
    </w:p>
    <w:p w:rsidRDefault="009E1B90" w:rsidP="00863357" w:rsidR="009E1B90">
      <w:r>
        <w:t>Zadar, Dr. Franje Tuđmana 35</w:t>
      </w:r>
    </w:p>
    <w:p w:rsidRDefault="009E1B90" w:rsidP="009E1B90" w:rsidR="009E1B90">
      <w:pPr>
        <w:ind w:firstLine="708"/>
      </w:pPr>
      <w:r>
        <w:t xml:space="preserve">                                                     </w:t>
      </w:r>
    </w:p>
    <w:p w:rsidRDefault="009E1B90" w:rsidP="009E1B90" w:rsidR="009E1B90" w:rsidRPr="008450C6">
      <w:pPr>
        <w:ind w:firstLine="708"/>
        <w:rPr>
          <w:b/>
        </w:rPr>
      </w:pPr>
      <w:r>
        <w:t xml:space="preserve">      </w:t>
      </w:r>
    </w:p>
    <w:p w:rsidRDefault="009E1B90" w:rsidP="009E1B90" w:rsidR="009E1B90" w:rsidRPr="008450C6">
      <w:pPr>
        <w:jc w:val="center"/>
        <w:rPr>
          <w:b/>
        </w:rPr>
      </w:pPr>
      <w:r w:rsidRPr="008450C6">
        <w:rPr>
          <w:b/>
        </w:rPr>
        <w:t xml:space="preserve">R E P U B L I K A  H R V A T S K A </w:t>
      </w:r>
    </w:p>
    <w:p w:rsidRDefault="009E1B90" w:rsidP="009E1B90" w:rsidR="009E1B90" w:rsidRPr="008450C6">
      <w:pPr>
        <w:jc w:val="both"/>
        <w:rPr>
          <w:b/>
        </w:rPr>
      </w:pPr>
    </w:p>
    <w:p w:rsidRDefault="009E1B90" w:rsidP="009E1B90" w:rsidR="009E1B90" w:rsidRPr="008450C6">
      <w:pPr>
        <w:jc w:val="center"/>
        <w:rPr>
          <w:b/>
        </w:rPr>
      </w:pPr>
      <w:r w:rsidRPr="008450C6">
        <w:rPr>
          <w:b/>
        </w:rPr>
        <w:t xml:space="preserve"> Z A K LJ U Č A K </w:t>
      </w:r>
    </w:p>
    <w:p w:rsidRDefault="009E1B90" w:rsidP="009E1B90" w:rsidR="009E1B90">
      <w:pPr>
        <w:jc w:val="both"/>
      </w:pPr>
    </w:p>
    <w:p w:rsidRDefault="008450C6" w:rsidP="009E1B90" w:rsidR="009E1B90">
      <w:pPr>
        <w:ind w:firstLine="708"/>
        <w:jc w:val="both"/>
      </w:pPr>
      <w:r>
        <w:t>Trgovački sud u Zadru, OIB:</w:t>
      </w:r>
      <w:r w:rsidR="009E1B90">
        <w:t>39670464653, po sutkinji A</w:t>
      </w:r>
      <w:r>
        <w:t>ni Markač</w:t>
      </w:r>
      <w:r w:rsidR="009E1B90">
        <w:t xml:space="preserve">, u stečajnom postupku nad stečajnim dužnikom </w:t>
      </w:r>
      <w:r w:rsidR="00863357" w:rsidRPr="00EA705A">
        <w:t xml:space="preserve">ZADAR-GEL, d.o.o. Zadar, Otočki prilaz 11, OIB:11645931568, </w:t>
      </w:r>
      <w:r w:rsidR="009E1B90">
        <w:t xml:space="preserve">zastupan po stečajnom upravitelju </w:t>
      </w:r>
      <w:r>
        <w:t>Edvinu Šimunovu iz Zadra</w:t>
      </w:r>
      <w:r w:rsidR="009E1B90">
        <w:t xml:space="preserve">, </w:t>
      </w:r>
      <w:r>
        <w:t xml:space="preserve">dana 14. ožujka 2017., </w:t>
      </w:r>
      <w:r w:rsidR="009E1B90">
        <w:t xml:space="preserve"> 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ročište za raspravljanje i glasovanje o stečajnom planu te se saziva  skupština vjerovnika stečajnog dužnika za dan </w:t>
      </w:r>
      <w:r w:rsidR="008450C6" w:rsidRPr="00BE6834">
        <w:rPr>
          <w:b/>
        </w:rPr>
        <w:t>12. travnja 2017. u 10,00 sati</w:t>
      </w:r>
      <w:r w:rsidR="008450C6">
        <w:t xml:space="preserve"> </w:t>
      </w:r>
      <w:r>
        <w:t>u zgradi Trgovačkog suda u Zadru, D</w:t>
      </w:r>
      <w:r w:rsidR="008450C6">
        <w:t>r. Franje Tuđmana 35, sudnica 14</w:t>
      </w:r>
      <w:r>
        <w:t>/I sa sljedećim dnevnim redom:</w:t>
      </w:r>
    </w:p>
    <w:p w:rsidRDefault="009E1B90" w:rsidP="009E1B90" w:rsidR="009E1B90">
      <w:pPr>
        <w:jc w:val="both"/>
      </w:pPr>
    </w:p>
    <w:p w:rsidRDefault="00012771" w:rsidP="009E1B90" w:rsidR="009E1B90">
      <w:pPr>
        <w:ind w:firstLine="708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8450C6" w:rsidR="009E1B90">
      <w:pPr>
        <w:ind w:firstLine="708"/>
        <w:jc w:val="both"/>
      </w:pPr>
      <w:r>
        <w:t xml:space="preserve">II. Obavještavaju se sudionici stečajnog postupka da uvid u stečajni plan koji </w:t>
      </w:r>
      <w:r w:rsidR="008450C6">
        <w:t xml:space="preserve">je objavljen na </w:t>
      </w:r>
      <w:r>
        <w:t>mrežnoj stranici e-Oglasna ploča sudova</w:t>
      </w:r>
      <w:r w:rsidR="008450C6">
        <w:t xml:space="preserve"> dana 2. veljače 2017. su</w:t>
      </w:r>
      <w:r>
        <w:t xml:space="preserve">kladno pozivu suda mogu obaviti </w:t>
      </w:r>
      <w:r w:rsidR="008450C6">
        <w:t xml:space="preserve">i </w:t>
      </w:r>
      <w:r>
        <w:t>u pisarnici ovog suda, soba broj 20/I</w:t>
      </w:r>
      <w:r w:rsidR="008450C6">
        <w:t>, svaki radni dan</w:t>
      </w:r>
      <w:r>
        <w:t xml:space="preserve"> u vremenu od 9,00 do 12,00 sati.</w:t>
      </w:r>
    </w:p>
    <w:p w:rsidRDefault="008450C6" w:rsidP="008450C6" w:rsidR="008450C6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III.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IV. Na pravo glasa stečajnih vjerovnika pri glasovanju o stečajnom planu na odgovarajući se način primjenjuju pravila Stečajnog zakona (Narodne novine broj 71/15, u nastavku teksta: SZ) o utvrđivanju prava glasa stečajnih vjerovnika. Razlučni vjerovnici imaju pravo glasa kao i stečajni vjerovnici samo ako im je dužnik i osobno odgovoran i ako se odreknu svog prava na odvojeno namirenje ili ne budu odvojeno namireni. Vjerovnici i razlučni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8450C6" w:rsidR="009E1B90"/>
    <w:p w:rsidRDefault="009E1B90" w:rsidP="008450C6" w:rsidR="009E1B90">
      <w:pPr>
        <w:jc w:val="center"/>
      </w:pPr>
      <w:r>
        <w:t xml:space="preserve">U Zadru </w:t>
      </w:r>
      <w:r w:rsidR="008450C6">
        <w:t xml:space="preserve">14. ožujka </w:t>
      </w:r>
      <w:r>
        <w:t>2017.</w:t>
      </w:r>
    </w:p>
    <w:p w:rsidRDefault="00BE6834" w:rsidP="00BE6834" w:rsidR="00BE6834"/>
    <w:p w:rsidRDefault="00BE6834" w:rsidP="00BE6834" w:rsidR="009E1B90">
      <w:r>
        <w:tab/>
      </w:r>
      <w:r>
        <w:tab/>
      </w:r>
      <w:r>
        <w:tab/>
      </w:r>
      <w:r>
        <w:tab/>
        <w:t xml:space="preserve">                              </w:t>
      </w:r>
      <w:r w:rsidR="00D502FD">
        <w:tab/>
      </w:r>
      <w:r w:rsidR="00D502FD">
        <w:tab/>
      </w:r>
      <w:r w:rsidR="00D502FD">
        <w:tab/>
      </w:r>
      <w:r w:rsidR="00D502FD">
        <w:tab/>
      </w:r>
      <w:r w:rsidR="00D502FD">
        <w:tab/>
        <w:t xml:space="preserve">      </w:t>
      </w:r>
      <w:r w:rsidR="008450C6">
        <w:t>Sutkinja</w:t>
      </w:r>
    </w:p>
    <w:p w:rsidRDefault="00D502FD" w:rsidP="00D502FD" w:rsidR="009E1B90">
      <w:pPr>
        <w:ind w:firstLine="708" w:left="6372"/>
      </w:pPr>
      <w:r>
        <w:t xml:space="preserve">            </w:t>
      </w:r>
      <w:r w:rsidR="009E1B90">
        <w:t>A</w:t>
      </w:r>
      <w:r w:rsidR="008450C6">
        <w:t xml:space="preserve">na </w:t>
      </w:r>
      <w:proofErr w:type="spellStart"/>
      <w:r w:rsidR="008450C6">
        <w:t>Markač</w:t>
      </w:r>
      <w:proofErr w:type="spellEnd"/>
    </w:p>
    <w:p w:rsidRDefault="00BE6834" w:rsidP="009E1B90" w:rsidR="00BE6834">
      <w:pPr>
        <w:tabs>
          <w:tab w:pos="0" w:val="left"/>
        </w:tabs>
      </w:pPr>
    </w:p>
    <w:p w:rsidRDefault="009E1B90" w:rsidP="009E1B90" w:rsidR="009E1B90">
      <w:pPr>
        <w:tabs>
          <w:tab w:pos="0" w:val="left"/>
        </w:tabs>
      </w:pPr>
      <w:r>
        <w:t xml:space="preserve">UPUTA O PRAVNOM LIJEKU: </w:t>
      </w:r>
    </w:p>
    <w:p w:rsidRDefault="009E1B90" w:rsidP="008450C6" w:rsidR="009E1B90">
      <w:pPr>
        <w:tabs>
          <w:tab w:pos="0" w:val="left"/>
        </w:tabs>
        <w:jc w:val="both"/>
      </w:pPr>
      <w:r>
        <w:t xml:space="preserve">Protiv ovog zaključka </w:t>
      </w:r>
      <w:r w:rsidR="008450C6">
        <w:t xml:space="preserve">žalba nije </w:t>
      </w:r>
      <w:r>
        <w:t>dopuštena</w:t>
      </w:r>
      <w:r w:rsidR="008450C6">
        <w:t xml:space="preserve">. </w:t>
      </w:r>
      <w:r>
        <w:t>(čl. 19. st. 7. SZ-a).</w:t>
      </w:r>
    </w:p>
    <w:p w:rsidRDefault="009E1B90" w:rsidP="009E1B90" w:rsidR="00BE6834">
      <w:pPr>
        <w:ind w:firstLine="360"/>
      </w:pPr>
      <w:r>
        <w:lastRenderedPageBreak/>
        <w:t xml:space="preserve">  </w:t>
      </w:r>
      <w:r>
        <w:tab/>
      </w:r>
    </w:p>
    <w:p w:rsidRDefault="009E1B90" w:rsidP="009E1B90" w:rsidR="009E1B90">
      <w:pPr>
        <w:ind w:firstLine="360"/>
      </w:pPr>
      <w:r>
        <w:t xml:space="preserve">Dostaviti: </w:t>
      </w:r>
    </w:p>
    <w:p w:rsidRDefault="008450C6" w:rsidP="008450C6" w:rsidR="008450C6">
      <w:pPr>
        <w:pStyle w:val="Odlomakpopisa"/>
        <w:numPr>
          <w:ilvl w:val="0"/>
          <w:numId w:val="1"/>
        </w:numPr>
      </w:pPr>
      <w:r>
        <w:t>stečajnom upravitelju Edvinu Šimunovu</w:t>
      </w:r>
    </w:p>
    <w:p w:rsidRDefault="008450C6" w:rsidP="009E1B90" w:rsidR="00012771">
      <w:pPr>
        <w:numPr>
          <w:ilvl w:val="0"/>
          <w:numId w:val="1"/>
        </w:numPr>
      </w:pPr>
      <w:r>
        <w:t xml:space="preserve">e-Oglasna ploča suda </w:t>
      </w:r>
    </w:p>
    <w:p w:rsidRDefault="008450C6" w:rsidP="009E1B90" w:rsidR="009E1B90">
      <w:pPr>
        <w:numPr>
          <w:ilvl w:val="0"/>
          <w:numId w:val="1"/>
        </w:numPr>
      </w:pPr>
      <w:r>
        <w:t>u</w:t>
      </w:r>
      <w:r w:rsidR="009E1B90">
        <w:t xml:space="preserve"> spis 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Sect="008450C6" w:rsidR="009E1B90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C6" w:rsidP="008450C6" w:rsidR="008450C6">
      <w:r>
        <w:separator/>
      </w:r>
    </w:p>
  </w:endnote>
  <w:endnote w:id="0" w:type="continuationSeparator">
    <w:p w:rsidRDefault="008450C6" w:rsidP="008450C6" w:rsidR="00845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C6" w:rsidP="008450C6" w:rsidR="008450C6">
      <w:r>
        <w:separator/>
      </w:r>
    </w:p>
  </w:footnote>
  <w:footnote w:id="0" w:type="continuationSeparator">
    <w:p w:rsidRDefault="008450C6" w:rsidP="008450C6" w:rsidR="00845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834" w:rsidP="00BE6834" w:rsidR="00BE6834">
    <w:pPr>
      <w:jc w:val="right"/>
      <w:rPr>
        <w:rFonts w:cs="Arial" w:hAnsi="Arial" w:ascii="Arial"/>
      </w:rPr>
    </w:pPr>
    <w:r>
      <w:t>Poslovni broj: 2 St-138/16-71</w:t>
    </w:r>
  </w:p>
  <w:p w:rsidRDefault="00BE6834" w:rsidP="00BE6834" w:rsidR="00BE68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1E203A"/>
    <w:rsid w:val="008450C6"/>
    <w:rsid w:val="00863357"/>
    <w:rsid w:val="009E1B90"/>
    <w:rsid w:val="00BE6834"/>
    <w:rsid w:val="00D502FD"/>
    <w:rsid w:val="00E6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7E24C-10D6-428C-86F0-A50956F9B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1940</properties:Characters>
  <properties:Lines>63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2017-03-14T13:33:00Z</dcterms:created>
  <dc:creator>Martina Kalmeta</dc:creator>
  <cp:lastModifiedBy>Marijana Žuža</cp:lastModifiedBy>
  <cp:lastPrinted>2017-03-14T13:49:00Z</cp:lastPrinted>
  <dcterms:modified xmlns:xsi="http://www.w3.org/2001/XMLSchema-instance" xsi:type="dcterms:W3CDTF">2017-03-14T14:00:00Z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