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8d7d" w14:paraId="2ec8d7d" w:rsidRDefault="006017C3" w:rsidP="00910611" w:rsidR="006017C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017C3" w:rsidP="00910611" w:rsidR="006017C3">
      <w:r>
        <w:rPr>
          <w:rFonts w:eastAsia="MS Mincho"/>
        </w:rPr>
        <w:t>REPUBLIKA HRVATSKA</w:t>
      </w:r>
    </w:p>
    <w:p w:rsidRDefault="006017C3" w:rsidP="00910611" w:rsidR="006017C3">
      <w:r>
        <w:rPr>
          <w:rFonts w:eastAsia="MS Mincho"/>
        </w:rPr>
        <w:t>TRGOVAČKI SUD U RIJECI</w:t>
      </w:r>
    </w:p>
    <w:p w:rsidRDefault="006017C3" w:rsidR="006017C3"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BD1E02" w:rsidRPr="00BD1E02">
        <w:rPr>
          <w:bCs/>
        </w:rPr>
        <w:t>LINEA DECOR</w:t>
      </w:r>
      <w:r w:rsidR="00BD1E02" w:rsidRPr="00BD1E02">
        <w:t xml:space="preserve"> društvo s ograničenom odgovornošću za trgovinu i usluge Rijeka, Lužine 1</w:t>
      </w:r>
      <w:r w:rsidR="00400848" w:rsidRPr="00BD1E02">
        <w:t>,</w:t>
      </w:r>
      <w:r w:rsidR="002050E6" w:rsidRPr="00BD1E02">
        <w:t xml:space="preserve"> OIB: </w:t>
      </w:r>
      <w:r w:rsidR="00BD1E02" w:rsidRPr="00BD1E02">
        <w:t>31658584892</w:t>
      </w:r>
      <w:r w:rsidR="002050E6" w:rsidRPr="00BD1E02">
        <w:t xml:space="preserve">, MBS: </w:t>
      </w:r>
      <w:r w:rsidR="00BD1E02" w:rsidRPr="00BD1E02">
        <w:t>040277381</w:t>
      </w:r>
      <w:r>
        <w:t xml:space="preserve">, dana </w:t>
      </w:r>
      <w:r w:rsidR="00DA4BBE">
        <w:t>1</w:t>
      </w:r>
      <w:r w:rsidR="00B10F86">
        <w:t>5</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BD1E02" w:rsidRPr="00BD1E02">
        <w:rPr>
          <w:bCs/>
        </w:rPr>
        <w:t>LINEA DECOR</w:t>
      </w:r>
      <w:r w:rsidR="00BD1E02" w:rsidRPr="00BD1E02">
        <w:t xml:space="preserve"> društvo s ograničenom odgovornošću za trgovinu i usluge Rijeka, Lužine 1, OIB: 31658584892, MBS: 040277381</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BD1E02">
        <w:t xml:space="preserve">Naređuje se osobi ovlaštenoj za zastupanje dužnika </w:t>
      </w:r>
      <w:r w:rsidR="00BD1E02" w:rsidRPr="00BD1E02">
        <w:t xml:space="preserve">IVAN PRELAC, OIB: 32054220389, Zagreb, UTOVEC 32 </w:t>
      </w:r>
      <w:r w:rsidRPr="00BD1E02">
        <w:t xml:space="preserve">u roku od osam dana preda sudu pisano izviješće o financijsko – </w:t>
      </w:r>
      <w:r w:rsidRPr="002C4939">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2C4939" w:rsidP="00B524C7" w:rsidR="00B524C7">
      <w:pPr>
        <w:jc w:val="center"/>
        <w:rPr>
          <w:bCs/>
        </w:rPr>
      </w:pPr>
      <w:r>
        <w:rPr>
          <w:bCs/>
        </w:rPr>
        <w:lastRenderedPageBreak/>
        <w:t>1</w:t>
      </w:r>
      <w:r w:rsidR="00B10F86">
        <w:rPr>
          <w:bCs/>
        </w:rPr>
        <w:t>2</w:t>
      </w:r>
      <w:r>
        <w:rPr>
          <w:bCs/>
        </w:rPr>
        <w:t>. travnja</w:t>
      </w:r>
      <w:r w:rsidR="00EA59D7">
        <w:rPr>
          <w:bCs/>
        </w:rPr>
        <w:t xml:space="preserve"> </w:t>
      </w:r>
      <w:r w:rsidR="00B524C7">
        <w:rPr>
          <w:bCs/>
        </w:rPr>
        <w:t xml:space="preserve">2017. godine u </w:t>
      </w:r>
      <w:r w:rsidR="00223B0E">
        <w:rPr>
          <w:bCs/>
        </w:rPr>
        <w:t>1</w:t>
      </w:r>
      <w:r w:rsidR="00BD1E02">
        <w:rPr>
          <w:bCs/>
        </w:rPr>
        <w:t>1</w:t>
      </w:r>
      <w:r w:rsidR="00B524C7">
        <w:rPr>
          <w:bCs/>
        </w:rPr>
        <w:t>:</w:t>
      </w:r>
      <w:r w:rsidR="00BD1E02">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2C4939">
        <w:t>2</w:t>
      </w:r>
      <w:r w:rsidR="00B10F86">
        <w:t>4</w:t>
      </w:r>
      <w:r w:rsidR="002C4939">
        <w:t>. svibnja</w:t>
      </w:r>
      <w:r w:rsidR="00A3399A">
        <w:t xml:space="preserve"> 2016</w:t>
      </w:r>
      <w:r>
        <w:t xml:space="preserve">. godine podnijela ovome sudu prijedlog za otvaranje stečajnog postupka nad dužnikom </w:t>
      </w:r>
      <w:r w:rsidR="00BD1E02" w:rsidRPr="00BD1E02">
        <w:rPr>
          <w:bCs/>
        </w:rPr>
        <w:t>LINEA DECOR</w:t>
      </w:r>
      <w:r w:rsidR="00BD1E02" w:rsidRPr="00BD1E02">
        <w:t xml:space="preserve"> društvo s ograničenom odgovornošću za trgovinu i usluge Rijeka, Lužine 1, OIB: 31658584892, MBS: 040277381</w:t>
      </w:r>
      <w:r w:rsidR="00223B0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BD1E02">
        <w:t>324</w:t>
      </w:r>
      <w:r>
        <w:t xml:space="preserve"> dana u ukupnom iznosu od </w:t>
      </w:r>
      <w:r w:rsidR="00BD1E02">
        <w:t>40.148,33</w:t>
      </w:r>
      <w:r>
        <w:t xml:space="preserve"> kn u koji iznos je uračunata i kamata i naknada Financijske agencije za provedbe ovrhe, te da dužnik ima </w:t>
      </w:r>
      <w:r w:rsidR="00BD1E02">
        <w:t>pet</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w:t>
      </w:r>
      <w:r w:rsidR="00B10F86">
        <w:t>5</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FD194D" w:rsidP="00B524C7" w:rsidR="00FD194D">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BD1E02">
        <w:t>nikome jer nema računa</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B70A90">
        <w:t>1</w:t>
      </w:r>
      <w:r w:rsidR="00B10F86">
        <w:t>5</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E62" w:rsidP="00B524C7" w:rsidR="00A23E62">
      <w:r>
        <w:separator/>
      </w:r>
    </w:p>
  </w:endnote>
  <w:endnote w:id="0" w:type="continuationSeparator">
    <w:p w:rsidRDefault="00A23E62" w:rsidP="00B524C7" w:rsidR="00A23E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6017C3">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E62" w:rsidP="00B524C7" w:rsidR="00A23E62">
      <w:r>
        <w:separator/>
      </w:r>
    </w:p>
  </w:footnote>
  <w:footnote w:id="0" w:type="continuationSeparator">
    <w:p w:rsidRDefault="00A23E62" w:rsidP="00B524C7" w:rsidR="00A23E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102</w:t>
    </w:r>
    <w:r w:rsidR="002050E6">
      <w:t>/201</w:t>
    </w:r>
    <w:r w:rsidR="00A3399A">
      <w:t>6</w:t>
    </w:r>
    <w:r w:rsidR="00FD194D">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4C43"/>
    <w:rsid w:val="000A3EA7"/>
    <w:rsid w:val="000C6614"/>
    <w:rsid w:val="001333B0"/>
    <w:rsid w:val="00141C75"/>
    <w:rsid w:val="00203F2E"/>
    <w:rsid w:val="002050E6"/>
    <w:rsid w:val="00217BFA"/>
    <w:rsid w:val="00223B0E"/>
    <w:rsid w:val="00267BBB"/>
    <w:rsid w:val="002C4939"/>
    <w:rsid w:val="003422F5"/>
    <w:rsid w:val="003541B1"/>
    <w:rsid w:val="003748DE"/>
    <w:rsid w:val="003F2858"/>
    <w:rsid w:val="003F3AC0"/>
    <w:rsid w:val="003F6B2A"/>
    <w:rsid w:val="00400848"/>
    <w:rsid w:val="004F6C16"/>
    <w:rsid w:val="00520689"/>
    <w:rsid w:val="00576248"/>
    <w:rsid w:val="006017C3"/>
    <w:rsid w:val="00611C30"/>
    <w:rsid w:val="00654899"/>
    <w:rsid w:val="006A00C6"/>
    <w:rsid w:val="007435A5"/>
    <w:rsid w:val="0076139A"/>
    <w:rsid w:val="007B6D04"/>
    <w:rsid w:val="007C24B0"/>
    <w:rsid w:val="007E6268"/>
    <w:rsid w:val="00833EB9"/>
    <w:rsid w:val="00836506"/>
    <w:rsid w:val="00841FAE"/>
    <w:rsid w:val="008657F4"/>
    <w:rsid w:val="00942A0F"/>
    <w:rsid w:val="00A23E62"/>
    <w:rsid w:val="00A3399A"/>
    <w:rsid w:val="00A45478"/>
    <w:rsid w:val="00AA43BC"/>
    <w:rsid w:val="00AF0A5D"/>
    <w:rsid w:val="00B10F86"/>
    <w:rsid w:val="00B4447B"/>
    <w:rsid w:val="00B524C7"/>
    <w:rsid w:val="00B63D35"/>
    <w:rsid w:val="00B70A90"/>
    <w:rsid w:val="00B93FF3"/>
    <w:rsid w:val="00BA3EB5"/>
    <w:rsid w:val="00BD1E02"/>
    <w:rsid w:val="00BD21C0"/>
    <w:rsid w:val="00C17835"/>
    <w:rsid w:val="00C4595F"/>
    <w:rsid w:val="00D24CB9"/>
    <w:rsid w:val="00D31B6C"/>
    <w:rsid w:val="00D67E91"/>
    <w:rsid w:val="00DA4BBE"/>
    <w:rsid w:val="00DB69DD"/>
    <w:rsid w:val="00DD4AE4"/>
    <w:rsid w:val="00E01380"/>
    <w:rsid w:val="00E518D1"/>
    <w:rsid w:val="00E67481"/>
    <w:rsid w:val="00EA59D7"/>
    <w:rsid w:val="00ED0D53"/>
    <w:rsid w:val="00ED19EF"/>
    <w:rsid w:val="00F00B75"/>
    <w:rsid w:val="00FD194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017C3"/>
    <w:rPr>
      <w:color w:val="808080"/>
      <w:bdr w:space="0" w:sz="0" w:color="auto" w:val="none"/>
      <w:shd w:fill="auto" w:color="auto" w:val="clear"/>
    </w:rPr>
  </w:style>
  <w:style w:customStyle="true" w:styleId="eSPISCCParagraphDefaultFont" w:type="character">
    <w:name w:val="eSPIS_CC_Paragraph Default Font"/>
    <w:basedOn w:val="Zadanifontodlomka"/>
    <w:rsid w:val="006017C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7C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017C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7C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017C3"/>
    <w:rPr>
      <w:color w:val="808080"/>
      <w:bdr w:color="auto" w:space="0" w:sz="0" w:val="none"/>
      <w:shd w:color="auto" w:fill="auto" w:val="clear"/>
    </w:rPr>
  </w:style>
  <w:style w:customStyle="1" w:styleId="eSPISCCParagraphDefaultFont" w:type="character">
    <w:name w:val="eSPIS_CC_Paragraph Default Font"/>
    <w:basedOn w:val="Zadanifontodlomka"/>
    <w:rsid w:val="006017C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017C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017C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7C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St-1102/2016</izvorni_sadrzaj>
    <derivirana_varijabla naziv="DomainObject.Predmet.OznakaBroj_1">St-1102/2016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LINEA DECOR d.o.o.</izvorni_sadrzaj>
    <derivirana_varijabla naziv="DomainObject.Predmet.ProtustrankaFormated_1">  LINEA DECOR d.o.o.</derivirana_varijabla>
  </DomainObject.Predmet.ProtustrankaFormated>
  <DomainObject.Predmet.ProtustrankaFormatedOIB>
    <izvorni_sadrzaj>  LINEA DECOR d.o.o., OIB 31658584892</izvorni_sadrzaj>
    <derivirana_varijabla naziv="DomainObject.Predmet.ProtustrankaFormatedOIB_1">  LINEA DECOR d.o.o., OIB 31658584892</derivirana_varijabla>
  </DomainObject.Predmet.ProtustrankaFormatedOIB>
  <DomainObject.Predmet.ProtustrankaFormatedWithAdress>
    <izvorni_sadrzaj> LINEA DECOR d.o.o., Lužine 1, 51000 Rijeka</izvorni_sadrzaj>
    <derivirana_varijabla naziv="DomainObject.Predmet.ProtustrankaFormatedWithAdress_1"> LINEA DECOR d.o.o., Lužine 1, 51000 Rijeka</derivirana_varijabla>
  </DomainObject.Predmet.ProtustrankaFormatedWithAdress>
  <DomainObject.Predmet.ProtustrankaFormatedWithAdressOIB>
    <izvorni_sadrzaj> LINEA DECOR d.o.o., OIB 31658584892, Lužine 1, 51000 Rijeka</izvorni_sadrzaj>
    <derivirana_varijabla naziv="DomainObject.Predmet.ProtustrankaFormatedWithAdressOIB_1"> LINEA DECOR d.o.o., OIB 31658584892, Lužine 1, 51000 Rijeka</derivirana_varijabla>
  </DomainObject.Predmet.ProtustrankaFormatedWithAdressOIB>
  <DomainObject.Predmet.ProtustrankaWithAdress>
    <izvorni_sadrzaj>LINEA DECOR d.o.o. Lužine 1, 51000 Rijeka</izvorni_sadrzaj>
    <derivirana_varijabla naziv="DomainObject.Predmet.ProtustrankaWithAdress_1">LINEA DECOR d.o.o. Lužine 1, 51000 Rijeka</derivirana_varijabla>
  </DomainObject.Predmet.ProtustrankaWithAdress>
  <DomainObject.Predmet.ProtustrankaWithAdressOIB>
    <izvorni_sadrzaj>LINEA DECOR d.o.o., OIB 31658584892, Lužine 1, 51000 Rijeka</izvorni_sadrzaj>
    <derivirana_varijabla naziv="DomainObject.Predmet.ProtustrankaWithAdressOIB_1">LINEA DECOR d.o.o., OIB 31658584892, Lužine 1, 51000 Rijeka</derivirana_varijabla>
  </DomainObject.Predmet.ProtustrankaWithAdressOIB>
  <DomainObject.Predmet.ProtustrankaNazivFormated>
    <izvorni_sadrzaj>LINEA DECOR d.o.o.</izvorni_sadrzaj>
    <derivirana_varijabla naziv="DomainObject.Predmet.ProtustrankaNazivFormated_1">LINEA DECOR d.o.o.</derivirana_varijabla>
  </DomainObject.Predmet.ProtustrankaNazivFormated>
  <DomainObject.Predmet.ProtustrankaNazivFormatedOIB>
    <izvorni_sadrzaj>LINEA DECOR d.o.o., OIB 31658584892</izvorni_sadrzaj>
    <derivirana_varijabla naziv="DomainObject.Predmet.ProtustrankaNazivFormatedOIB_1">LINEA DECOR d.o.o., OIB 31658584892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LINEA DECOR d.o.o.</item>
    </izvorni_sadrzaj>
    <derivirana_varijabla naziv="DomainObject.Predmet.ProtuStrankaListFormated_1">
      <item>LINEA DECOR d.o.o.</item>
    </derivirana_varijabla>
  </DomainObject.Predmet.ProtuStrankaListFormated>
  <DomainObject.Predmet.ProtuStrankaListFormatedOIB>
    <izvorni_sadrzaj>
      <item>LINEA DECOR d.o.o., OIB 31658584892</item>
    </izvorni_sadrzaj>
    <derivirana_varijabla naziv="DomainObject.Predmet.ProtuStrankaListFormatedOIB_1">
      <item>LINEA DECOR d.o.o., OIB 31658584892</item>
    </derivirana_varijabla>
  </DomainObject.Predmet.ProtuStrankaListFormatedOIB>
  <DomainObject.Predmet.ProtuStrankaListFormatedWithAdress>
    <izvorni_sadrzaj>
      <item>LINEA DECOR d.o.o., Lužine 1, 51000 Rijeka</item>
    </izvorni_sadrzaj>
    <derivirana_varijabla naziv="DomainObject.Predmet.ProtuStrankaListFormatedWithAdress_1">
      <item>LINEA DECOR d.o.o., Lužine 1, 51000 Rijeka</item>
    </derivirana_varijabla>
  </DomainObject.Predmet.ProtuStrankaListFormatedWithAdress>
  <DomainObject.Predmet.ProtuStrankaListFormatedWithAdressOIB>
    <izvorni_sadrzaj>
      <item>LINEA DECOR d.o.o., OIB 31658584892, Lužine 1, 51000 Rijeka</item>
    </izvorni_sadrzaj>
    <derivirana_varijabla naziv="DomainObject.Predmet.ProtuStrankaListFormatedWithAdressOIB_1">
      <item>LINEA DECOR d.o.o., OIB 31658584892, Lužine 1, 51000 Rijeka</item>
    </derivirana_varijabla>
  </DomainObject.Predmet.ProtuStrankaListFormatedWithAdressOIB>
  <DomainObject.Predmet.ProtuStrankaListNazivFormated>
    <izvorni_sadrzaj>
      <item>LINEA DECOR d.o.o.</item>
    </izvorni_sadrzaj>
    <derivirana_varijabla naziv="DomainObject.Predmet.ProtuStrankaListNazivFormated_1">
      <item>LINEA DECOR d.o.o.</item>
    </derivirana_varijabla>
  </DomainObject.Predmet.ProtuStrankaListNazivFormated>
  <DomainObject.Predmet.ProtuStrankaListNazivFormatedOIB>
    <izvorni_sadrzaj>
      <item>LINEA DECOR d.o.o., OIB 31658584892</item>
    </izvorni_sadrzaj>
    <derivirana_varijabla naziv="DomainObject.Predmet.ProtuStrankaListNazivFormatedOIB_1">
      <item>LINEA DECOR d.o.o., OIB 31658584892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LINEA DECOR d.o.o.</izvorni_sadrzaj>
    <derivirana_varijabla naziv="DomainObject.Predmet.ProtustrankaIDrugi_1">LINEA DECOR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LINEA DECOR d.o.o., OIB 31658584892, Lužine 1, 51000 Rijeka</izvorni_sadrzaj>
    <derivirana_varijabla naziv="DomainObject.Predmet.ProtustrankaIDrugiAdressOIB_1">LINEA DECOR d.o.o., OIB 31658584892, Lužine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LINEA DECOR d.o.o.</item>
    </izvorni_sadrzaj>
    <derivirana_varijabla naziv="DomainObject.Predmet.SudioniciListNaziv_1">
      <item>FINA  Rijeka</item>
      <item>LINEA DECOR d.o.o.</item>
    </derivirana_varijabla>
  </DomainObject.Predmet.SudioniciListNaziv>
  <DomainObject.Predmet.SudioniciListAdressOIB>
    <izvorni_sadrzaj>
      <item>FINA  Rijeka, OIB 85821130368, Frana Kurelca 8,51000 Rijeka</item>
      <item>LINEA DECOR d.o.o., OIB 31658584892, Lužine 1,51000 Rijeka</item>
    </izvorni_sadrzaj>
    <derivirana_varijabla naziv="DomainObject.Predmet.SudioniciListAdressOIB_1">
      <item>FINA  Rijeka, OIB 85821130368, Frana Kurelca 8,51000 Rijeka</item>
      <item>LINEA DECOR d.o.o., OIB 31658584892, Lužine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31658584892</item>
    </izvorni_sadrzaj>
    <derivirana_varijabla naziv="DomainObject.Predmet.SudioniciListNazivOIB_1">
      <item>, OIB 85821130368</item>
      <item>, OIB 31658584892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773</properties:Words>
  <properties:Characters>4150</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2016-12-15T08:38:00Z</dcterms:created>
  <dc:creator>Vera Jelenović</dc:creator>
  <cp:lastModifiedBy>Danijela Fumić</cp:lastModifiedBy>
  <dcterms:modified xmlns:xsi="http://www.w3.org/2001/XMLSchema-instance" xsi:type="dcterms:W3CDTF">2016-12-15T08:38:00Z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