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c2541" w14:paraId="fcc2541" w:rsidRDefault="00384C70" w:rsidP="00384C70" w:rsidR="00384C7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3890" cx="524510"/>
            <wp:effectExtent b="381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389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REPUBLIKA HRVATSKA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>TRGOVAČKI SUD U RIJECI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Rijeka, Zadarska 1 i 3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jc w:val="center"/>
        <w:rPr>
          <w:sz w:val="24"/>
          <w:szCs w:val="24"/>
        </w:rPr>
      </w:pPr>
    </w:p>
    <w:p w:rsidRDefault="00384C70" w:rsidP="00E01A4B" w:rsidR="00384C70">
      <w:pPr>
        <w:spacing w:lineRule="auto" w:line="240"/>
        <w:ind w:firstLine="708"/>
        <w:rPr>
          <w:sz w:val="24"/>
          <w:szCs w:val="24"/>
        </w:rPr>
      </w:pPr>
      <w:r>
        <w:rPr>
          <w:sz w:val="24"/>
          <w:szCs w:val="24"/>
        </w:rPr>
        <w:t>Trgovački sud u Rijeci, u stečajnom predmetu povodom zahtjeva FINANCIJSKE AGENCIJE za provedbu skraćenog stečajnog postupka</w:t>
      </w:r>
      <w:r w:rsidR="00E01A4B">
        <w:rPr>
          <w:sz w:val="24"/>
          <w:szCs w:val="24"/>
        </w:rPr>
        <w:t>, pod poslovnim brojem 4.St-</w:t>
      </w:r>
      <w:r w:rsidR="00075E92">
        <w:rPr>
          <w:sz w:val="24"/>
          <w:szCs w:val="24"/>
        </w:rPr>
        <w:t>526</w:t>
      </w:r>
      <w:r w:rsidR="001965D2">
        <w:rPr>
          <w:sz w:val="24"/>
          <w:szCs w:val="24"/>
        </w:rPr>
        <w:t>/2018</w:t>
      </w:r>
      <w:r w:rsidR="00E01A4B">
        <w:rPr>
          <w:sz w:val="24"/>
          <w:szCs w:val="24"/>
        </w:rPr>
        <w:t>,</w:t>
      </w:r>
      <w:r>
        <w:rPr>
          <w:sz w:val="24"/>
          <w:szCs w:val="24"/>
        </w:rPr>
        <w:t xml:space="preserve"> sukladno odredbi članka 430. Stečajnog zakona („</w:t>
      </w:r>
      <w:r>
        <w:rPr>
          <w:color w:val="000000"/>
          <w:sz w:val="24"/>
          <w:szCs w:val="24"/>
        </w:rPr>
        <w:t>Narodne novine” br. 71/15)</w:t>
      </w:r>
      <w:r>
        <w:rPr>
          <w:sz w:val="24"/>
          <w:szCs w:val="24"/>
        </w:rPr>
        <w:t xml:space="preserve"> dana </w:t>
      </w:r>
      <w:r w:rsidR="00075E92">
        <w:rPr>
          <w:sz w:val="24"/>
          <w:szCs w:val="24"/>
        </w:rPr>
        <w:t>15. listopada</w:t>
      </w:r>
      <w:r w:rsidR="001965D2">
        <w:rPr>
          <w:sz w:val="24"/>
          <w:szCs w:val="24"/>
        </w:rPr>
        <w:t xml:space="preserve"> 2018. </w:t>
      </w:r>
      <w:r>
        <w:rPr>
          <w:sz w:val="24"/>
          <w:szCs w:val="24"/>
        </w:rPr>
        <w:t xml:space="preserve">na </w:t>
      </w:r>
      <w:r>
        <w:rPr>
          <w:color w:val="000000"/>
          <w:sz w:val="24"/>
          <w:szCs w:val="24"/>
        </w:rPr>
        <w:t xml:space="preserve">mrežnoj stranici e-Oglasne ploče suda </w:t>
      </w:r>
      <w:r>
        <w:rPr>
          <w:sz w:val="24"/>
          <w:szCs w:val="24"/>
        </w:rPr>
        <w:t>objavljuje</w:t>
      </w:r>
    </w:p>
    <w:p w:rsidRDefault="00E01A4B" w:rsidP="00E01A4B" w:rsidR="00E01A4B">
      <w:pPr>
        <w:spacing w:lineRule="auto" w:line="240"/>
        <w:ind w:firstLine="708"/>
        <w:rPr>
          <w:sz w:val="24"/>
          <w:szCs w:val="24"/>
        </w:rPr>
      </w:pPr>
    </w:p>
    <w:p w:rsidRDefault="00384C70" w:rsidP="000E7C3E" w:rsidR="00384C70" w:rsidRPr="000E7C3E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0E7C3E" w:rsidP="006B4B1E" w:rsidR="000E7C3E">
      <w:pPr>
        <w:spacing w:lineRule="auto" w:line="240" w:afterAutospacing="true" w:after="100" w:beforeAutospacing="true" w:before="100"/>
        <w:ind w:hanging="705" w:left="705"/>
        <w:rPr>
          <w:sz w:val="24"/>
          <w:szCs w:val="24"/>
        </w:rPr>
      </w:pPr>
      <w:r>
        <w:rPr>
          <w:color w:val="000000"/>
          <w:sz w:val="24"/>
          <w:szCs w:val="24"/>
        </w:rPr>
        <w:t>I.</w:t>
      </w:r>
      <w:r>
        <w:rPr>
          <w:color w:val="000000"/>
          <w:sz w:val="24"/>
          <w:szCs w:val="24"/>
        </w:rPr>
        <w:tab/>
        <w:t>Za d</w:t>
      </w:r>
      <w:r w:rsidR="00384C70">
        <w:rPr>
          <w:color w:val="000000"/>
          <w:sz w:val="24"/>
          <w:szCs w:val="24"/>
        </w:rPr>
        <w:t>užnik</w:t>
      </w:r>
      <w:r>
        <w:rPr>
          <w:color w:val="000000"/>
          <w:sz w:val="24"/>
          <w:szCs w:val="24"/>
        </w:rPr>
        <w:t>a</w:t>
      </w:r>
      <w:r w:rsidR="00384C70">
        <w:rPr>
          <w:color w:val="000000"/>
          <w:sz w:val="24"/>
          <w:szCs w:val="24"/>
        </w:rPr>
        <w:t xml:space="preserve"> </w:t>
      </w:r>
      <w:r w:rsidR="00075E92" w:rsidRPr="00075E92">
        <w:rPr>
          <w:sz w:val="24"/>
          <w:szCs w:val="24"/>
        </w:rPr>
        <w:t xml:space="preserve">J.L.V. j.d.o.o. </w:t>
      </w:r>
      <w:proofErr w:type="spellStart"/>
      <w:r w:rsidR="00075E92" w:rsidRPr="00075E92">
        <w:rPr>
          <w:sz w:val="24"/>
          <w:szCs w:val="24"/>
        </w:rPr>
        <w:t>Jadranovo</w:t>
      </w:r>
      <w:proofErr w:type="spellEnd"/>
      <w:r w:rsidR="00075E92" w:rsidRPr="00075E92">
        <w:rPr>
          <w:sz w:val="24"/>
          <w:szCs w:val="24"/>
        </w:rPr>
        <w:t xml:space="preserve">, Drage </w:t>
      </w:r>
      <w:proofErr w:type="spellStart"/>
      <w:r w:rsidR="00075E92" w:rsidRPr="00075E92">
        <w:rPr>
          <w:sz w:val="24"/>
          <w:szCs w:val="24"/>
        </w:rPr>
        <w:t>Ahela</w:t>
      </w:r>
      <w:proofErr w:type="spellEnd"/>
      <w:r w:rsidR="00075E92" w:rsidRPr="00075E92">
        <w:rPr>
          <w:sz w:val="24"/>
          <w:szCs w:val="24"/>
        </w:rPr>
        <w:t xml:space="preserve"> </w:t>
      </w:r>
      <w:proofErr w:type="spellStart"/>
      <w:r w:rsidR="00075E92" w:rsidRPr="00075E92">
        <w:rPr>
          <w:sz w:val="24"/>
          <w:szCs w:val="24"/>
        </w:rPr>
        <w:t>Lukca</w:t>
      </w:r>
      <w:proofErr w:type="spellEnd"/>
      <w:r w:rsidR="00075E92" w:rsidRPr="00075E92">
        <w:rPr>
          <w:sz w:val="24"/>
          <w:szCs w:val="24"/>
        </w:rPr>
        <w:t xml:space="preserve"> 9/G, OIB: 16506161939, MBS: 040366671</w:t>
      </w:r>
      <w:r w:rsidR="00215AC1">
        <w:rPr>
          <w:sz w:val="24"/>
          <w:szCs w:val="24"/>
        </w:rPr>
        <w:t>.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II.</w:t>
      </w:r>
      <w:r>
        <w:rPr>
          <w:color w:val="000000"/>
          <w:sz w:val="24"/>
          <w:szCs w:val="24"/>
        </w:rPr>
        <w:tab/>
        <w:t xml:space="preserve">Ukupan iznos duga </w:t>
      </w:r>
      <w:r w:rsidR="00384C70">
        <w:rPr>
          <w:color w:val="000000"/>
          <w:sz w:val="24"/>
          <w:szCs w:val="24"/>
        </w:rPr>
        <w:t>evidentiran na temelju neizvršenih osnova za plaćanje</w:t>
      </w:r>
      <w:r>
        <w:rPr>
          <w:color w:val="000000"/>
          <w:sz w:val="24"/>
          <w:szCs w:val="24"/>
        </w:rPr>
        <w:t xml:space="preserve"> na </w:t>
      </w:r>
      <w:r w:rsidR="000E6F72">
        <w:rPr>
          <w:color w:val="000000"/>
          <w:sz w:val="24"/>
          <w:szCs w:val="24"/>
        </w:rPr>
        <w:t xml:space="preserve">dan </w:t>
      </w:r>
      <w:r w:rsidR="00075E92">
        <w:rPr>
          <w:color w:val="000000"/>
          <w:sz w:val="24"/>
          <w:szCs w:val="24"/>
        </w:rPr>
        <w:t>12. rujna</w:t>
      </w:r>
      <w:r w:rsidR="002A0AE8">
        <w:rPr>
          <w:color w:val="000000"/>
          <w:sz w:val="24"/>
          <w:szCs w:val="24"/>
        </w:rPr>
        <w:t xml:space="preserve"> </w:t>
      </w:r>
      <w:r w:rsidR="001965D2">
        <w:rPr>
          <w:color w:val="000000"/>
          <w:sz w:val="24"/>
          <w:szCs w:val="24"/>
        </w:rPr>
        <w:t>2018.</w:t>
      </w:r>
      <w:r>
        <w:rPr>
          <w:color w:val="000000"/>
          <w:sz w:val="24"/>
          <w:szCs w:val="24"/>
        </w:rPr>
        <w:t xml:space="preserve"> godine iznosi </w:t>
      </w:r>
      <w:r w:rsidR="00075E92">
        <w:rPr>
          <w:color w:val="000000"/>
          <w:sz w:val="24"/>
          <w:szCs w:val="24"/>
        </w:rPr>
        <w:t>10.404,22</w:t>
      </w:r>
      <w:r w:rsidR="005F5B5D">
        <w:rPr>
          <w:color w:val="000000"/>
          <w:sz w:val="24"/>
          <w:szCs w:val="24"/>
        </w:rPr>
        <w:t xml:space="preserve"> </w:t>
      </w:r>
      <w:r w:rsidR="0053523B">
        <w:rPr>
          <w:color w:val="000000"/>
          <w:sz w:val="24"/>
          <w:szCs w:val="24"/>
        </w:rPr>
        <w:t>kuna.</w:t>
      </w:r>
      <w:r w:rsidR="00384C70">
        <w:rPr>
          <w:color w:val="000000"/>
          <w:sz w:val="24"/>
          <w:szCs w:val="24"/>
        </w:rPr>
        <w:t xml:space="preserve"> 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III.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</w:t>
      </w:r>
      <w:r>
        <w:rPr>
          <w:color w:val="000000"/>
          <w:sz w:val="24"/>
          <w:szCs w:val="24"/>
        </w:rPr>
        <w:t>ju</w:t>
      </w:r>
      <w:r w:rsidR="00384C70">
        <w:rPr>
          <w:color w:val="000000"/>
          <w:sz w:val="24"/>
          <w:szCs w:val="24"/>
        </w:rPr>
        <w:t xml:space="preserve"> se osob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ovlašten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z</w:t>
      </w:r>
      <w:r>
        <w:rPr>
          <w:color w:val="000000"/>
          <w:sz w:val="24"/>
          <w:szCs w:val="24"/>
        </w:rPr>
        <w:t xml:space="preserve">a zastupanje dužnika po zakonu u roku </w:t>
      </w:r>
      <w:r w:rsidR="00384C70">
        <w:rPr>
          <w:color w:val="000000"/>
          <w:sz w:val="24"/>
          <w:szCs w:val="24"/>
        </w:rPr>
        <w:t>15 dana od dana objave oglasa</w:t>
      </w:r>
      <w:r>
        <w:rPr>
          <w:color w:val="000000"/>
          <w:sz w:val="24"/>
          <w:szCs w:val="24"/>
        </w:rPr>
        <w:t>, pozivom na poslovni broj spisa, podnijeti</w:t>
      </w:r>
      <w:r w:rsidR="00FF28DA">
        <w:rPr>
          <w:color w:val="000000"/>
          <w:sz w:val="24"/>
          <w:szCs w:val="24"/>
        </w:rPr>
        <w:t xml:space="preserve"> sudu </w:t>
      </w:r>
      <w:r w:rsidR="00384C7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0E7C3E" w:rsidP="000E7C3E" w:rsidR="000E7C3E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IV.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Pozivaju se vjerovnici</w:t>
      </w:r>
      <w:r>
        <w:rPr>
          <w:color w:val="000000"/>
          <w:sz w:val="24"/>
          <w:szCs w:val="24"/>
        </w:rPr>
        <w:t xml:space="preserve"> dužnika</w:t>
      </w:r>
      <w:r w:rsidR="00384C70">
        <w:rPr>
          <w:color w:val="000000"/>
          <w:sz w:val="24"/>
          <w:szCs w:val="24"/>
        </w:rPr>
        <w:t xml:space="preserve"> da najkasnije u roku o</w:t>
      </w:r>
      <w:r>
        <w:rPr>
          <w:color w:val="000000"/>
          <w:sz w:val="24"/>
          <w:szCs w:val="24"/>
        </w:rPr>
        <w:t xml:space="preserve">d 45 dana od objave ovog oglasa, pozivom na poslovni broj spisa, </w:t>
      </w:r>
      <w:r w:rsidR="00384C70">
        <w:rPr>
          <w:color w:val="000000"/>
          <w:sz w:val="24"/>
          <w:szCs w:val="24"/>
        </w:rPr>
        <w:t xml:space="preserve">predlože otvaranje stečajnoga postupka, </w:t>
      </w:r>
      <w:r>
        <w:rPr>
          <w:color w:val="000000"/>
          <w:sz w:val="24"/>
          <w:szCs w:val="24"/>
        </w:rPr>
        <w:t xml:space="preserve">te po pozivu suda predujme sredstva za namirenje troškova postupka. </w:t>
      </w:r>
    </w:p>
    <w:p w:rsidRDefault="000E7C3E" w:rsidP="000E7C3E" w:rsidR="000E7C3E">
      <w:pPr>
        <w:spacing w:lineRule="auto" w:line="240" w:after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V.</w:t>
      </w:r>
      <w:r>
        <w:rPr>
          <w:color w:val="000000"/>
          <w:sz w:val="24"/>
          <w:szCs w:val="24"/>
        </w:rPr>
        <w:tab/>
        <w:t>UPOZORENJE:</w:t>
      </w:r>
    </w:p>
    <w:p w:rsidRDefault="00384C70" w:rsidP="000E7C3E" w:rsidR="000E7C3E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</w:t>
      </w:r>
      <w:r w:rsidR="000E7C3E">
        <w:rPr>
          <w:color w:val="000000"/>
          <w:sz w:val="24"/>
          <w:szCs w:val="24"/>
        </w:rPr>
        <w:t>.</w:t>
      </w:r>
    </w:p>
    <w:p w:rsidRDefault="000E7C3E" w:rsidP="000E7C3E" w:rsidR="00384C70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U tom slučaju sud će</w:t>
      </w:r>
      <w:r w:rsidR="00384C70">
        <w:rPr>
          <w:color w:val="000000"/>
          <w:sz w:val="24"/>
          <w:szCs w:val="24"/>
        </w:rPr>
        <w:t xml:space="preserve"> po službenoj dužnosti donijeti rješenje o otvaranju i zaključenju skraćenoga stečajnog postupka nad dužnikom. 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rPr>
          <w:sz w:val="24"/>
          <w:szCs w:val="24"/>
        </w:rPr>
      </w:pPr>
    </w:p>
    <w:p w:rsidRDefault="00297FFB" w:rsidR="00297FFB"/>
    <w:sectPr w:rsidR="00297FF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729" w:rsidP="00AF4729" w:rsidR="00AF4729">
      <w:pPr>
        <w:spacing w:lineRule="auto" w:line="240" w:after="0"/>
      </w:pPr>
      <w:r>
        <w:separator/>
      </w:r>
    </w:p>
  </w:endnote>
  <w:end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729" w:rsidP="00AF4729" w:rsidR="00AF4729">
      <w:pPr>
        <w:spacing w:lineRule="auto" w:line="240" w:after="0"/>
      </w:pPr>
      <w:r>
        <w:separator/>
      </w:r>
    </w:p>
  </w:footnote>
  <w:foot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43D3" w:rsidR="00AF4729" w:rsidRPr="00AF4729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  <w:t>Poslovni broj: 4. St-</w:t>
    </w:r>
    <w:r w:rsidR="00075E92">
      <w:rPr>
        <w:sz w:val="24"/>
        <w:szCs w:val="24"/>
      </w:rPr>
      <w:t>526</w:t>
    </w:r>
    <w:r w:rsidR="004D0F40">
      <w:rPr>
        <w:sz w:val="24"/>
        <w:szCs w:val="24"/>
      </w:rPr>
      <w:t>/2018-</w:t>
    </w:r>
    <w:r w:rsidR="00D97217">
      <w:rPr>
        <w:sz w:val="24"/>
        <w:szCs w:val="24"/>
      </w:rPr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4C70"/>
    <w:rsid w:val="000335DC"/>
    <w:rsid w:val="00040CC6"/>
    <w:rsid w:val="00075E92"/>
    <w:rsid w:val="00093128"/>
    <w:rsid w:val="000B1146"/>
    <w:rsid w:val="000E6F72"/>
    <w:rsid w:val="000E7C3E"/>
    <w:rsid w:val="0011479C"/>
    <w:rsid w:val="00120BED"/>
    <w:rsid w:val="0013337A"/>
    <w:rsid w:val="00133C94"/>
    <w:rsid w:val="00154D11"/>
    <w:rsid w:val="00175797"/>
    <w:rsid w:val="00185574"/>
    <w:rsid w:val="0018571E"/>
    <w:rsid w:val="001965D2"/>
    <w:rsid w:val="001A0450"/>
    <w:rsid w:val="001A1804"/>
    <w:rsid w:val="001C290E"/>
    <w:rsid w:val="0020434D"/>
    <w:rsid w:val="00206C54"/>
    <w:rsid w:val="00214FAE"/>
    <w:rsid w:val="00215AC1"/>
    <w:rsid w:val="00223196"/>
    <w:rsid w:val="002242D4"/>
    <w:rsid w:val="002242F7"/>
    <w:rsid w:val="002363CA"/>
    <w:rsid w:val="00245412"/>
    <w:rsid w:val="00251615"/>
    <w:rsid w:val="0026090B"/>
    <w:rsid w:val="0028135C"/>
    <w:rsid w:val="00297FFB"/>
    <w:rsid w:val="002A0AE8"/>
    <w:rsid w:val="002A2928"/>
    <w:rsid w:val="002A65B9"/>
    <w:rsid w:val="002D50BC"/>
    <w:rsid w:val="002F5DFF"/>
    <w:rsid w:val="003009ED"/>
    <w:rsid w:val="003112D4"/>
    <w:rsid w:val="00316716"/>
    <w:rsid w:val="00323A37"/>
    <w:rsid w:val="00343E4E"/>
    <w:rsid w:val="00353194"/>
    <w:rsid w:val="003643F5"/>
    <w:rsid w:val="003662E5"/>
    <w:rsid w:val="00372DF6"/>
    <w:rsid w:val="003846AB"/>
    <w:rsid w:val="00384C70"/>
    <w:rsid w:val="003961B2"/>
    <w:rsid w:val="003E2728"/>
    <w:rsid w:val="003E52C0"/>
    <w:rsid w:val="004410DF"/>
    <w:rsid w:val="004551E8"/>
    <w:rsid w:val="00460A27"/>
    <w:rsid w:val="00465C8E"/>
    <w:rsid w:val="0046751B"/>
    <w:rsid w:val="00467E3D"/>
    <w:rsid w:val="00486AFF"/>
    <w:rsid w:val="00494FDE"/>
    <w:rsid w:val="004A3DDD"/>
    <w:rsid w:val="004A534D"/>
    <w:rsid w:val="004C0134"/>
    <w:rsid w:val="004D0F40"/>
    <w:rsid w:val="004F50CE"/>
    <w:rsid w:val="0053523B"/>
    <w:rsid w:val="00542343"/>
    <w:rsid w:val="005515D1"/>
    <w:rsid w:val="00554482"/>
    <w:rsid w:val="00577293"/>
    <w:rsid w:val="00577FF6"/>
    <w:rsid w:val="005A231D"/>
    <w:rsid w:val="005A72AB"/>
    <w:rsid w:val="005D28DE"/>
    <w:rsid w:val="005D5B67"/>
    <w:rsid w:val="005E37EB"/>
    <w:rsid w:val="005F3D7C"/>
    <w:rsid w:val="005F5B5D"/>
    <w:rsid w:val="006119D7"/>
    <w:rsid w:val="0062002D"/>
    <w:rsid w:val="00635648"/>
    <w:rsid w:val="00635D1B"/>
    <w:rsid w:val="00643226"/>
    <w:rsid w:val="00647591"/>
    <w:rsid w:val="006500F4"/>
    <w:rsid w:val="00654462"/>
    <w:rsid w:val="00663129"/>
    <w:rsid w:val="006638B6"/>
    <w:rsid w:val="00677ADD"/>
    <w:rsid w:val="006A1ACC"/>
    <w:rsid w:val="006A4A8B"/>
    <w:rsid w:val="006A6DBE"/>
    <w:rsid w:val="006B4B1E"/>
    <w:rsid w:val="006B516A"/>
    <w:rsid w:val="006B5B6E"/>
    <w:rsid w:val="006D6D38"/>
    <w:rsid w:val="006F476F"/>
    <w:rsid w:val="00702721"/>
    <w:rsid w:val="007059F0"/>
    <w:rsid w:val="00713D79"/>
    <w:rsid w:val="0071673C"/>
    <w:rsid w:val="0073096D"/>
    <w:rsid w:val="00734967"/>
    <w:rsid w:val="00751FD2"/>
    <w:rsid w:val="00780CD9"/>
    <w:rsid w:val="00795B95"/>
    <w:rsid w:val="007B6386"/>
    <w:rsid w:val="007B6D3E"/>
    <w:rsid w:val="007C1A05"/>
    <w:rsid w:val="007D223F"/>
    <w:rsid w:val="007D5DC2"/>
    <w:rsid w:val="007F38BD"/>
    <w:rsid w:val="00807E95"/>
    <w:rsid w:val="00821A82"/>
    <w:rsid w:val="00831EF0"/>
    <w:rsid w:val="008363E4"/>
    <w:rsid w:val="00847B11"/>
    <w:rsid w:val="00854878"/>
    <w:rsid w:val="00864CD4"/>
    <w:rsid w:val="00870BE9"/>
    <w:rsid w:val="00874B38"/>
    <w:rsid w:val="00887AD6"/>
    <w:rsid w:val="00895FC5"/>
    <w:rsid w:val="00897D8E"/>
    <w:rsid w:val="008B04AE"/>
    <w:rsid w:val="008B5D36"/>
    <w:rsid w:val="008B635C"/>
    <w:rsid w:val="008C0FCE"/>
    <w:rsid w:val="008C6588"/>
    <w:rsid w:val="008D1A1A"/>
    <w:rsid w:val="008D4FE6"/>
    <w:rsid w:val="008D598A"/>
    <w:rsid w:val="008E1AA1"/>
    <w:rsid w:val="008F1B9E"/>
    <w:rsid w:val="008F3444"/>
    <w:rsid w:val="008F7648"/>
    <w:rsid w:val="00931E75"/>
    <w:rsid w:val="00955B0C"/>
    <w:rsid w:val="00957323"/>
    <w:rsid w:val="0095736A"/>
    <w:rsid w:val="00982174"/>
    <w:rsid w:val="009908E0"/>
    <w:rsid w:val="009A3207"/>
    <w:rsid w:val="009B423E"/>
    <w:rsid w:val="009C7A24"/>
    <w:rsid w:val="009E19F5"/>
    <w:rsid w:val="009F7FA1"/>
    <w:rsid w:val="00A02554"/>
    <w:rsid w:val="00A02868"/>
    <w:rsid w:val="00A0527B"/>
    <w:rsid w:val="00A367FD"/>
    <w:rsid w:val="00A61780"/>
    <w:rsid w:val="00A93084"/>
    <w:rsid w:val="00A9530E"/>
    <w:rsid w:val="00AA38FD"/>
    <w:rsid w:val="00AC28DD"/>
    <w:rsid w:val="00AC43D3"/>
    <w:rsid w:val="00AD35AF"/>
    <w:rsid w:val="00AD3F19"/>
    <w:rsid w:val="00AE0181"/>
    <w:rsid w:val="00AE2F9B"/>
    <w:rsid w:val="00AF0AC9"/>
    <w:rsid w:val="00AF4729"/>
    <w:rsid w:val="00B05062"/>
    <w:rsid w:val="00B12D06"/>
    <w:rsid w:val="00B33961"/>
    <w:rsid w:val="00B54B82"/>
    <w:rsid w:val="00B6266A"/>
    <w:rsid w:val="00B64143"/>
    <w:rsid w:val="00B74753"/>
    <w:rsid w:val="00B93C81"/>
    <w:rsid w:val="00BA60C0"/>
    <w:rsid w:val="00BA6C40"/>
    <w:rsid w:val="00BB1F38"/>
    <w:rsid w:val="00BB671C"/>
    <w:rsid w:val="00BC4B70"/>
    <w:rsid w:val="00BC7DD0"/>
    <w:rsid w:val="00BD1015"/>
    <w:rsid w:val="00BF00DF"/>
    <w:rsid w:val="00BF1737"/>
    <w:rsid w:val="00BF239B"/>
    <w:rsid w:val="00BF258D"/>
    <w:rsid w:val="00BF5D99"/>
    <w:rsid w:val="00C23103"/>
    <w:rsid w:val="00C72E44"/>
    <w:rsid w:val="00C73D62"/>
    <w:rsid w:val="00C92DC3"/>
    <w:rsid w:val="00C97D74"/>
    <w:rsid w:val="00CE56CE"/>
    <w:rsid w:val="00CF24AF"/>
    <w:rsid w:val="00CF2CC0"/>
    <w:rsid w:val="00CF5DA8"/>
    <w:rsid w:val="00D0445B"/>
    <w:rsid w:val="00D12DF5"/>
    <w:rsid w:val="00D27D26"/>
    <w:rsid w:val="00D30C69"/>
    <w:rsid w:val="00D3529F"/>
    <w:rsid w:val="00D35E50"/>
    <w:rsid w:val="00D429CB"/>
    <w:rsid w:val="00D42ECF"/>
    <w:rsid w:val="00D53F10"/>
    <w:rsid w:val="00D76F51"/>
    <w:rsid w:val="00D77730"/>
    <w:rsid w:val="00D8015B"/>
    <w:rsid w:val="00D80D9C"/>
    <w:rsid w:val="00D813C8"/>
    <w:rsid w:val="00D8217F"/>
    <w:rsid w:val="00D97217"/>
    <w:rsid w:val="00DA633B"/>
    <w:rsid w:val="00DB3DC6"/>
    <w:rsid w:val="00DB775C"/>
    <w:rsid w:val="00DC571B"/>
    <w:rsid w:val="00DF4DEE"/>
    <w:rsid w:val="00E01A4B"/>
    <w:rsid w:val="00E15D91"/>
    <w:rsid w:val="00E17A55"/>
    <w:rsid w:val="00E26934"/>
    <w:rsid w:val="00E36F4A"/>
    <w:rsid w:val="00E417CD"/>
    <w:rsid w:val="00E424F4"/>
    <w:rsid w:val="00E43BBC"/>
    <w:rsid w:val="00E4571C"/>
    <w:rsid w:val="00E5556F"/>
    <w:rsid w:val="00E623D9"/>
    <w:rsid w:val="00E66B63"/>
    <w:rsid w:val="00E837E8"/>
    <w:rsid w:val="00E862D4"/>
    <w:rsid w:val="00E94CED"/>
    <w:rsid w:val="00EA3F6C"/>
    <w:rsid w:val="00EB42FA"/>
    <w:rsid w:val="00EB6DA7"/>
    <w:rsid w:val="00EC5971"/>
    <w:rsid w:val="00EE3839"/>
    <w:rsid w:val="00EF1580"/>
    <w:rsid w:val="00EF4D53"/>
    <w:rsid w:val="00F01ADE"/>
    <w:rsid w:val="00F2442F"/>
    <w:rsid w:val="00F24F69"/>
    <w:rsid w:val="00F67396"/>
    <w:rsid w:val="00F71A82"/>
    <w:rsid w:val="00F82505"/>
    <w:rsid w:val="00FA43EE"/>
    <w:rsid w:val="00FB0000"/>
    <w:rsid w:val="00FD3380"/>
    <w:rsid w:val="00FD47D4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4C70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20B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0B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0B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0B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0B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4C70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20B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0B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0B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0B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0B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817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listopada 2018.</izvorni_sadrzaj>
    <derivirana_varijabla naziv="DomainObject.DatumDonosenjaOdluke_1">15.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526</izvorni_sadrzaj>
    <derivirana_varijabla naziv="DomainObject.Predmet.Broj_1">526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2018.</izvorni_sadrzaj>
    <derivirana_varijabla naziv="DomainObject.Predmet.DatumOsnivanja_1">20.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St-526/2018</izvorni_sadrzaj>
    <derivirana_varijabla naziv="DomainObject.Predmet.OznakaBroj_1">St-526/2018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J.L.V. j.d.o.o.</izvorni_sadrzaj>
    <derivirana_varijabla naziv="DomainObject.Predmet.ProtustrankaFormated_1">  J.L.V. j.d.o.o.</derivirana_varijabla>
  </DomainObject.Predmet.ProtustrankaFormated>
  <DomainObject.Predmet.ProtustrankaFormatedOIB>
    <izvorni_sadrzaj>  J.L.V. j.d.o.o., OIB 16506161939</izvorni_sadrzaj>
    <derivirana_varijabla naziv="DomainObject.Predmet.ProtustrankaFormatedOIB_1">  J.L.V. j.d.o.o., OIB 16506161939</derivirana_varijabla>
  </DomainObject.Predmet.ProtustrankaFormatedOIB>
  <DomainObject.Predmet.ProtustrankaFormatedWithAdress>
    <izvorni_sadrzaj> J.L.V. j.d.o.o., Drage Ahela Lukca 9g, 51264 Jadranovo</izvorni_sadrzaj>
    <derivirana_varijabla naziv="DomainObject.Predmet.ProtustrankaFormatedWithAdress_1"> J.L.V. j.d.o.o., Drage Ahela Lukca 9g, 51264 Jadranovo</derivirana_varijabla>
  </DomainObject.Predmet.ProtustrankaFormatedWithAdress>
  <DomainObject.Predmet.ProtustrankaFormatedWithAdressOIB>
    <izvorni_sadrzaj> J.L.V. j.d.o.o., OIB 16506161939, Drage Ahela Lukca 9g, 51264 Jadranovo</izvorni_sadrzaj>
    <derivirana_varijabla naziv="DomainObject.Predmet.ProtustrankaFormatedWithAdressOIB_1"> J.L.V. j.d.o.o., OIB 16506161939, Drage Ahela Lukca 9g, 51264 Jadranovo</derivirana_varijabla>
  </DomainObject.Predmet.ProtustrankaFormatedWithAdressOIB>
  <DomainObject.Predmet.ProtustrankaWithAdress>
    <izvorni_sadrzaj>J.L.V. j.d.o.o. Drage Ahela Lukca 9g, 51264 Jadranovo</izvorni_sadrzaj>
    <derivirana_varijabla naziv="DomainObject.Predmet.ProtustrankaWithAdress_1">J.L.V. j.d.o.o. Drage Ahela Lukca 9g, 51264 Jadranovo</derivirana_varijabla>
  </DomainObject.Predmet.ProtustrankaWithAdress>
  <DomainObject.Predmet.ProtustrankaWithAdressOIB>
    <izvorni_sadrzaj>J.L.V. j.d.o.o., OIB 16506161939, Drage Ahela Lukca 9g, 51264 Jadranovo</izvorni_sadrzaj>
    <derivirana_varijabla naziv="DomainObject.Predmet.ProtustrankaWithAdressOIB_1">J.L.V. j.d.o.o., OIB 16506161939, Drage Ahela Lukca 9g, 51264 Jadranovo</derivirana_varijabla>
  </DomainObject.Predmet.ProtustrankaWithAdressOIB>
  <DomainObject.Predmet.ProtustrankaNazivFormated>
    <izvorni_sadrzaj>J.L.V. j.d.o.o.</izvorni_sadrzaj>
    <derivirana_varijabla naziv="DomainObject.Predmet.ProtustrankaNazivFormated_1">J.L.V. j.d.o.o.</derivirana_varijabla>
  </DomainObject.Predmet.ProtustrankaNazivFormated>
  <DomainObject.Predmet.ProtustrankaNazivFormatedOIB>
    <izvorni_sadrzaj>J.L.V. j.d.o.o., OIB 16506161939</izvorni_sadrzaj>
    <derivirana_varijabla naziv="DomainObject.Predmet.ProtustrankaNazivFormatedOIB_1">J.L.V. j.d.o.o., OIB 16506161939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J.L.V. j.d.o.o.</item>
    </izvorni_sadrzaj>
    <derivirana_varijabla naziv="DomainObject.Predmet.ProtuStrankaListFormated_1">
      <item>J.L.V. j.d.o.o.</item>
    </derivirana_varijabla>
  </DomainObject.Predmet.ProtuStrankaListFormated>
  <DomainObject.Predmet.ProtuStrankaListFormatedOIB>
    <izvorni_sadrzaj>
      <item>J.L.V. j.d.o.o., OIB 16506161939</item>
    </izvorni_sadrzaj>
    <derivirana_varijabla naziv="DomainObject.Predmet.ProtuStrankaListFormatedOIB_1">
      <item>J.L.V. j.d.o.o., OIB 16506161939</item>
    </derivirana_varijabla>
  </DomainObject.Predmet.ProtuStrankaListFormatedOIB>
  <DomainObject.Predmet.ProtuStrankaListFormatedWithAdress>
    <izvorni_sadrzaj>
      <item>J.L.V. j.d.o.o., Drage Ahela Lukca 9g, 51264 Jadranovo</item>
    </izvorni_sadrzaj>
    <derivirana_varijabla naziv="DomainObject.Predmet.ProtuStrankaListFormatedWithAdress_1">
      <item>J.L.V. j.d.o.o., Drage Ahela Lukca 9g, 51264 Jadranovo</item>
    </derivirana_varijabla>
  </DomainObject.Predmet.ProtuStrankaListFormatedWithAdress>
  <DomainObject.Predmet.ProtuStrankaListFormatedWithAdressOIB>
    <izvorni_sadrzaj>
      <item>J.L.V. j.d.o.o., OIB 16506161939, Drage Ahela Lukca 9g, 51264 Jadranovo</item>
    </izvorni_sadrzaj>
    <derivirana_varijabla naziv="DomainObject.Predmet.ProtuStrankaListFormatedWithAdressOIB_1">
      <item>J.L.V. j.d.o.o., OIB 16506161939, Drage Ahela Lukca 9g, 51264 Jadranovo</item>
    </derivirana_varijabla>
  </DomainObject.Predmet.ProtuStrankaListFormatedWithAdressOIB>
  <DomainObject.Predmet.ProtuStrankaListNazivFormated>
    <izvorni_sadrzaj>
      <item>J.L.V. j.d.o.o.</item>
    </izvorni_sadrzaj>
    <derivirana_varijabla naziv="DomainObject.Predmet.ProtuStrankaListNazivFormated_1">
      <item>J.L.V. j.d.o.o.</item>
    </derivirana_varijabla>
  </DomainObject.Predmet.ProtuStrankaListNazivFormated>
  <DomainObject.Predmet.ProtuStrankaListNazivFormatedOIB>
    <izvorni_sadrzaj>
      <item>J.L.V. j.d.o.o., OIB 16506161939</item>
    </izvorni_sadrzaj>
    <derivirana_varijabla naziv="DomainObject.Predmet.ProtuStrankaListNazivFormatedOIB_1">
      <item>J.L.V. j.d.o.o., OIB 16506161939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J.L.V. j.d.o.o.</izvorni_sadrzaj>
    <derivirana_varijabla naziv="DomainObject.Predmet.ProtustrankaIDrugi_1">J.L.V.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J.L.V. j.d.o.o., OIB 16506161939, Drage Ahela Lukca 9g, 51264 Jadranovo</izvorni_sadrzaj>
    <derivirana_varijabla naziv="DomainObject.Predmet.ProtustrankaIDrugiAdressOIB_1">J.L.V. j.d.o.o., OIB 16506161939, Drage Ahela Lukca 9g, 51264 Jadranovo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J.L.V. j.d.o.o.</item>
    </izvorni_sadrzaj>
    <derivirana_varijabla naziv="DomainObject.Predmet.SudioniciListNaziv_1">
      <item>FINA  Rijeka</item>
      <item>J.L.V. j.d.o.o.</item>
    </derivirana_varijabla>
  </DomainObject.Predmet.SudioniciListNaziv>
  <DomainObject.Predmet.SudioniciListAdressOIB>
    <izvorni_sadrzaj>
      <item>FINA  Rijeka, OIB 85821130368, Frana Kurelca 8,51000 Rijeka</item>
      <item>J.L.V. j.d.o.o., OIB 16506161939, Drage Ahela Lukca 9g,51264 Jadranovo</item>
    </izvorni_sadrzaj>
    <derivirana_varijabla naziv="DomainObject.Predmet.SudioniciListAdressOIB_1">
      <item>FINA  Rijeka, OIB 85821130368, Frana Kurelca 8,51000 Rijeka</item>
      <item>J.L.V. j.d.o.o., OIB 16506161939, Drage Ahela Lukca 9g,51264 Jadranovo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16506161939</item>
    </izvorni_sadrzaj>
    <derivirana_varijabla naziv="DomainObject.Predmet.SudioniciListNazivOIB_1">
      <item>, OIB 85821130368</item>
      <item>, OIB 16506161939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251</properties:Words>
  <properties:Characters>1396</properties:Characters>
  <properties:Lines>33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2018-10-15T12:38:00Z</dcterms:created>
  <dc:creator>Barbara Slavujević</dc:creator>
  <cp:lastModifiedBy>Barbara Slavujević</cp:lastModifiedBy>
  <cp:lastPrinted>2018-09-26T11:14:00Z</cp:lastPrinted>
  <dcterms:modified xmlns:xsi="http://www.w3.org/2001/XMLSchema-instance" xsi:type="dcterms:W3CDTF">2018-10-15T12:45:00Z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(526 18 OGLAS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