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55ec" w14:paraId="8ee55e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F461BE">
        <w:t>GOLUB GRADNJA</w:t>
      </w:r>
      <w:r w:rsidR="004F3050">
        <w:t xml:space="preserve"> j</w:t>
      </w:r>
      <w:r w:rsidR="00572756">
        <w:t>.</w:t>
      </w:r>
      <w:r w:rsidR="00FF274E">
        <w:t xml:space="preserve">d.o.o., </w:t>
      </w:r>
      <w:r w:rsidR="00F461BE">
        <w:t>Biograd na Moru</w:t>
      </w:r>
      <w:r w:rsidR="00FF274E">
        <w:t xml:space="preserve">, </w:t>
      </w:r>
      <w:r w:rsidR="00F461BE">
        <w:t>Ivana Gorana Kovačića 11</w:t>
      </w:r>
      <w:r w:rsidR="00FF274E">
        <w:t xml:space="preserve">, OIB: </w:t>
      </w:r>
      <w:r w:rsidR="00F461BE">
        <w:t>77460940935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461BE">
        <w:t>22</w:t>
      </w:r>
      <w:r>
        <w:t xml:space="preserve">. </w:t>
      </w:r>
      <w:r w:rsidR="00F461BE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461BE">
        <w:t>5</w:t>
      </w:r>
      <w:r>
        <w:t xml:space="preserve">. </w:t>
      </w:r>
      <w:r w:rsidR="00F461BE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461BE" w:rsidRPr="00F461BE">
        <w:t>GOLUB GRADNJA j.d.o.o., Biograd na Moru, Ivana Gorana Kovačića 11, OIB: 77460940935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F461BE">
        <w:t>7</w:t>
      </w:r>
      <w:r w:rsidR="00CB1099">
        <w:t>.</w:t>
      </w:r>
      <w:r w:rsidR="00F461BE">
        <w:t>065</w:t>
      </w:r>
      <w:r w:rsidR="00CB1099">
        <w:t>,</w:t>
      </w:r>
      <w:r w:rsidR="00F461BE">
        <w:t>38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572756">
        <w:t>a</w:t>
      </w:r>
      <w:r>
        <w:t xml:space="preserve"> </w:t>
      </w:r>
      <w:r w:rsidR="00A64D31">
        <w:t>ovlašten</w:t>
      </w:r>
      <w:r w:rsidR="00572756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461BE">
        <w:t>Suad Memić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461BE">
        <w:t>5</w:t>
      </w:r>
      <w:r w:rsidR="00814E35">
        <w:t xml:space="preserve">. </w:t>
      </w:r>
      <w:r w:rsidR="00F461BE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63DB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CB1099">
      <w:t>-</w:t>
    </w:r>
    <w:r w:rsidR="00F461BE">
      <w:t>121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461BE">
      <w:t>121</w:t>
    </w:r>
    <w:r>
      <w:t>/1</w:t>
    </w:r>
    <w:r w:rsidR="00FF274E">
      <w:t>7</w:t>
    </w:r>
    <w:r>
      <w:t>-</w:t>
    </w:r>
    <w:r w:rsidR="00F461BE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A66B9"/>
    <w:rsid w:val="006E6B12"/>
    <w:rsid w:val="0071080F"/>
    <w:rsid w:val="0076513B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B73F62"/>
    <w:rsid w:val="00BA4D2C"/>
    <w:rsid w:val="00C63DBB"/>
    <w:rsid w:val="00C6433B"/>
    <w:rsid w:val="00CB1099"/>
    <w:rsid w:val="00DC740A"/>
    <w:rsid w:val="00E6461B"/>
    <w:rsid w:val="00F461BE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GOLUB GRADNJA j.d.o.o. za graditeljstvo i poslovne usluge</item>
    </izvorni_sadrzaj>
    <derivirana_varijabla naziv="DomainObject.Predmet.SudioniciListNaziv_1">
      <item>FINA</item>
      <item>GOLUB GRADNJA j.d.o.o. za graditeljstvo i poslovne usluge</item>
    </derivirana_varijabla>
  </DomainObject.Predmet.SudioniciListNaziv>
  <DomainObject.Predmet.SudioniciListAdressOIB>
    <izvorni_sadrzaj>
      <item>FINA, OIB 85821130368</item>
      <item>GOLUB GRADNJA j.d.o.o. za graditeljstvo i poslovne usluge, OIB 77460940935, Ivana Gorana Kovačića 11,23210 Biograd Na Moru</item>
    </izvorni_sadrzaj>
    <derivirana_varijabla naziv="DomainObject.Predmet.SudioniciListAdressOIB_1">
      <item>FINA, OIB 85821130368</item>
      <item>GOLUB GRADNJA j.d.o.o. za graditeljstvo i poslovne usluge, OIB 77460940935, Ivana Gorana Kovačića 11,23210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77460940935</item>
    </izvorni_sadrzaj>
    <derivirana_varijabla naziv="DomainObject.Predmet.SudioniciListNazivOIB_1">
      <item>, OIB 85821130368</item>
      <item>, OIB 77460940935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1988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2017-04-05T07:25:00Z</dcterms:created>
  <dc:creator>Tina Grgas</dc:creator>
  <cp:lastModifiedBy>Ante Rubelj</cp:lastModifiedBy>
  <cp:lastPrinted>2017-02-02T09:54:00Z</cp:lastPrinted>
  <dcterms:modified xmlns:xsi="http://www.w3.org/2001/XMLSchema-instance" xsi:type="dcterms:W3CDTF">2017-04-05T12:40:00Z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