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d999" w14:paraId="0b3d999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>REPUBLIKA HRVATSKA</w:t>
      </w:r>
    </w:p>
    <w:p w:rsidRDefault="00281BC7" w:rsidP="00281BC7" w:rsidR="00E022E9" w:rsidRPr="005C2EF2">
      <w:pPr>
        <w:rPr>
          <w:b/>
          <w:bCs/>
        </w:rPr>
      </w:pPr>
      <w:r w:rsidRPr="005C2EF2">
        <w:rPr>
          <w:b/>
          <w:bCs/>
        </w:rPr>
        <w:t>TRGOVAČKI SUD U ZADRU</w:t>
      </w:r>
    </w:p>
    <w:p w:rsidRDefault="00E022E9" w:rsidP="004E7E9B" w:rsidR="00EF7C9A" w:rsidRPr="005C2EF2">
      <w:r w:rsidRPr="005C2EF2">
        <w:t>Dr. Franje Tuđmana 35</w:t>
      </w:r>
      <w:r w:rsidR="00281BC7" w:rsidRPr="005C2EF2">
        <w:tab/>
      </w:r>
    </w:p>
    <w:p w:rsidRDefault="00C63971" w:rsidP="00281BC7" w:rsidR="00C63971" w:rsidRPr="005C2EF2">
      <w:pPr>
        <w:rPr>
          <w:b/>
          <w:bCs/>
        </w:rPr>
      </w:pPr>
    </w:p>
    <w:p w:rsidRDefault="00EF7C9A" w:rsidP="00EF7C9A" w:rsidR="00EF7C9A" w:rsidRPr="005C2EF2">
      <w:pPr>
        <w:jc w:val="center"/>
        <w:rPr>
          <w:b/>
          <w:bCs/>
        </w:rPr>
      </w:pPr>
      <w:r w:rsidRPr="005C2EF2">
        <w:rPr>
          <w:b/>
          <w:bCs/>
        </w:rPr>
        <w:t>R E P U B L I K A   H R V A T S K A</w:t>
      </w: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</w:p>
    <w:p w:rsidRDefault="00281BC7" w:rsidP="00281BC7" w:rsidR="00281BC7" w:rsidRPr="005C2EF2">
      <w:pPr>
        <w:jc w:val="center"/>
        <w:rPr>
          <w:b/>
          <w:bCs/>
        </w:rPr>
      </w:pPr>
      <w:r w:rsidRPr="005C2EF2">
        <w:rPr>
          <w:b/>
          <w:bCs/>
        </w:rPr>
        <w:t>R J E Š E N J E</w:t>
      </w:r>
    </w:p>
    <w:p w:rsidRDefault="00281BC7" w:rsidP="00281BC7" w:rsidR="00281BC7" w:rsidRPr="005C2EF2">
      <w:pPr>
        <w:jc w:val="center"/>
        <w:rPr>
          <w:b/>
        </w:rPr>
      </w:pPr>
    </w:p>
    <w:p w:rsidRDefault="003F076D" w:rsidP="003A4B67" w:rsidR="004361F6">
      <w:pPr>
        <w:ind w:firstLine="708"/>
        <w:jc w:val="both"/>
      </w:pPr>
      <w:r w:rsidRPr="005C2EF2">
        <w:t>Trgovački sud u Zadru, po sutkinji Ani Markač, povodom prijedloga za otvaranje stečajnog postupka nad trgovačkim društvom</w:t>
      </w:r>
      <w:r w:rsidR="003A4B67" w:rsidRPr="003A4B67">
        <w:rPr>
          <w:b/>
        </w:rPr>
        <w:t xml:space="preserve"> </w:t>
      </w:r>
      <w:r w:rsidR="001215BF">
        <w:t>EDIKOM, d.o.o., Zadar, Put Nina 85, OIB:44974895984</w:t>
      </w:r>
      <w:r w:rsidR="001215BF" w:rsidRPr="00DE4EDD">
        <w:t>,</w:t>
      </w:r>
      <w:r w:rsidR="001215BF">
        <w:t xml:space="preserve"> </w:t>
      </w:r>
      <w:r w:rsidR="004361F6" w:rsidRPr="005C2EF2">
        <w:t xml:space="preserve">dana </w:t>
      </w:r>
      <w:r w:rsidR="001215BF">
        <w:t>25</w:t>
      </w:r>
      <w:r w:rsidR="00F30C59" w:rsidRPr="005C2EF2">
        <w:t xml:space="preserve">. </w:t>
      </w:r>
      <w:r w:rsidR="001215BF">
        <w:t>kolovoza</w:t>
      </w:r>
      <w:r w:rsidR="00DB7FED">
        <w:t xml:space="preserve"> </w:t>
      </w:r>
      <w:r w:rsidR="00403872">
        <w:t>2017.,</w:t>
      </w:r>
    </w:p>
    <w:p w:rsidRDefault="00403872" w:rsidP="003A4B67" w:rsidR="00403872" w:rsidRPr="003A4B67">
      <w:pPr>
        <w:ind w:firstLine="708"/>
        <w:jc w:val="both"/>
        <w:rPr>
          <w:b/>
        </w:rPr>
      </w:pPr>
    </w:p>
    <w:p w:rsidRDefault="00281BC7" w:rsidP="00281BC7" w:rsidR="00281BC7" w:rsidRPr="00DA182B">
      <w:pPr>
        <w:jc w:val="center"/>
        <w:rPr>
          <w:b/>
        </w:rPr>
      </w:pPr>
      <w:r w:rsidRPr="00DA182B">
        <w:rPr>
          <w:b/>
        </w:rPr>
        <w:t>r i j e š i o   j e</w:t>
      </w:r>
    </w:p>
    <w:p w:rsidRDefault="004B768C" w:rsidP="00EF7C9A" w:rsidR="004B768C" w:rsidRPr="00DA182B">
      <w:pPr>
        <w:jc w:val="both"/>
        <w:rPr>
          <w:b/>
        </w:rPr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215BF">
        <w:t xml:space="preserve"> </w:t>
      </w:r>
      <w:r w:rsidR="00457F20" w:rsidRPr="005C2EF2">
        <w:t xml:space="preserve"> </w:t>
      </w:r>
      <w:r w:rsidR="001215BF">
        <w:t>EDIKOM, d.o.o., Zadar, Put Nina 85, OIB:44974895984</w:t>
      </w:r>
      <w:r w:rsidR="001215BF" w:rsidRPr="00DE4EDD">
        <w:t>,</w:t>
      </w:r>
      <w:r w:rsidR="00DB7FED">
        <w:t xml:space="preserve">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3E35E0">
        <w:t xml:space="preserve">mrežnoj stranici </w:t>
      </w:r>
      <w:r w:rsidR="00932A20" w:rsidRPr="005C2EF2">
        <w:t>e-O</w:t>
      </w:r>
      <w:r w:rsidR="003E35E0">
        <w:t>glasna ploča sudova</w:t>
      </w:r>
      <w:r w:rsidRPr="005C2EF2">
        <w:t xml:space="preserve"> solidarno predujme iznos od</w:t>
      </w:r>
      <w:r w:rsidR="00DA182B">
        <w:t xml:space="preserve"> 12</w:t>
      </w:r>
      <w:r w:rsidR="00932A20" w:rsidRPr="005C2EF2">
        <w:t>.000,00</w:t>
      </w:r>
      <w:r w:rsidR="004361F6" w:rsidRPr="005C2EF2">
        <w:t xml:space="preserve"> </w:t>
      </w:r>
      <w:r w:rsidR="00EE2F8E" w:rsidRPr="005C2EF2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1215BF">
        <w:t>255</w:t>
      </w:r>
      <w:r w:rsidR="00EE2F8E" w:rsidRPr="005C2EF2">
        <w:t>-201</w:t>
      </w:r>
      <w:r w:rsidR="001215BF">
        <w:t>7</w:t>
      </w:r>
      <w:r w:rsidR="00EE2F8E" w:rsidRPr="005C2EF2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 w:rsidRPr="005C2EF2">
      <w:pPr>
        <w:jc w:val="both"/>
      </w:pPr>
    </w:p>
    <w:p w:rsidRDefault="00B105A9" w:rsidP="00B105A9" w:rsidR="00B105A9" w:rsidRPr="005C2EF2">
      <w:pPr>
        <w:jc w:val="center"/>
      </w:pPr>
      <w:r w:rsidRPr="005C2EF2">
        <w:t>Obrazloženje</w:t>
      </w:r>
    </w:p>
    <w:p w:rsidRDefault="00457F20" w:rsidP="00B105A9" w:rsidR="00457F20" w:rsidRPr="005C2EF2">
      <w:pPr>
        <w:jc w:val="center"/>
      </w:pPr>
    </w:p>
    <w:p w:rsidRDefault="00457F20" w:rsidP="002C1154" w:rsidR="002C1154" w:rsidRPr="0009531B">
      <w:pPr>
        <w:ind w:firstLine="720"/>
        <w:jc w:val="both"/>
      </w:pPr>
      <w:r w:rsidRPr="005C2EF2">
        <w:rPr>
          <w:rFonts w:cstheme="majorBidi" w:hAnsiTheme="majorBidi" w:asciiTheme="majorBidi"/>
        </w:rPr>
        <w:t xml:space="preserve">Financijska agencija, RC </w:t>
      </w:r>
      <w:r w:rsidR="001215BF">
        <w:rPr>
          <w:rFonts w:cstheme="majorBidi" w:hAnsiTheme="majorBidi" w:asciiTheme="majorBidi"/>
        </w:rPr>
        <w:t>Split</w:t>
      </w:r>
      <w:r w:rsidRPr="005C2EF2">
        <w:rPr>
          <w:rFonts w:cstheme="majorBidi" w:hAnsiTheme="majorBidi" w:asciiTheme="majorBidi"/>
        </w:rPr>
        <w:t xml:space="preserve">, Podružnica </w:t>
      </w:r>
      <w:r w:rsidR="001215BF">
        <w:rPr>
          <w:rFonts w:cstheme="majorBidi" w:hAnsiTheme="majorBidi" w:asciiTheme="majorBidi"/>
        </w:rPr>
        <w:t>Zadar</w:t>
      </w:r>
      <w:r w:rsidRPr="005C2EF2">
        <w:rPr>
          <w:rFonts w:cstheme="majorBidi" w:hAnsiTheme="majorBidi" w:asciiTheme="majorBidi"/>
        </w:rPr>
        <w:t xml:space="preserve">, podnijela je </w:t>
      </w:r>
      <w:r w:rsidR="00DB7FED">
        <w:rPr>
          <w:rFonts w:cstheme="majorBidi" w:hAnsiTheme="majorBidi" w:asciiTheme="majorBidi"/>
        </w:rPr>
        <w:t xml:space="preserve">Trgovačkom sudu u </w:t>
      </w:r>
      <w:r w:rsidR="001215BF">
        <w:rPr>
          <w:rFonts w:cstheme="majorBidi" w:hAnsiTheme="majorBidi" w:asciiTheme="majorBidi"/>
        </w:rPr>
        <w:t>Zadru</w:t>
      </w:r>
      <w:r w:rsidR="003E35E0">
        <w:rPr>
          <w:rFonts w:cstheme="majorBidi" w:hAnsiTheme="majorBidi" w:asciiTheme="majorBidi"/>
        </w:rPr>
        <w:t xml:space="preserve"> </w:t>
      </w:r>
      <w:r w:rsidR="002C1154">
        <w:rPr>
          <w:rFonts w:cstheme="majorBidi" w:hAnsiTheme="majorBidi" w:asciiTheme="majorBidi"/>
        </w:rPr>
        <w:t>21</w:t>
      </w:r>
      <w:r w:rsidR="00DB7FED">
        <w:rPr>
          <w:rFonts w:cstheme="majorBidi" w:hAnsiTheme="majorBidi" w:asciiTheme="majorBidi"/>
        </w:rPr>
        <w:t xml:space="preserve">. </w:t>
      </w:r>
      <w:r w:rsidR="002C1154">
        <w:rPr>
          <w:rFonts w:cstheme="majorBidi" w:hAnsiTheme="majorBidi" w:asciiTheme="majorBidi"/>
        </w:rPr>
        <w:t>studenog</w:t>
      </w:r>
      <w:r w:rsidR="00DB7FED">
        <w:rPr>
          <w:rFonts w:cstheme="majorBidi" w:hAnsiTheme="majorBidi" w:asciiTheme="majorBidi"/>
        </w:rPr>
        <w:t xml:space="preserve"> 2016. </w:t>
      </w:r>
      <w:r w:rsidR="002C1154" w:rsidRPr="0009531B">
        <w:t>zahtjev za provedbu skraćenoga stečajnog postupka nad uvodno označenim dužnikom na temelju čl. 429. st. 1. Stečajnog zakona (Narodne novine broj 71/15</w:t>
      </w:r>
      <w:r w:rsidR="003E35E0">
        <w:t>, nadalje SZ</w:t>
      </w:r>
      <w:r w:rsidR="002C1154" w:rsidRPr="0009531B">
        <w:t xml:space="preserve">) navodeći da isti na dan </w:t>
      </w:r>
      <w:r w:rsidR="002C1154">
        <w:t>16</w:t>
      </w:r>
      <w:r w:rsidR="002C1154" w:rsidRPr="0009531B">
        <w:t xml:space="preserve">. </w:t>
      </w:r>
      <w:r w:rsidR="002C1154">
        <w:t>studenog</w:t>
      </w:r>
      <w:r w:rsidR="002C1154" w:rsidRPr="0009531B">
        <w:t xml:space="preserve"> 201</w:t>
      </w:r>
      <w:r w:rsidR="002C1154">
        <w:t>6</w:t>
      </w:r>
      <w:r w:rsidR="002C1154" w:rsidRPr="0009531B">
        <w:t xml:space="preserve">. u Očevidniku redoslijeda osnova za plaćanje ima evidentirane neizvršene osnove za plaćanje u neprekinutom razdoblju od 120 dana u ukupnom iznosu od </w:t>
      </w:r>
      <w:r w:rsidR="002C1154">
        <w:t>55</w:t>
      </w:r>
      <w:r w:rsidR="002C1154" w:rsidRPr="0009531B">
        <w:t>.</w:t>
      </w:r>
      <w:r w:rsidR="002C1154">
        <w:t>237</w:t>
      </w:r>
      <w:r w:rsidR="002C1154" w:rsidRPr="0009531B">
        <w:t>,</w:t>
      </w:r>
      <w:r w:rsidR="002C1154">
        <w:t>69</w:t>
      </w:r>
      <w:r w:rsidR="002C1154" w:rsidRPr="0009531B">
        <w:t xml:space="preserve"> kn, da nema zaposlenih, da </w:t>
      </w:r>
      <w:r w:rsidR="002C1154">
        <w:t>ima otvorene bankovne račune u Addiko Bank d.d. i u Splitskoj banci d.d.</w:t>
      </w:r>
      <w:r w:rsidR="002C1154" w:rsidRPr="0009531B">
        <w:t>, kao i da nema zaplijenjenih sredstava na ime predujma za namirenje troškova stečajnog postupka u smislu odredbe čl. 112. st. 5. SZ-a.</w:t>
      </w:r>
    </w:p>
    <w:p w:rsidRDefault="002C1154" w:rsidP="002C1154" w:rsidR="002C1154" w:rsidRPr="0009531B">
      <w:pPr>
        <w:ind w:firstLine="708"/>
        <w:jc w:val="both"/>
      </w:pPr>
      <w:r w:rsidRPr="0009531B">
        <w:t xml:space="preserve">Nakon izvršenog uvida u </w:t>
      </w:r>
      <w:r>
        <w:t xml:space="preserve">sudski </w:t>
      </w:r>
      <w:r w:rsidRPr="0009531B">
        <w:t>registar</w:t>
      </w:r>
      <w:r>
        <w:t>,</w:t>
      </w:r>
      <w:r w:rsidRPr="0009531B">
        <w:t xml:space="preserve"> a postupajući sukladno odredbi čl. 430. SZ-a, ova</w:t>
      </w:r>
      <w:r>
        <w:t>j s</w:t>
      </w:r>
      <w:r w:rsidRPr="0009531B">
        <w:t xml:space="preserve">ud je </w:t>
      </w:r>
      <w:r>
        <w:t>27</w:t>
      </w:r>
      <w:r w:rsidRPr="0009531B">
        <w:t xml:space="preserve">. </w:t>
      </w:r>
      <w:r>
        <w:t>veljače 2017</w:t>
      </w:r>
      <w:r w:rsidRPr="0009531B">
        <w:t>. objavio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2C1154" w:rsidP="00D30DBF" w:rsidR="00DB7FED" w:rsidRPr="00D30DBF">
      <w:pPr>
        <w:ind w:firstLine="708"/>
        <w:jc w:val="both"/>
      </w:pPr>
      <w:r w:rsidRPr="0009531B">
        <w:t>Budući je vjerovnik Republika Hrvatska, Ministarstvo</w:t>
      </w:r>
      <w:r>
        <w:t xml:space="preserve"> financija, Područni ured Dalmacija</w:t>
      </w:r>
      <w:r w:rsidRPr="0009531B">
        <w:t xml:space="preserve"> 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Pr="0009531B">
        <w:t>to je Sud obustavio skraćeni stečajni postupak rješenjem posl. br. St-</w:t>
      </w:r>
      <w:r>
        <w:t>1130/16-9</w:t>
      </w:r>
      <w:r w:rsidRPr="0009531B">
        <w:t xml:space="preserve"> od </w:t>
      </w:r>
      <w:r>
        <w:t>24</w:t>
      </w:r>
      <w:r w:rsidRPr="0009531B">
        <w:t xml:space="preserve">. </w:t>
      </w:r>
      <w:r>
        <w:t>travnja 2017</w:t>
      </w:r>
      <w:r w:rsidRPr="0009531B">
        <w:t>. sukladno odredbi čl. 433. S</w:t>
      </w:r>
      <w:r w:rsidR="003E35E0">
        <w:t>Z</w:t>
      </w:r>
      <w:r w:rsidRPr="0009531B">
        <w:t xml:space="preserve">. Predmetno rješenje postalo je pravomoćno dana </w:t>
      </w:r>
      <w:r>
        <w:t>13</w:t>
      </w:r>
      <w:r w:rsidRPr="0009531B">
        <w:t xml:space="preserve">. </w:t>
      </w:r>
      <w:r>
        <w:lastRenderedPageBreak/>
        <w:t>svibnja 2017</w:t>
      </w:r>
      <w:r w:rsidRPr="0009531B">
        <w:t xml:space="preserve">. te je rješenjem </w:t>
      </w:r>
      <w:r w:rsidR="003E35E0">
        <w:t xml:space="preserve">suda </w:t>
      </w:r>
      <w:r w:rsidRPr="0009531B">
        <w:t>posl. br. St-</w:t>
      </w:r>
      <w:r>
        <w:t>255</w:t>
      </w:r>
      <w:r w:rsidRPr="0009531B">
        <w:t>/</w:t>
      </w:r>
      <w:r>
        <w:t>17-13 od 8</w:t>
      </w:r>
      <w:r w:rsidRPr="0009531B">
        <w:t xml:space="preserve">. </w:t>
      </w:r>
      <w:r>
        <w:t>kolovoza 2017</w:t>
      </w:r>
      <w:r w:rsidRPr="0009531B">
        <w:t>. pokrenut prethodni postupak radi utvrđivanja pretpostavki za otvaranje stečajnoga postupka nad dužnikom u smislu odredbi čl. 433. i čl. 115. S</w:t>
      </w:r>
      <w:r w:rsidR="003E35E0">
        <w:t>Z</w:t>
      </w:r>
      <w:r w:rsidR="00D30DBF">
        <w:t xml:space="preserve"> te je za dan 25. kolovoza 2017. bilo određeno ročište</w:t>
      </w:r>
      <w:r w:rsidRPr="0009531B">
        <w:t xml:space="preserve"> </w:t>
      </w:r>
      <w:r w:rsidR="00457F20" w:rsidRPr="005C2EF2">
        <w:rPr>
          <w:rFonts w:cstheme="majorBidi" w:hAnsiTheme="majorBidi" w:asciiTheme="majorBidi"/>
        </w:rPr>
        <w:t>za utvrđivanje uvjeta za otvaranje stečajnog postupka, na koje ročište je pristupi</w:t>
      </w:r>
      <w:r w:rsidR="00BF5032" w:rsidRPr="005C2EF2">
        <w:rPr>
          <w:rFonts w:cstheme="majorBidi" w:hAnsiTheme="majorBidi" w:asciiTheme="majorBidi"/>
        </w:rPr>
        <w:t xml:space="preserve">o </w:t>
      </w:r>
      <w:r w:rsidR="00D30DBF">
        <w:rPr>
          <w:rFonts w:cstheme="majorBidi" w:hAnsiTheme="majorBidi" w:asciiTheme="majorBidi"/>
        </w:rPr>
        <w:t xml:space="preserve">zastupnik dužnika po zakonu i predlagatelj zastupan po Županijskom državnom odvjetništvu u Zadru. Na </w:t>
      </w:r>
      <w:r w:rsidR="003E35E0">
        <w:rPr>
          <w:rFonts w:cstheme="majorBidi" w:hAnsiTheme="majorBidi" w:asciiTheme="majorBidi"/>
        </w:rPr>
        <w:t>predmetnom</w:t>
      </w:r>
      <w:r w:rsidR="00D30DBF">
        <w:rPr>
          <w:rFonts w:cstheme="majorBidi" w:hAnsiTheme="majorBidi" w:asciiTheme="majorBidi"/>
        </w:rPr>
        <w:t xml:space="preserve"> ročištu zastupnik dužnika po zakonu iskazao je </w:t>
      </w:r>
      <w:r w:rsidR="00457F20" w:rsidRPr="005C2EF2">
        <w:rPr>
          <w:rFonts w:cstheme="majorBidi" w:hAnsiTheme="majorBidi" w:asciiTheme="majorBidi"/>
        </w:rPr>
        <w:t>da dužnik u vlasništvu nema nikakvu imovinu</w:t>
      </w:r>
      <w:r w:rsidR="00671B6A" w:rsidRPr="005C2EF2">
        <w:rPr>
          <w:rFonts w:cstheme="majorBidi" w:hAnsiTheme="majorBidi" w:asciiTheme="majorBidi"/>
        </w:rPr>
        <w:t xml:space="preserve">, </w:t>
      </w:r>
      <w:r w:rsidR="00D30DBF">
        <w:rPr>
          <w:rFonts w:cstheme="majorBidi" w:hAnsiTheme="majorBidi" w:asciiTheme="majorBidi"/>
        </w:rPr>
        <w:t>d</w:t>
      </w:r>
      <w:r w:rsidR="00671B6A" w:rsidRPr="005C2EF2">
        <w:rPr>
          <w:rFonts w:cstheme="majorBidi" w:hAnsiTheme="majorBidi" w:asciiTheme="majorBidi"/>
        </w:rPr>
        <w:t>užnik da ne posluje</w:t>
      </w:r>
      <w:r w:rsidR="005C2EF2">
        <w:rPr>
          <w:rFonts w:cstheme="majorBidi" w:hAnsiTheme="majorBidi" w:asciiTheme="majorBidi"/>
        </w:rPr>
        <w:t xml:space="preserve">, da nema potraživanja prema svojim kupcima, </w:t>
      </w:r>
      <w:r w:rsidR="00DB7FED">
        <w:rPr>
          <w:rFonts w:cstheme="majorBidi" w:hAnsiTheme="majorBidi" w:asciiTheme="majorBidi"/>
        </w:rPr>
        <w:t>tj. dužnicima</w:t>
      </w:r>
      <w:r w:rsidR="00D30DBF">
        <w:rPr>
          <w:rFonts w:cstheme="majorBidi" w:hAnsiTheme="majorBidi" w:asciiTheme="majorBidi"/>
        </w:rPr>
        <w:t>, a niti ima zaposlenih</w:t>
      </w:r>
      <w:r w:rsidR="00DB7FED">
        <w:rPr>
          <w:rFonts w:cstheme="majorBidi" w:hAnsiTheme="majorBidi" w:asciiTheme="majorBidi"/>
        </w:rPr>
        <w:t>.</w:t>
      </w:r>
    </w:p>
    <w:p w:rsidRDefault="00A53530" w:rsidP="00BF5032" w:rsidR="00A53530">
      <w:pPr>
        <w:ind w:firstLine="708"/>
        <w:jc w:val="both"/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DA182B" w:rsidP="00DA182B" w:rsidR="00DA182B" w:rsidRPr="005C2EF2">
      <w:pPr>
        <w:ind w:firstLine="708"/>
        <w:jc w:val="both"/>
      </w:pPr>
      <w:r w:rsidRPr="009B30B9"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</w:t>
      </w:r>
      <w:r>
        <w:t>oškove procijenio na iznos od 12</w:t>
      </w:r>
      <w:r w:rsidRPr="009B30B9">
        <w:t>.000,00 k</w:t>
      </w:r>
      <w:r>
        <w:t>una budući da bi se iznos od 7.0</w:t>
      </w:r>
      <w:r w:rsidRPr="009B30B9">
        <w:t>00,00 kuna odnosio na nagradu stečajnog uprav</w:t>
      </w:r>
      <w:r>
        <w:t>itelja, a preostali iznos od 5.0</w:t>
      </w:r>
      <w:r w:rsidRPr="009B30B9">
        <w:t xml:space="preserve">00,00 kuna trebao bi pokriti troškove izrade pečata, </w:t>
      </w:r>
      <w:r>
        <w:t xml:space="preserve">otvaranje i zatvaranje žiro računa, </w:t>
      </w:r>
      <w:r w:rsidRPr="009B30B9">
        <w:t xml:space="preserve">sređivanja knjigovodstvenog stanja i arhiviranja dokumentacije stečajnog dužnika. </w:t>
      </w:r>
    </w:p>
    <w:p w:rsidRDefault="00A53530" w:rsidP="00BF5032" w:rsidR="00FF1FD7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D30DBF">
        <w:t>25</w:t>
      </w:r>
      <w:r w:rsidR="00DB7FED">
        <w:t xml:space="preserve">. </w:t>
      </w:r>
      <w:r w:rsidR="00D30DBF">
        <w:t>kolovoza</w:t>
      </w:r>
      <w:r w:rsidR="00DB7FED">
        <w:t xml:space="preserve">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9853DE" w:rsidP="00E32D3C" w:rsidR="009853DE" w:rsidRPr="005C2EF2"/>
    <w:p w:rsidRDefault="00403872" w:rsidP="00637FAE" w:rsidR="00E83143" w:rsidRPr="005C2EF2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E83143" w:rsidRPr="005C2EF2">
        <w:t>Sutkinja</w:t>
      </w:r>
    </w:p>
    <w:p w:rsidRDefault="00E83143" w:rsidP="00637FAE" w:rsidR="00E83143" w:rsidRPr="005C2EF2">
      <w:pPr>
        <w:jc w:val="right"/>
      </w:pPr>
      <w:r w:rsidRPr="005C2EF2">
        <w:tab/>
        <w:t xml:space="preserve">                 </w:t>
      </w:r>
      <w:r w:rsidR="00A90BD6" w:rsidRPr="005C2EF2">
        <w:t xml:space="preserve">                        </w:t>
      </w:r>
      <w:r w:rsidR="0090419E">
        <w:t xml:space="preserve">                                   </w:t>
      </w:r>
      <w:r w:rsidR="00403872">
        <w:t xml:space="preserve">         </w:t>
      </w:r>
      <w:r w:rsidR="00A90BD6" w:rsidRPr="005C2EF2">
        <w:t>Ana Markač</w:t>
      </w:r>
    </w:p>
    <w:p w:rsidRDefault="00C63971" w:rsidP="00637FAE" w:rsidR="00C63971" w:rsidRPr="005C2EF2">
      <w:pPr>
        <w:jc w:val="right"/>
      </w:pPr>
    </w:p>
    <w:p w:rsidRDefault="0090419E" w:rsidP="00C63971" w:rsidR="0090419E"/>
    <w:p w:rsidRDefault="00403872" w:rsidP="00C63971" w:rsidR="00403872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>a od objave ovog rješenja na e-O</w:t>
      </w:r>
      <w:r w:rsidRPr="005C2EF2">
        <w:t xml:space="preserve">glasnoj ploči suda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63971" w:rsidP="00C63971" w:rsidR="00C63971" w:rsidRPr="005C2EF2">
      <w:r w:rsidRPr="005C2EF2">
        <w:t>- e-oglasna ploča</w:t>
      </w:r>
      <w:r w:rsidR="00DB7FED">
        <w:t xml:space="preserve"> sudova </w:t>
      </w:r>
    </w:p>
    <w:p w:rsidRDefault="00C63971" w:rsidP="00C63971" w:rsidR="00C63971" w:rsidRPr="005C2EF2">
      <w:r w:rsidRPr="005C2EF2">
        <w:t>- računovodstvo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6C3C2B" w:rsidR="00842CEB" w:rsidRPr="005C2EF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524C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2C1154">
      <w:rPr>
        <w:sz w:val="22"/>
        <w:szCs w:val="22"/>
      </w:rPr>
      <w:t>Poslovni broj: 2 St-255/17-17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1215BF">
      <w:rPr>
        <w:sz w:val="22"/>
        <w:szCs w:val="22"/>
      </w:rPr>
      <w:t>255</w:t>
    </w:r>
    <w:r w:rsidR="003A4B67">
      <w:rPr>
        <w:sz w:val="22"/>
        <w:szCs w:val="22"/>
      </w:rPr>
      <w:t>/</w:t>
    </w:r>
    <w:r w:rsidR="001215BF">
      <w:rPr>
        <w:sz w:val="22"/>
        <w:szCs w:val="22"/>
      </w:rPr>
      <w:t>17-17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215BF"/>
    <w:rsid w:val="00130777"/>
    <w:rsid w:val="0013102B"/>
    <w:rsid w:val="00142C1E"/>
    <w:rsid w:val="00160119"/>
    <w:rsid w:val="00166E39"/>
    <w:rsid w:val="00171924"/>
    <w:rsid w:val="001840A0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2C1154"/>
    <w:rsid w:val="003024D4"/>
    <w:rsid w:val="00323F63"/>
    <w:rsid w:val="00342BE6"/>
    <w:rsid w:val="003A2B27"/>
    <w:rsid w:val="003A4B67"/>
    <w:rsid w:val="003C0BEC"/>
    <w:rsid w:val="003C6DA5"/>
    <w:rsid w:val="003E35E0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C2EF2"/>
    <w:rsid w:val="005D10C6"/>
    <w:rsid w:val="00637FA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524C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30DBF"/>
    <w:rsid w:val="00D43ED3"/>
    <w:rsid w:val="00D8139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3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3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3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3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3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3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3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3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  <item>FINA</item>
    </izvorni_sadrzaj>
    <derivirana_varijabla naziv="DomainObject.Predmet.SudioniciListNaziv_1">
      <item>EDIKOM, d.o.o. za ugostiteljstvo, turizam i trgovinu</item>
      <item>FINA</item>
    </derivirana_varijabla>
  </DomainObject.Predmet.SudioniciListNaziv>
  <DomainObject.Predmet.SudioniciListAdressOIB>
    <izvorni_sadrzaj>
      <item>EDIKOM, d.o.o. za ugostiteljstvo, turizam i trgovinu, OIB 44974895984, Put Nina 85,23000 Zadar</item>
      <item>FINA, OIB 85821130368</item>
    </izvorni_sadrzaj>
    <derivirana_varijabla naziv="DomainObject.Predmet.SudioniciListAdressOIB_1">
      <item>EDIKOM, d.o.o. za ugostiteljstvo, turizam i trgovinu, OIB 44974895984, Put Nina 85,23000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  <item>, OIB 85821130368</item>
    </izvorni_sadrzaj>
    <derivirana_varijabla naziv="DomainObject.Predmet.SudioniciListNazivOIB_1">
      <item>, OIB 44974895984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B27B0-F93F-4FFC-A1D8-849296299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4048</properties:Characters>
  <properties:Lines>96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2017-08-25T05:55:00Z</dcterms:created>
  <dc:creator>Ardena Bajlo</dc:creator>
  <cp:lastModifiedBy>Marijana Žuža</cp:lastModifiedBy>
  <cp:lastPrinted>2017-08-25T06:09:00Z</cp:lastPrinted>
  <dcterms:modified xmlns:xsi="http://www.w3.org/2001/XMLSchema-instance" xsi:type="dcterms:W3CDTF">2017-08-28T11:33:00Z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