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05d21" w14:paraId="2f05d21" w:rsidRDefault="001818A3" w:rsidP="001818A3" w:rsidR="001818A3" w:rsidRPr="00B92CFB">
      <w:pPr>
        <w15:collapsed w:val="false"/>
      </w:pPr>
      <w:bookmarkStart w:name="_GoBack" w:id="0"/>
      <w:bookmarkEnd w:id="0"/>
      <w:r w:rsidRPr="00B92CFB">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B92CFB">
      <w:pPr>
        <w:jc w:val="right"/>
      </w:pPr>
      <w:r w:rsidRPr="00B92CFB">
        <w:t xml:space="preserve">  4St-</w:t>
      </w:r>
      <w:r w:rsidR="00047571" w:rsidRPr="00B92CFB">
        <w:t>6241</w:t>
      </w:r>
      <w:r w:rsidRPr="00B92CFB">
        <w:t>/15</w:t>
      </w:r>
    </w:p>
    <w:p w:rsidRDefault="001818A3" w:rsidP="001818A3" w:rsidR="001818A3" w:rsidRPr="00B92CFB">
      <w:r w:rsidRPr="00B92CFB">
        <w:t xml:space="preserve">REPUBLIKA HRVATSKA </w:t>
      </w:r>
    </w:p>
    <w:p w:rsidRDefault="001818A3" w:rsidP="001818A3" w:rsidR="001818A3" w:rsidRPr="00B92CFB">
      <w:r w:rsidRPr="00B92CFB">
        <w:t>TRGOVAČKI SUD U ZAGREBU</w:t>
      </w:r>
    </w:p>
    <w:p w:rsidRDefault="001818A3" w:rsidP="001818A3" w:rsidR="001818A3" w:rsidRPr="00B92CFB">
      <w:r w:rsidRPr="00B92CFB">
        <w:t xml:space="preserve">STALNA SLUŽBA </w:t>
      </w:r>
    </w:p>
    <w:p w:rsidRDefault="001818A3" w:rsidP="001818A3" w:rsidR="001818A3" w:rsidRPr="00B92CFB">
      <w:r w:rsidRPr="00B92CFB">
        <w:t>Karlovac, Ljudevita Šestića 4</w:t>
      </w:r>
    </w:p>
    <w:p w:rsidRDefault="001818A3" w:rsidP="001818A3" w:rsidR="001818A3" w:rsidRPr="00B92CFB">
      <w:pPr>
        <w:jc w:val="center"/>
      </w:pPr>
    </w:p>
    <w:p w:rsidRDefault="001818A3" w:rsidP="001818A3" w:rsidR="001818A3" w:rsidRPr="00B92CFB">
      <w:r w:rsidRPr="00B92CFB">
        <w:tab/>
      </w:r>
      <w:r w:rsidRPr="00B92CFB">
        <w:tab/>
      </w:r>
      <w:r w:rsidRPr="00B92CFB">
        <w:tab/>
      </w:r>
      <w:r w:rsidRPr="00B92CFB">
        <w:tab/>
      </w:r>
      <w:r w:rsidRPr="00B92CFB">
        <w:tab/>
      </w:r>
      <w:r w:rsidRPr="00B92CFB">
        <w:tab/>
      </w:r>
      <w:r w:rsidRPr="00B92CFB">
        <w:tab/>
      </w:r>
      <w:r w:rsidRPr="00B92CFB">
        <w:tab/>
      </w:r>
      <w:r w:rsidRPr="00B92CFB">
        <w:tab/>
        <w:t xml:space="preserve">  </w:t>
      </w:r>
    </w:p>
    <w:p w:rsidRDefault="001818A3" w:rsidP="001818A3" w:rsidR="001818A3" w:rsidRPr="00B92CFB">
      <w:pPr>
        <w:jc w:val="center"/>
      </w:pPr>
      <w:r w:rsidRPr="00B92CFB">
        <w:t>R E P U B L I K A   H R V A T S K A</w:t>
      </w:r>
    </w:p>
    <w:p w:rsidRDefault="001818A3" w:rsidP="001818A3" w:rsidR="001818A3" w:rsidRPr="00B92CFB">
      <w:pPr>
        <w:jc w:val="center"/>
      </w:pPr>
    </w:p>
    <w:p w:rsidRDefault="001818A3" w:rsidP="001818A3" w:rsidR="001818A3" w:rsidRPr="00B92CFB">
      <w:pPr>
        <w:jc w:val="center"/>
      </w:pPr>
      <w:r w:rsidRPr="00B92CFB">
        <w:t>Z A K LJ U Č A K</w:t>
      </w:r>
    </w:p>
    <w:p w:rsidRDefault="001818A3" w:rsidP="001818A3" w:rsidR="001818A3" w:rsidRPr="00B92CFB">
      <w:r w:rsidRPr="00B92CFB">
        <w:tab/>
      </w:r>
    </w:p>
    <w:p w:rsidRDefault="001818A3" w:rsidP="001818A3" w:rsidR="001818A3" w:rsidRPr="00B92CFB">
      <w:pPr>
        <w:jc w:val="both"/>
      </w:pPr>
      <w:r w:rsidRPr="00B92CFB">
        <w:tab/>
        <w:t xml:space="preserve">Trgovački sud u Zagrebu, Stalna služba, po sucu Goranki Boljkovac, kao stečajnom sucu, u povodu zahtjeva FINANCIJSKE AGENCIJE, Zagreb, Ulica grada Vukovara 70, za provedbu skraćenog stečajnog postupka nad dužnikom </w:t>
      </w:r>
      <w:r w:rsidR="00047571" w:rsidRPr="00B92CFB">
        <w:t>MRZLJAK d.o.o. "u likvidaciji" Duga Resa, Dr. Ante Starčevića 45, OIB 36762235222</w:t>
      </w:r>
      <w:r w:rsidR="009A30C2" w:rsidRPr="00B92CFB">
        <w:t>, dana 21</w:t>
      </w:r>
      <w:r w:rsidRPr="00B92CFB">
        <w:t>. prosinca 2015. godine,</w:t>
      </w:r>
    </w:p>
    <w:p w:rsidRDefault="001818A3" w:rsidP="001818A3" w:rsidR="001818A3" w:rsidRPr="00B92CFB">
      <w:pPr>
        <w:jc w:val="both"/>
      </w:pPr>
    </w:p>
    <w:p w:rsidRDefault="001818A3" w:rsidP="001818A3" w:rsidR="001818A3" w:rsidRPr="00B92CFB">
      <w:pPr>
        <w:jc w:val="center"/>
      </w:pPr>
      <w:r w:rsidRPr="00B92CFB">
        <w:t>z a k l j u č i o   j e</w:t>
      </w:r>
    </w:p>
    <w:p w:rsidRDefault="001818A3" w:rsidP="001818A3" w:rsidR="001818A3" w:rsidRPr="00B92CFB"/>
    <w:p w:rsidRDefault="001818A3" w:rsidP="001818A3" w:rsidR="001818A3" w:rsidRPr="00B92CFB">
      <w:pPr>
        <w:ind w:firstLine="708"/>
        <w:jc w:val="both"/>
      </w:pPr>
      <w:r w:rsidRPr="00B92CFB">
        <w:t>P</w:t>
      </w:r>
      <w:r w:rsidR="009C2329" w:rsidRPr="00B92CFB">
        <w:t>oziva</w:t>
      </w:r>
      <w:r w:rsidR="00047571" w:rsidRPr="00B92CFB">
        <w:t xml:space="preserve"> se osoba ovlaštena</w:t>
      </w:r>
      <w:r w:rsidRPr="00B92CFB">
        <w:t xml:space="preserve"> za zastupanje dužnika po zakonu </w:t>
      </w:r>
      <w:r w:rsidR="00047571" w:rsidRPr="00B92CFB">
        <w:t>Nikola Mrzljak</w:t>
      </w:r>
      <w:r w:rsidR="009F328B" w:rsidRPr="00B92CFB">
        <w:t xml:space="preserve">, </w:t>
      </w:r>
      <w:r w:rsidR="00047571" w:rsidRPr="00B92CFB">
        <w:t>Bosiljevo</w:t>
      </w:r>
      <w:r w:rsidR="009F328B" w:rsidRPr="00B92CFB">
        <w:t xml:space="preserve">, </w:t>
      </w:r>
      <w:r w:rsidR="00047571" w:rsidRPr="00B92CFB">
        <w:t>Bosiljevo 7/A</w:t>
      </w:r>
      <w:r w:rsidR="009F328B" w:rsidRPr="00B92CFB">
        <w:t xml:space="preserve">, OIB </w:t>
      </w:r>
      <w:r w:rsidR="00047571" w:rsidRPr="00B92CFB">
        <w:t xml:space="preserve">00791978198 </w:t>
      </w:r>
      <w:r w:rsidRPr="00B92CFB">
        <w:t>u roku od 15 dana, dostaviti sudu, pozivom na gornji broj spisa, javnobilježnički ovjerovljen popis imovine i obveza na propisanom obrascu.</w:t>
      </w:r>
    </w:p>
    <w:p w:rsidRDefault="001818A3" w:rsidP="001818A3" w:rsidR="001818A3" w:rsidRPr="00B92CFB"/>
    <w:p w:rsidRDefault="001818A3" w:rsidP="001818A3" w:rsidR="001818A3" w:rsidRPr="00B92CFB">
      <w:pPr>
        <w:jc w:val="center"/>
      </w:pPr>
      <w:r w:rsidRPr="00B92CFB">
        <w:t>Obrazloženje</w:t>
      </w:r>
    </w:p>
    <w:p w:rsidRDefault="001818A3" w:rsidP="001818A3" w:rsidR="001818A3" w:rsidRPr="00B92CFB"/>
    <w:p w:rsidRDefault="001818A3" w:rsidP="001818A3" w:rsidR="001818A3" w:rsidRPr="00B92CFB">
      <w:pPr>
        <w:jc w:val="both"/>
      </w:pPr>
      <w:r w:rsidRPr="00B92CFB">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B92CFB"/>
    <w:p w:rsidRDefault="001818A3" w:rsidP="001818A3" w:rsidR="001818A3" w:rsidRPr="00B92CFB">
      <w:pPr>
        <w:jc w:val="both"/>
      </w:pPr>
      <w:r w:rsidRPr="00B92CFB">
        <w:tab/>
        <w:t>Temeljem odredbe čl. 430. SZ-a na e-oglasnoj ploči Trgovačkog suda u Zagrebu objavljen je oglas koji  u odnosu na dužnika sadrži:</w:t>
      </w:r>
    </w:p>
    <w:p w:rsidRDefault="001818A3" w:rsidP="001818A3" w:rsidR="001818A3" w:rsidRPr="00B92CFB">
      <w:pPr>
        <w:jc w:val="both"/>
      </w:pPr>
      <w:r w:rsidRPr="00B92CFB">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B92CFB">
      <w:pPr>
        <w:jc w:val="both"/>
      </w:pPr>
      <w:r w:rsidRPr="00B92CFB">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B92CFB">
      <w:pPr>
        <w:jc w:val="both"/>
      </w:pPr>
      <w:r w:rsidRPr="00B92CFB">
        <w:t>-sud po službenoj dužnosti donijeti rješenje o otvaranju i zaključenju skraćenog stečajnog postupka.</w:t>
      </w:r>
    </w:p>
    <w:p w:rsidRDefault="001818A3" w:rsidP="001818A3" w:rsidR="001818A3" w:rsidRPr="00B92CFB">
      <w:pPr>
        <w:jc w:val="both"/>
      </w:pPr>
    </w:p>
    <w:p w:rsidRDefault="001818A3" w:rsidP="001818A3" w:rsidR="001818A3" w:rsidRPr="00B92CFB">
      <w:pPr>
        <w:jc w:val="both"/>
      </w:pPr>
      <w:r w:rsidRPr="00B92CFB">
        <w:tab/>
        <w:t xml:space="preserve">Sukladno odredbi čl. 12. st. 1. SZ-a dostava pismena (oglasa) se smatra obavljenom istekom osmog dana od dana objave pismena na mrežnoj stranici e-Oglasna ploča sudova. </w:t>
      </w:r>
    </w:p>
    <w:p w:rsidRDefault="001818A3" w:rsidP="001818A3" w:rsidR="001818A3" w:rsidRPr="00B92CFB"/>
    <w:p w:rsidRDefault="001818A3" w:rsidP="001818A3" w:rsidR="001818A3" w:rsidRPr="00B92CFB">
      <w:pPr>
        <w:jc w:val="both"/>
      </w:pPr>
      <w:r w:rsidRPr="00B92CFB">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B92CFB">
      <w:pPr>
        <w:jc w:val="both"/>
      </w:pPr>
    </w:p>
    <w:p w:rsidRDefault="001818A3" w:rsidP="001818A3" w:rsidR="001818A3" w:rsidRPr="00B92CFB">
      <w:pPr>
        <w:jc w:val="both"/>
      </w:pPr>
      <w:r w:rsidRPr="00B92CFB">
        <w:tab/>
        <w:t>Slijedom navedenog, a temeljem odredbe čl. 117. st. 1. SZ-a odlučeno je kao u izreci.</w:t>
      </w:r>
    </w:p>
    <w:p w:rsidRDefault="001818A3" w:rsidP="001818A3" w:rsidR="001818A3" w:rsidRPr="00B92CFB">
      <w:pPr>
        <w:jc w:val="both"/>
      </w:pPr>
    </w:p>
    <w:p w:rsidRDefault="001818A3" w:rsidP="001818A3" w:rsidR="001818A3" w:rsidRPr="00B92CFB">
      <w:pPr>
        <w:jc w:val="center"/>
      </w:pPr>
      <w:r w:rsidRPr="00B92CFB">
        <w:t xml:space="preserve">U Karlovcu, </w:t>
      </w:r>
      <w:r w:rsidR="009A30C2" w:rsidRPr="00B92CFB">
        <w:t>21</w:t>
      </w:r>
      <w:r w:rsidRPr="00B92CFB">
        <w:t>. prosinca 2015. godine</w:t>
      </w:r>
    </w:p>
    <w:p w:rsidRDefault="001818A3" w:rsidP="001818A3" w:rsidR="001818A3" w:rsidRPr="00B92CFB">
      <w:r w:rsidRPr="00B92CFB">
        <w:t xml:space="preserve">                                   </w:t>
      </w:r>
    </w:p>
    <w:p w:rsidRDefault="001818A3" w:rsidP="001818A3" w:rsidR="001818A3" w:rsidRPr="00B92CFB">
      <w:r w:rsidRPr="00B92CFB">
        <w:t xml:space="preserve">                                                                                                                         Sudac: </w:t>
      </w:r>
    </w:p>
    <w:p w:rsidRDefault="001818A3" w:rsidP="001818A3" w:rsidR="001818A3" w:rsidRPr="00B92CFB">
      <w:r w:rsidRPr="00B92CFB">
        <w:t xml:space="preserve">                                                                                                                  Goranka Boljkovac</w:t>
      </w:r>
    </w:p>
    <w:p w:rsidRDefault="001818A3" w:rsidP="001818A3" w:rsidR="001818A3" w:rsidRPr="00B92CFB"/>
    <w:p w:rsidRDefault="001818A3" w:rsidP="001818A3" w:rsidR="001818A3" w:rsidRPr="00B92CFB">
      <w:r w:rsidRPr="00B92CFB">
        <w:tab/>
      </w:r>
    </w:p>
    <w:p w:rsidRDefault="001818A3" w:rsidP="001818A3" w:rsidR="001818A3" w:rsidRPr="00B92CFB">
      <w:pPr>
        <w:tabs>
          <w:tab w:pos="6703" w:val="left"/>
        </w:tabs>
      </w:pPr>
      <w:r w:rsidRPr="00B92CFB">
        <w:tab/>
      </w:r>
    </w:p>
    <w:p w:rsidRDefault="001818A3" w:rsidP="001818A3" w:rsidR="001818A3" w:rsidRPr="00B92CFB">
      <w:pPr>
        <w:tabs>
          <w:tab w:pos="7000" w:val="left"/>
        </w:tabs>
      </w:pPr>
      <w:r w:rsidRPr="00B92CFB">
        <w:t>Uputa o pravnom lijeku:</w:t>
      </w:r>
    </w:p>
    <w:p w:rsidRDefault="001818A3" w:rsidP="001818A3" w:rsidR="001818A3" w:rsidRPr="00B92CFB">
      <w:pPr>
        <w:tabs>
          <w:tab w:pos="7000" w:val="left"/>
        </w:tabs>
      </w:pPr>
      <w:r w:rsidRPr="00B92CFB">
        <w:t>Protiv ovog zaključka nije dopuštena žalba</w:t>
      </w:r>
    </w:p>
    <w:p w:rsidRDefault="001818A3" w:rsidP="001818A3" w:rsidR="001818A3" w:rsidRPr="00B92CFB">
      <w:pPr>
        <w:tabs>
          <w:tab w:pos="7000" w:val="left"/>
        </w:tabs>
      </w:pPr>
      <w:r w:rsidRPr="00B92CFB">
        <w:t>(čl.19. st.7. SZ-a).</w:t>
      </w:r>
    </w:p>
    <w:p w:rsidRDefault="001818A3" w:rsidP="001818A3" w:rsidR="001818A3" w:rsidRPr="00B92CFB"/>
    <w:p w:rsidRDefault="001818A3" w:rsidP="001818A3" w:rsidR="001818A3" w:rsidRPr="00B92CFB">
      <w:pPr>
        <w:tabs>
          <w:tab w:pos="6800" w:val="left"/>
          <w:tab w:pos="6900" w:val="left"/>
        </w:tabs>
        <w:jc w:val="both"/>
      </w:pPr>
      <w:r w:rsidRPr="00B92CFB">
        <w:tab/>
      </w:r>
    </w:p>
    <w:p w:rsidRDefault="001818A3" w:rsidP="001818A3" w:rsidR="001818A3" w:rsidRPr="00B92CFB">
      <w:r w:rsidRPr="00B92CFB">
        <w:t xml:space="preserve">                                                                                                   </w:t>
      </w:r>
    </w:p>
    <w:p w:rsidRDefault="001818A3" w:rsidP="001818A3" w:rsidR="001818A3" w:rsidRPr="00B92CFB"/>
    <w:p w:rsidRDefault="001818A3" w:rsidP="001818A3" w:rsidR="001818A3" w:rsidRPr="00B92CFB">
      <w:r w:rsidRPr="00B92CFB">
        <w:t xml:space="preserve">Dna: </w:t>
      </w:r>
    </w:p>
    <w:p w:rsidRDefault="001818A3" w:rsidP="001818A3" w:rsidR="001818A3" w:rsidRPr="00B92CFB">
      <w:r w:rsidRPr="00B92CFB">
        <w:t>1. Zakonskom zastupniku dužnika</w:t>
      </w:r>
    </w:p>
    <w:p w:rsidRDefault="001818A3" w:rsidP="001818A3" w:rsidR="001818A3" w:rsidRPr="00B92CFB"/>
    <w:p w:rsidRDefault="001818A3" w:rsidP="001818A3" w:rsidR="001818A3" w:rsidRPr="00B92CFB"/>
    <w:p w:rsidRDefault="00C82342" w:rsidR="00C82342" w:rsidRPr="00B92CFB"/>
    <w:sectPr w:rsidSect="00B14B09" w:rsidR="00C82342" w:rsidRPr="00B92CFB">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0552" w:rsidR="00060552">
      <w:r>
        <w:separator/>
      </w:r>
    </w:p>
  </w:endnote>
  <w:endnote w:id="0" w:type="continuationSeparator">
    <w:p w:rsidRDefault="00060552" w:rsidR="000605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0552" w:rsidR="00060552">
      <w:r>
        <w:separator/>
      </w:r>
    </w:p>
  </w:footnote>
  <w:footnote w:id="0" w:type="continuationSeparator">
    <w:p w:rsidRDefault="00060552" w:rsidR="000605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A0D08"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A0D08">
      <w:rPr>
        <w:rStyle w:val="Brojstranice"/>
        <w:noProof/>
      </w:rPr>
      <w:t>2</w:t>
    </w:r>
    <w:r>
      <w:rPr>
        <w:rStyle w:val="Brojstranice"/>
      </w:rPr>
      <w:fldChar w:fldCharType="end"/>
    </w:r>
  </w:p>
  <w:p w:rsidRDefault="001818A3" w:rsidP="004D27C4" w:rsidR="00874E6C" w:rsidRPr="00B92CFB">
    <w:pPr>
      <w:pStyle w:val="Zaglavlje"/>
      <w:jc w:val="right"/>
    </w:pPr>
    <w:r w:rsidRPr="00B92CFB">
      <w:t>4 St-</w:t>
    </w:r>
    <w:r w:rsidR="00047571" w:rsidRPr="00B92CFB">
      <w:t>6241</w:t>
    </w:r>
    <w:r w:rsidRPr="00B92CFB">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60552"/>
    <w:rsid w:val="000A0D08"/>
    <w:rsid w:val="00111562"/>
    <w:rsid w:val="001818A3"/>
    <w:rsid w:val="002C7C39"/>
    <w:rsid w:val="00300351"/>
    <w:rsid w:val="004F5942"/>
    <w:rsid w:val="006B43F5"/>
    <w:rsid w:val="006B7878"/>
    <w:rsid w:val="006D5FCF"/>
    <w:rsid w:val="00755775"/>
    <w:rsid w:val="00806DBD"/>
    <w:rsid w:val="008337AE"/>
    <w:rsid w:val="00936B4F"/>
    <w:rsid w:val="009A30C2"/>
    <w:rsid w:val="009C2329"/>
    <w:rsid w:val="009F328B"/>
    <w:rsid w:val="00A76D8D"/>
    <w:rsid w:val="00B14B09"/>
    <w:rsid w:val="00B92CFB"/>
    <w:rsid w:val="00C82342"/>
    <w:rsid w:val="00D259A1"/>
    <w:rsid w:val="00E33E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0A0D08"/>
    <w:rPr>
      <w:color w:val="808080"/>
      <w:bdr w:space="0" w:sz="0" w:color="auto" w:val="none"/>
      <w:shd w:fill="auto" w:color="auto" w:val="clear"/>
    </w:rPr>
  </w:style>
  <w:style w:customStyle="true" w:styleId="eSPISCCParagraphDefaultFont" w:type="character">
    <w:name w:val="eSPIS_CC_Paragraph Default Font"/>
    <w:basedOn w:val="Zadanifontodlomka"/>
    <w:rsid w:val="000A0D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0D08"/>
    <w:rPr>
      <w:bdr w:space="0" w:sz="0" w:color="auto" w:val="none"/>
      <w:shd w:fill="FFFFCC" w:color="auto" w:val="clear"/>
      <w:lang w:val="hr-HR"/>
    </w:rPr>
  </w:style>
  <w:style w:customStyle="true" w:styleId="PozadinaSvijetloCrvena" w:type="character">
    <w:name w:val="Pozadina_SvijetloCrvena"/>
    <w:basedOn w:val="eSPISCCParagraphDefaultFont"/>
    <w:rsid w:val="000A0D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0D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0A0D08"/>
    <w:rPr>
      <w:color w:val="808080"/>
      <w:bdr w:color="auto" w:space="0" w:sz="0" w:val="none"/>
      <w:shd w:color="auto" w:fill="auto" w:val="clear"/>
    </w:rPr>
  </w:style>
  <w:style w:customStyle="1" w:styleId="eSPISCCParagraphDefaultFont" w:type="character">
    <w:name w:val="eSPIS_CC_Paragraph Default Font"/>
    <w:basedOn w:val="Zadanifontodlomka"/>
    <w:rsid w:val="000A0D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0D08"/>
    <w:rPr>
      <w:bdr w:color="auto" w:space="0" w:sz="0" w:val="none"/>
      <w:shd w:color="auto" w:fill="FFFFCC" w:val="clear"/>
      <w:lang w:val="hr-HR"/>
    </w:rPr>
  </w:style>
  <w:style w:customStyle="1" w:styleId="PozadinaSvijetloCrvena" w:type="character">
    <w:name w:val="Pozadina_SvijetloCrvena"/>
    <w:basedOn w:val="eSPISCCParagraphDefaultFont"/>
    <w:rsid w:val="000A0D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0D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6241</izvorni_sadrzaj>
    <derivirana_varijabla naziv="DomainObject.Predmet.Broj_1">6241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St-6241/2015</izvorni_sadrzaj>
    <derivirana_varijabla naziv="DomainObject.Predmet.OznakaBroj_1">St-6241/2015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Mrzljak d.o.o. u likvidaciji</izvorni_sadrzaj>
    <derivirana_varijabla naziv="DomainObject.Predmet.ProtustrankaFormated_1">  Mrzljak d.o.o. u likvidaciji</derivirana_varijabla>
  </DomainObject.Predmet.ProtustrankaFormated>
  <DomainObject.Predmet.ProtustrankaFormatedOIB>
    <izvorni_sadrzaj>  Mrzljak d.o.o. u likvidaciji, OIB 36762235222</izvorni_sadrzaj>
    <derivirana_varijabla naziv="DomainObject.Predmet.ProtustrankaFormatedOIB_1">  Mrzljak d.o.o. u likvidaciji, OIB 36762235222</derivirana_varijabla>
  </DomainObject.Predmet.ProtustrankaFormatedOIB>
  <DomainObject.Predmet.ProtustrankaFormatedWithAdress>
    <izvorni_sadrzaj> Mrzljak d.o.o. u likvidaciji, Dr. Ante Starčevića 45, 47250 Duga Resa</izvorni_sadrzaj>
    <derivirana_varijabla naziv="DomainObject.Predmet.ProtustrankaFormatedWithAdress_1"> Mrzljak d.o.o. u likvidaciji, Dr. Ante Starčevića 45, 47250 Duga Resa</derivirana_varijabla>
  </DomainObject.Predmet.ProtustrankaFormatedWithAdress>
  <DomainObject.Predmet.ProtustrankaFormatedWithAdressOIB>
    <izvorni_sadrzaj> Mrzljak d.o.o. u likvidaciji, OIB 36762235222, Dr. Ante Starčevića 45, 47250 Duga Resa</izvorni_sadrzaj>
    <derivirana_varijabla naziv="DomainObject.Predmet.ProtustrankaFormatedWithAdressOIB_1"> Mrzljak d.o.o. u likvidaciji, OIB 36762235222, Dr. Ante Starčevića 45, 47250 Duga Resa</derivirana_varijabla>
  </DomainObject.Predmet.ProtustrankaFormatedWithAdressOIB>
  <DomainObject.Predmet.ProtustrankaWithAdress>
    <izvorni_sadrzaj>Mrzljak d.o.o. u likvidaciji Dr. Ante Starčevića 45, 47250 Duga Resa</izvorni_sadrzaj>
    <derivirana_varijabla naziv="DomainObject.Predmet.ProtustrankaWithAdress_1">Mrzljak d.o.o. u likvidaciji Dr. Ante Starčevića 45, 47250 Duga Resa</derivirana_varijabla>
  </DomainObject.Predmet.ProtustrankaWithAdress>
  <DomainObject.Predmet.ProtustrankaWithAdressOIB>
    <izvorni_sadrzaj>Mrzljak d.o.o. u likvidaciji, OIB 36762235222, Dr. Ante Starčevića 45, 47250 Duga Resa</izvorni_sadrzaj>
    <derivirana_varijabla naziv="DomainObject.Predmet.ProtustrankaWithAdressOIB_1">Mrzljak d.o.o. u likvidaciji, OIB 36762235222, Dr. Ante Starčevića 45, 47250 Duga Resa</derivirana_varijabla>
  </DomainObject.Predmet.ProtustrankaWithAdressOIB>
  <DomainObject.Predmet.ProtustrankaNazivFormated>
    <izvorni_sadrzaj>Mrzljak d.o.o. u likvidaciji</izvorni_sadrzaj>
    <derivirana_varijabla naziv="DomainObject.Predmet.ProtustrankaNazivFormated_1">Mrzljak d.o.o. u likvidaciji</derivirana_varijabla>
  </DomainObject.Predmet.ProtustrankaNazivFormated>
  <DomainObject.Predmet.ProtustrankaNazivFormatedOIB>
    <izvorni_sadrzaj>Mrzljak d.o.o. u likvidaciji, OIB 36762235222</izvorni_sadrzaj>
    <derivirana_varijabla naziv="DomainObject.Predmet.ProtustrankaNazivFormatedOIB_1">Mrzljak d.o.o. u likvidaciji, OIB 36762235222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Mrzljak d.o.o. u likvidaciji</item>
    </izvorni_sadrzaj>
    <derivirana_varijabla naziv="DomainObject.Predmet.ProtuStrankaListFormated_1">
      <item>Mrzljak d.o.o. u likvidaciji</item>
    </derivirana_varijabla>
  </DomainObject.Predmet.ProtuStrankaListFormated>
  <DomainObject.Predmet.ProtuStrankaListFormatedOIB>
    <izvorni_sadrzaj>
      <item>Mrzljak d.o.o. u likvidaciji, OIB 36762235222</item>
    </izvorni_sadrzaj>
    <derivirana_varijabla naziv="DomainObject.Predmet.ProtuStrankaListFormatedOIB_1">
      <item>Mrzljak d.o.o. u likvidaciji, OIB 36762235222</item>
    </derivirana_varijabla>
  </DomainObject.Predmet.ProtuStrankaListFormatedOIB>
  <DomainObject.Predmet.ProtuStrankaListFormatedWithAdress>
    <izvorni_sadrzaj>
      <item>Mrzljak d.o.o. u likvidaciji, Dr. Ante Starčevića 45, 47250 Duga Resa</item>
    </izvorni_sadrzaj>
    <derivirana_varijabla naziv="DomainObject.Predmet.ProtuStrankaListFormatedWithAdress_1">
      <item>Mrzljak d.o.o. u likvidaciji, Dr. Ante Starčevića 45, 47250 Duga Resa</item>
    </derivirana_varijabla>
  </DomainObject.Predmet.ProtuStrankaListFormatedWithAdress>
  <DomainObject.Predmet.ProtuStrankaListFormatedWithAdressOIB>
    <izvorni_sadrzaj>
      <item>Mrzljak d.o.o. u likvidaciji, OIB 36762235222, Dr. Ante Starčevića 45, 47250 Duga Resa</item>
    </izvorni_sadrzaj>
    <derivirana_varijabla naziv="DomainObject.Predmet.ProtuStrankaListFormatedWithAdressOIB_1">
      <item>Mrzljak d.o.o. u likvidaciji, OIB 36762235222, Dr. Ante Starčevića 45, 47250 Duga Resa</item>
    </derivirana_varijabla>
  </DomainObject.Predmet.ProtuStrankaListFormatedWithAdressOIB>
  <DomainObject.Predmet.ProtuStrankaListNazivFormated>
    <izvorni_sadrzaj>
      <item>Mrzljak d.o.o. u likvidaciji</item>
    </izvorni_sadrzaj>
    <derivirana_varijabla naziv="DomainObject.Predmet.ProtuStrankaListNazivFormated_1">
      <item>Mrzljak d.o.o. u likvidaciji</item>
    </derivirana_varijabla>
  </DomainObject.Predmet.ProtuStrankaListNazivFormated>
  <DomainObject.Predmet.ProtuStrankaListNazivFormatedOIB>
    <izvorni_sadrzaj>
      <item>Mrzljak d.o.o. u likvidaciji, OIB 36762235222</item>
    </izvorni_sadrzaj>
    <derivirana_varijabla naziv="DomainObject.Predmet.ProtuStrankaListNazivFormatedOIB_1">
      <item>Mrzljak d.o.o. u likvidaciji, OIB 36762235222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Mrzljak d.o.o. u likvidaciji</izvorni_sadrzaj>
    <derivirana_varijabla naziv="DomainObject.Predmet.ProtustrankaIDrugi_1">Mrzljak d.o.o. u likvidaciji</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Mrzljak d.o.o. u likvidaciji, OIB 36762235222, Dr. Ante Starčevića 45, 47250 Duga Resa</izvorni_sadrzaj>
    <derivirana_varijabla naziv="DomainObject.Predmet.ProtustrankaIDrugiAdressOIB_1">Mrzljak d.o.o. u likvidaciji, OIB 36762235222, Dr. Ante Starčevića 45,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Mrzljak d.o.o. u likvidaciji</item>
    </izvorni_sadrzaj>
    <derivirana_varijabla naziv="DomainObject.Predmet.SudioniciListNaziv_1">
      <item>Fina Regionalni centar Zagreb Podružnica Karlovac</item>
      <item>Mrzljak d.o.o. u likvidaciji</item>
    </derivirana_varijabla>
  </DomainObject.Predmet.SudioniciListNaziv>
  <DomainObject.Predmet.SudioniciListAdressOIB>
    <izvorni_sadrzaj>
      <item>Fina Regionalni centar Zagreb Podružnica Karlovac, OIB 85821130368, Ul. Pavla Vitezovića 1,47000 Karlovac</item>
      <item>Mrzljak d.o.o. u likvidaciji, OIB 36762235222, Dr. Ante Starčevića 45,47250 Duga Resa</item>
    </izvorni_sadrzaj>
    <derivirana_varijabla naziv="DomainObject.Predmet.SudioniciListAdressOIB_1">
      <item>Fina Regionalni centar Zagreb Podružnica Karlovac, OIB 85821130368, Ul. Pavla Vitezovića 1,47000 Karlovac</item>
      <item>Mrzljak d.o.o. u likvidaciji, OIB 36762235222, Dr. Ante Starčevića 45,47250 Duga Resa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36762235222</item>
    </izvorni_sadrzaj>
    <derivirana_varijabla naziv="DomainObject.Predmet.SudioniciListNazivOIB_1">
      <item>, OIB 85821130368</item>
      <item>, OIB 36762235222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2079</properties:Characters>
  <properties:Lines>68</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2015-12-18T08:13:00Z</dcterms:created>
  <dc:creator>Žana Livaja</dc:creator>
  <cp:lastModifiedBy>Renata Klokočki</cp:lastModifiedBy>
  <cp:lastPrinted>2015-12-18T11:46:00Z</cp:lastPrinted>
  <dcterms:modified xmlns:xsi="http://www.w3.org/2001/XMLSchema-instance" xsi:type="dcterms:W3CDTF">2016-01-05T06:51:00Z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