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3a5cb" w14:paraId="523a5cb" w:rsidRDefault="004D444D" w:rsidP="00912D4C" w:rsidR="004D444D">
      <w:pPr>
        <w:tabs>
          <w:tab w:pos="1080" w:val="left"/>
          <w:tab w:pos="5940" w:val="left"/>
        </w:tabs>
        <w15:collapsed w:val="false"/>
        <w:rPr>
          <w:sz w:val="22"/>
          <w:szCs w:val="22"/>
        </w:rPr>
      </w:pPr>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4A2DA0">
        <w:rPr>
          <w:sz w:val="22"/>
          <w:szCs w:val="22"/>
        </w:rPr>
        <w:t>6659/15</w:t>
      </w:r>
      <w:r w:rsidR="00BB66DD">
        <w:rPr>
          <w:sz w:val="22"/>
          <w:szCs w:val="22"/>
        </w:rPr>
        <w:t xml:space="preserve">   </w:t>
      </w:r>
      <w:r w:rsidR="00912D4C">
        <w:rPr>
          <w:sz w:val="22"/>
          <w:szCs w:val="22"/>
        </w:rPr>
        <w:t xml:space="preserve">   </w:t>
      </w:r>
      <w:r w:rsidR="0090208A">
        <w:rPr>
          <w:sz w:val="22"/>
          <w:szCs w:val="22"/>
        </w:rPr>
        <w:t xml:space="preserve">  </w:t>
      </w:r>
    </w:p>
    <w:p w:rsidRDefault="00537594" w:rsidP="00537594" w:rsidR="005C2B1D" w:rsidRPr="001F10B4">
      <w:pPr>
        <w:jc w:val="center"/>
        <w:rPr>
          <w:sz w:val="22"/>
          <w:szCs w:val="22"/>
        </w:rPr>
      </w:pPr>
      <w:r>
        <w:rPr>
          <w:sz w:val="22"/>
          <w:szCs w:val="22"/>
        </w:rPr>
        <w:t xml:space="preserve">REPUBLIKA HRVATSKA </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9032F5" w:rsidR="009032F5" w:rsidRPr="009032F5">
      <w:pPr>
        <w:jc w:val="both"/>
        <w:rPr>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1F10B4">
        <w:rPr>
          <w:sz w:val="22"/>
          <w:szCs w:val="22"/>
        </w:rPr>
        <w:t xml:space="preserve"> </w:t>
      </w:r>
      <w:r w:rsidR="009032F5" w:rsidRPr="009032F5">
        <w:rPr>
          <w:sz w:val="22"/>
          <w:szCs w:val="22"/>
        </w:rPr>
        <w:t>LIVING COLOUR d.o.o. iz  Zagreba,</w:t>
      </w:r>
      <w:proofErr w:type="spellStart"/>
      <w:r w:rsidR="009032F5" w:rsidRPr="009032F5">
        <w:rPr>
          <w:sz w:val="22"/>
          <w:szCs w:val="22"/>
        </w:rPr>
        <w:t>Čučerska</w:t>
      </w:r>
      <w:proofErr w:type="spellEnd"/>
      <w:r w:rsidR="009032F5" w:rsidRPr="009032F5">
        <w:rPr>
          <w:sz w:val="22"/>
          <w:szCs w:val="22"/>
        </w:rPr>
        <w:t xml:space="preserve"> cesta 154</w:t>
      </w:r>
    </w:p>
    <w:p w:rsidRDefault="009032F5" w:rsidP="009032F5" w:rsidR="005C2B1D" w:rsidRPr="009032F5">
      <w:pPr>
        <w:jc w:val="both"/>
      </w:pPr>
      <w:r w:rsidRPr="009032F5">
        <w:rPr>
          <w:sz w:val="22"/>
          <w:szCs w:val="22"/>
        </w:rPr>
        <w:t xml:space="preserve"> OIB: 32577824984, MBS: 070083464,</w:t>
      </w:r>
      <w:r>
        <w:t xml:space="preserve"> </w:t>
      </w:r>
      <w:r w:rsidR="005C2B1D" w:rsidRPr="00FA7CBB">
        <w:rPr>
          <w:sz w:val="22"/>
          <w:szCs w:val="22"/>
        </w:rPr>
        <w:t xml:space="preserve">dana </w:t>
      </w:r>
      <w:r>
        <w:rPr>
          <w:sz w:val="22"/>
          <w:szCs w:val="22"/>
        </w:rPr>
        <w:t>21</w:t>
      </w:r>
      <w:r w:rsidR="00537594">
        <w:rPr>
          <w:sz w:val="22"/>
          <w:szCs w:val="22"/>
        </w:rPr>
        <w:t>. rujna</w:t>
      </w:r>
      <w:r w:rsidR="004638A0" w:rsidRPr="00FA7CBB">
        <w:rPr>
          <w:sz w:val="22"/>
          <w:szCs w:val="22"/>
        </w:rPr>
        <w:t xml:space="preserve"> 2016.g.</w:t>
      </w:r>
      <w:r w:rsidR="004638A0" w:rsidRPr="0051537F">
        <w:rPr>
          <w:b/>
          <w:sz w:val="22"/>
          <w:szCs w:val="22"/>
        </w:rPr>
        <w:t xml:space="preserve">            </w:t>
      </w:r>
      <w:r w:rsidR="001F10B4" w:rsidRPr="0051537F">
        <w:rPr>
          <w:b/>
          <w:sz w:val="22"/>
          <w:szCs w:val="22"/>
        </w:rPr>
        <w:t xml:space="preserve"> </w:t>
      </w:r>
    </w:p>
    <w:p w:rsidRDefault="00BB66DD" w:rsidP="009032F5"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1F10B4" w:rsidR="005C2B1D" w:rsidRPr="001F10B4">
      <w:pPr>
        <w:ind w:firstLine="708"/>
        <w:jc w:val="both"/>
        <w:rPr>
          <w:sz w:val="22"/>
          <w:szCs w:val="22"/>
        </w:rPr>
      </w:pPr>
      <w:r>
        <w:rPr>
          <w:sz w:val="22"/>
          <w:szCs w:val="22"/>
        </w:rPr>
        <w:t xml:space="preserve">I  </w:t>
      </w:r>
      <w:r w:rsidR="005C2B1D" w:rsidRPr="001F10B4">
        <w:rPr>
          <w:sz w:val="22"/>
          <w:szCs w:val="22"/>
        </w:rPr>
        <w:t>Poziva se vjerovnik</w:t>
      </w:r>
      <w:r w:rsidR="009032F5">
        <w:rPr>
          <w:sz w:val="22"/>
          <w:szCs w:val="22"/>
        </w:rPr>
        <w:t xml:space="preserve"> BONAVENTURA d.o.o. Samoborska 124, Zagreb, OIB: 77894828791, zastupan po Dijani Juriša, odvjetnici iz Zagreba, Krajiška 17, </w:t>
      </w:r>
      <w:r w:rsidR="00BB66DD">
        <w:rPr>
          <w:color w:val="000000"/>
          <w:sz w:val="22"/>
          <w:szCs w:val="22"/>
        </w:rPr>
        <w:t>u r</w:t>
      </w:r>
      <w:r w:rsidR="005C2B1D" w:rsidRPr="001F10B4">
        <w:rPr>
          <w:sz w:val="22"/>
          <w:szCs w:val="22"/>
        </w:rPr>
        <w:t>oku od 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9032F5">
        <w:rPr>
          <w:sz w:val="22"/>
          <w:szCs w:val="22"/>
        </w:rPr>
        <w:t>665915</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9032F5">
        <w:rPr>
          <w:sz w:val="22"/>
          <w:szCs w:val="22"/>
        </w:rPr>
        <w:t>665915</w:t>
      </w:r>
      <w:r w:rsidR="004638A0">
        <w:rPr>
          <w:sz w:val="22"/>
          <w:szCs w:val="22"/>
        </w:rPr>
        <w:t xml:space="preserve"> </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650A0D" w:rsidRPr="00650A0D">
        <w:rPr>
          <w:sz w:val="22"/>
          <w:szCs w:val="22"/>
        </w:rPr>
        <w:t xml:space="preserve">članka 444. </w:t>
      </w:r>
      <w:r w:rsidRPr="001F10B4">
        <w:rPr>
          <w:sz w:val="22"/>
          <w:szCs w:val="22"/>
        </w:rPr>
        <w:t>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9032F5" w:rsidP="005C2B1D" w:rsidR="009032F5">
      <w:pPr>
        <w:ind w:firstLine="708"/>
        <w:jc w:val="both"/>
        <w:rPr>
          <w:sz w:val="22"/>
          <w:szCs w:val="22"/>
        </w:rPr>
      </w:pPr>
    </w:p>
    <w:p w:rsidRDefault="009032F5" w:rsidP="005C2B1D" w:rsidR="009032F5">
      <w:pPr>
        <w:ind w:firstLine="708"/>
        <w:jc w:val="both"/>
        <w:rPr>
          <w:sz w:val="22"/>
          <w:szCs w:val="22"/>
        </w:rPr>
      </w:pP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lastRenderedPageBreak/>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sidR="004A2DA0">
              <w:rPr>
                <w:sz w:val="22"/>
                <w:szCs w:val="22"/>
              </w:rPr>
              <w:t>6659/15</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r w:rsidR="009032F5">
        <w:rPr>
          <w:sz w:val="22"/>
          <w:szCs w:val="22"/>
        </w:rPr>
        <w:t xml:space="preserve"> </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Pr="001F10B4">
        <w:rPr>
          <w:sz w:val="22"/>
          <w:szCs w:val="22"/>
        </w:rPr>
        <w:t xml:space="preserve">podneskom od </w:t>
      </w:r>
      <w:r w:rsidR="008170C8">
        <w:rPr>
          <w:sz w:val="22"/>
          <w:szCs w:val="22"/>
        </w:rPr>
        <w:t>29</w:t>
      </w:r>
      <w:r w:rsidR="00FA7CBB" w:rsidRPr="00FA7CBB">
        <w:rPr>
          <w:sz w:val="22"/>
          <w:szCs w:val="22"/>
        </w:rPr>
        <w:t>.1.2016.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9032F5" w:rsidP="001F10B4" w:rsidR="009032F5">
      <w:pPr>
        <w:jc w:val="center"/>
        <w:rPr>
          <w:sz w:val="22"/>
          <w:szCs w:val="22"/>
        </w:rPr>
      </w:pPr>
      <w:r>
        <w:rPr>
          <w:sz w:val="22"/>
          <w:szCs w:val="22"/>
        </w:rPr>
        <w:t>U Zagrebu, 21</w:t>
      </w:r>
      <w:r w:rsidR="00537594">
        <w:rPr>
          <w:sz w:val="22"/>
          <w:szCs w:val="22"/>
        </w:rPr>
        <w:t xml:space="preserve">. rujna </w:t>
      </w:r>
      <w:r w:rsidR="001C4CE4" w:rsidRPr="00FA7CBB">
        <w:rPr>
          <w:sz w:val="22"/>
          <w:szCs w:val="22"/>
        </w:rPr>
        <w:t xml:space="preserve"> 2016.g.</w:t>
      </w:r>
      <w:r w:rsidR="001C4CE4">
        <w:rPr>
          <w:sz w:val="22"/>
          <w:szCs w:val="22"/>
        </w:rPr>
        <w:t xml:space="preserve">  </w:t>
      </w:r>
    </w:p>
    <w:p w:rsidRDefault="001C4CE4" w:rsidP="001F10B4" w:rsidR="001F10B4">
      <w:pPr>
        <w:jc w:val="center"/>
        <w:rPr>
          <w:sz w:val="22"/>
          <w:szCs w:val="22"/>
        </w:rPr>
      </w:pPr>
      <w:r>
        <w:rPr>
          <w:sz w:val="22"/>
          <w:szCs w:val="22"/>
        </w:rPr>
        <w:t xml:space="preserve">      </w:t>
      </w:r>
      <w:r w:rsidR="00D6165E">
        <w:rPr>
          <w:sz w:val="22"/>
          <w:szCs w:val="22"/>
        </w:rPr>
        <w:t xml:space="preserve"> </w:t>
      </w:r>
    </w:p>
    <w:p w:rsidRDefault="0051537F" w:rsidP="001F10B4" w:rsidR="001F10B4">
      <w:pPr>
        <w:ind w:left="6372"/>
        <w:jc w:val="both"/>
        <w:rPr>
          <w:sz w:val="22"/>
          <w:szCs w:val="22"/>
        </w:rPr>
      </w:pPr>
      <w:r>
        <w:rPr>
          <w:sz w:val="22"/>
          <w:szCs w:val="22"/>
        </w:rPr>
        <w:t xml:space="preserve">         </w:t>
      </w:r>
      <w:r w:rsidR="001F10B4">
        <w:rPr>
          <w:sz w:val="22"/>
          <w:szCs w:val="22"/>
        </w:rPr>
        <w:t>S U D A C:</w:t>
      </w:r>
    </w:p>
    <w:p w:rsidRDefault="0051537F" w:rsidP="001F10B4" w:rsidR="005C2B1D" w:rsidRPr="001F10B4">
      <w:pPr>
        <w:ind w:left="6372"/>
        <w:jc w:val="both"/>
        <w:rPr>
          <w:sz w:val="22"/>
          <w:szCs w:val="22"/>
        </w:rPr>
      </w:pPr>
      <w:r>
        <w:rPr>
          <w:sz w:val="22"/>
          <w:szCs w:val="22"/>
        </w:rPr>
        <w:t>Vesna Sremac Šoštar</w:t>
      </w:r>
      <w:r w:rsidR="00B06547">
        <w:rPr>
          <w:sz w:val="22"/>
          <w:szCs w:val="22"/>
        </w:rPr>
        <w:t>, v.r.</w:t>
      </w:r>
    </w:p>
    <w:p w:rsidRDefault="009032F5" w:rsidP="005C2B1D" w:rsidR="009032F5">
      <w:pPr>
        <w:rPr>
          <w:sz w:val="22"/>
          <w:szCs w:val="22"/>
        </w:rPr>
      </w:pPr>
    </w:p>
    <w:p w:rsidRDefault="005C2B1D" w:rsidP="005C2B1D" w:rsidR="005C2B1D" w:rsidRPr="001F10B4">
      <w:pPr>
        <w:rPr>
          <w:sz w:val="22"/>
          <w:szCs w:val="22"/>
        </w:rPr>
      </w:pPr>
      <w:r w:rsidRPr="001F10B4">
        <w:rPr>
          <w:sz w:val="22"/>
          <w:szCs w:val="22"/>
        </w:rPr>
        <w:t>POUKA O PRAVNOM LIJEKU:</w:t>
      </w:r>
    </w:p>
    <w:p w:rsidRDefault="005C2B1D" w:rsidP="005C2B1D" w:rsidR="00D6165E">
      <w:pPr>
        <w:rPr>
          <w:sz w:val="22"/>
          <w:szCs w:val="22"/>
        </w:rPr>
      </w:pPr>
      <w:r w:rsidRPr="001F10B4">
        <w:rPr>
          <w:sz w:val="22"/>
          <w:szCs w:val="22"/>
        </w:rPr>
        <w:t>Protiv ovog zaključka nije dopuštena žalba (čl. 19. st.7. SZ )</w:t>
      </w:r>
      <w:r w:rsidR="009032F5">
        <w:rPr>
          <w:sz w:val="22"/>
          <w:szCs w:val="22"/>
        </w:rPr>
        <w:t>.</w:t>
      </w:r>
      <w:r w:rsidRPr="001F10B4">
        <w:rPr>
          <w:sz w:val="22"/>
          <w:szCs w:val="22"/>
        </w:rPr>
        <w:tab/>
      </w:r>
    </w:p>
    <w:p w:rsidRDefault="0048438F" w:rsidP="005C2B1D" w:rsidR="0048438F">
      <w:pPr>
        <w:rPr>
          <w:sz w:val="22"/>
          <w:szCs w:val="22"/>
        </w:rPr>
      </w:pPr>
    </w:p>
    <w:p w:rsidRDefault="00B06547" w:rsidP="00B06547" w:rsidR="0081449C">
      <w:pPr>
        <w:pStyle w:val="Odlomakpopisa"/>
        <w:jc w:val="right"/>
      </w:pPr>
      <w:r>
        <w:t xml:space="preserve">Za točnost </w:t>
      </w:r>
      <w:proofErr w:type="spellStart"/>
      <w:r>
        <w:t>otpravka</w:t>
      </w:r>
      <w:proofErr w:type="spellEnd"/>
      <w:r>
        <w:t>-ovlašteni službenik:</w:t>
      </w:r>
    </w:p>
    <w:p w:rsidRDefault="00B06547" w:rsidP="00B06547" w:rsidR="00B06547">
      <w:pPr>
        <w:pStyle w:val="Odlomakpopisa"/>
        <w:jc w:val="right"/>
      </w:pPr>
      <w:r>
        <w:t>Zlatka Plivelić</w:t>
      </w:r>
      <w:bookmarkStart w:name="_GoBack" w:id="0"/>
      <w:bookmarkEnd w:id="0"/>
    </w:p>
    <w:sectPr w:rsidSect="009032F5" w:rsidR="00B06547">
      <w:pgSz w:h="16838" w:w="11906"/>
      <w:pgMar w:gutter="0" w:footer="720" w:header="720" w:left="1701" w:bottom="1440" w:right="1304"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2F5" w:rsidP="009032F5" w:rsidR="009032F5">
      <w:r>
        <w:separator/>
      </w:r>
    </w:p>
  </w:endnote>
  <w:endnote w:id="0" w:type="continuationSeparator">
    <w:p w:rsidRDefault="009032F5" w:rsidP="009032F5" w:rsidR="009032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2F5" w:rsidP="009032F5" w:rsidR="009032F5">
      <w:r>
        <w:separator/>
      </w:r>
    </w:p>
  </w:footnote>
  <w:footnote w:id="0" w:type="continuationSeparator">
    <w:p w:rsidRDefault="009032F5" w:rsidP="009032F5" w:rsidR="009032F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CD7ABC"/>
    <w:multiLevelType w:val="hybridMultilevel"/>
    <w:tmpl w:val="0C9865DA"/>
    <w:lvl w:tplc="6C1629C0" w:ilvl="0">
      <w:start w:val="48"/>
      <w:numFmt w:val="bullet"/>
      <w:lvlText w:val="-"/>
      <w:lvlJc w:val="left"/>
      <w:pPr>
        <w:ind w:hanging="360" w:left="720"/>
      </w:pPr>
      <w:rPr>
        <w:rFonts w:cs="Times New Roman" w:eastAsia="Times New Roman" w:hAnsi="Times New Roman" w:ascii="Times New Roman"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2FA5"/>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6690"/>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849"/>
    <w:rsid w:val="004039EA"/>
    <w:rsid w:val="00405FF4"/>
    <w:rsid w:val="00406E46"/>
    <w:rsid w:val="00412002"/>
    <w:rsid w:val="0041421C"/>
    <w:rsid w:val="00416B82"/>
    <w:rsid w:val="00422CC6"/>
    <w:rsid w:val="0042321E"/>
    <w:rsid w:val="00426060"/>
    <w:rsid w:val="00426C66"/>
    <w:rsid w:val="004278CA"/>
    <w:rsid w:val="004303CC"/>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2DA0"/>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32BBF"/>
    <w:rsid w:val="00537594"/>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0A0D"/>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1FB"/>
    <w:rsid w:val="007624D0"/>
    <w:rsid w:val="00763B5D"/>
    <w:rsid w:val="00763E35"/>
    <w:rsid w:val="00764CCB"/>
    <w:rsid w:val="00765E18"/>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49C"/>
    <w:rsid w:val="00814A60"/>
    <w:rsid w:val="008170C8"/>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32F5"/>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4562"/>
    <w:rsid w:val="00A65065"/>
    <w:rsid w:val="00A65E0B"/>
    <w:rsid w:val="00A77BC6"/>
    <w:rsid w:val="00A80BC3"/>
    <w:rsid w:val="00A845F4"/>
    <w:rsid w:val="00A90151"/>
    <w:rsid w:val="00AA172D"/>
    <w:rsid w:val="00AA484B"/>
    <w:rsid w:val="00AA7850"/>
    <w:rsid w:val="00AB20EF"/>
    <w:rsid w:val="00AC06F2"/>
    <w:rsid w:val="00AD0E52"/>
    <w:rsid w:val="00AE1746"/>
    <w:rsid w:val="00AF4A4F"/>
    <w:rsid w:val="00B01504"/>
    <w:rsid w:val="00B04336"/>
    <w:rsid w:val="00B06547"/>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40B1A"/>
    <w:rsid w:val="00C40CA9"/>
    <w:rsid w:val="00C40FA1"/>
    <w:rsid w:val="00C42649"/>
    <w:rsid w:val="00C44F34"/>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4E84"/>
    <w:rsid w:val="00E30A61"/>
    <w:rsid w:val="00E30E6C"/>
    <w:rsid w:val="00E350A7"/>
    <w:rsid w:val="00E362DB"/>
    <w:rsid w:val="00E43E36"/>
    <w:rsid w:val="00E44D5A"/>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23E14"/>
    <w:rsid w:val="00F26A72"/>
    <w:rsid w:val="00F32527"/>
    <w:rsid w:val="00F405F6"/>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Zaglavlje" w:type="paragraph">
    <w:name w:val="header"/>
    <w:basedOn w:val="Normal"/>
    <w:link w:val="ZaglavljeChar"/>
    <w:rsid w:val="009032F5"/>
    <w:pPr>
      <w:tabs>
        <w:tab w:pos="4536" w:val="center"/>
        <w:tab w:pos="9072" w:val="right"/>
      </w:tabs>
    </w:pPr>
  </w:style>
  <w:style w:customStyle="true"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true"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B06547"/>
    <w:rPr>
      <w:color w:val="808080"/>
      <w:bdr w:space="0" w:sz="0" w:color="auto" w:val="none"/>
      <w:shd w:fill="CCFFFF" w:color="auto" w:val="clear"/>
    </w:rPr>
  </w:style>
  <w:style w:customStyle="true" w:styleId="eSPISCCParagraphDefaultFont" w:type="character">
    <w:name w:val="eSPIS_CC_Paragraph Default Font"/>
    <w:basedOn w:val="Zadanifontodlomka"/>
    <w:rsid w:val="00B0654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0654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0654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0654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Zaglavlje" w:type="paragraph">
    <w:name w:val="header"/>
    <w:basedOn w:val="Normal"/>
    <w:link w:val="ZaglavljeChar"/>
    <w:rsid w:val="009032F5"/>
    <w:pPr>
      <w:tabs>
        <w:tab w:pos="4536" w:val="center"/>
        <w:tab w:pos="9072" w:val="right"/>
      </w:tabs>
    </w:pPr>
  </w:style>
  <w:style w:customStyle="1"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1"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B06547"/>
    <w:rPr>
      <w:color w:val="808080"/>
      <w:bdr w:color="auto" w:space="0" w:sz="0" w:val="none"/>
      <w:shd w:color="auto" w:fill="CCFFFF" w:val="clear"/>
    </w:rPr>
  </w:style>
  <w:style w:customStyle="1" w:styleId="eSPISCCParagraphDefaultFont" w:type="character">
    <w:name w:val="eSPIS_CC_Paragraph Default Font"/>
    <w:basedOn w:val="Zadanifontodlomka"/>
    <w:rsid w:val="00B0654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0654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0654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0654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207178876">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St-6659/2015-7</izvorni_sadrzaj>
    <derivirana_varijabla naziv="DomainObject.Oznaka_1">St-6659/2015-7</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6659</izvorni_sadrzaj>
    <derivirana_varijabla naziv="DomainObject.Predmet.Broj_1">6659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St-6659/2015</izvorni_sadrzaj>
    <derivirana_varijabla naziv="DomainObject.Predmet.OznakaBroj_1">St-6659/2015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LIVING COLOUR d.o.o. zastupanog po punomoćniku DAVOR FOLNEGOVIĆ</izvorni_sadrzaj>
    <derivirana_varijabla naziv="DomainObject.Predmet.ProtustrankaFormated_1">  LIVING COLOUR d.o.o. zastupanog po punomoćniku DAVOR FOLNEGOVIĆ</derivirana_varijabla>
  </DomainObject.Predmet.ProtustrankaFormated>
  <DomainObject.Predmet.ProtustrankaFormatedOIB>
    <izvorni_sadrzaj>  LIVING COLOUR d.o.o., OIB 32577824984 zastupanog po punomoćniku DAVOR FOLNEGOVIĆ</izvorni_sadrzaj>
    <derivirana_varijabla naziv="DomainObject.Predmet.ProtustrankaFormatedOIB_1">  LIVING COLOUR d.o.o., OIB 32577824984 zastupanog po punomoćniku DAVOR FOLNEGOVIĆ</derivirana_varijabla>
  </DomainObject.Predmet.ProtustrankaFormatedOIB>
  <DomainObject.Predmet.ProtustrankaFormatedWithAdress>
    <izvorni_sadrzaj> LIVING COLOUR d.o.o., Čučerska cesta 154, 10000 Zagreb zastupanog po punomoćniku DAVOR FOLNEGOVIĆ</izvorni_sadrzaj>
    <derivirana_varijabla naziv="DomainObject.Predmet.ProtustrankaFormatedWithAdress_1"> LIVING COLOUR d.o.o., Čučerska cesta 154, 10000 Zagreb zastupanog po punomoćniku DAVOR FOLNEGOVIĆ</derivirana_varijabla>
  </DomainObject.Predmet.ProtustrankaFormatedWithAdress>
  <DomainObject.Predmet.ProtustrankaFormatedWithAdressOIB>
    <izvorni_sadrzaj> LIVING COLOUR d.o.o., OIB 32577824984, Čučerska cesta 154, 10000 Zagreb zastupanog po punomoćniku DAVOR FOLNEGOVIĆ</izvorni_sadrzaj>
    <derivirana_varijabla naziv="DomainObject.Predmet.ProtustrankaFormatedWithAdressOIB_1"> LIVING COLOUR d.o.o., OIB 32577824984, Čučerska cesta 154, 10000 Zagreb zastupanog po punomoćniku DAVOR FOLNEGOVIĆ</derivirana_varijabla>
  </DomainObject.Predmet.ProtustrankaFormatedWithAdressOIB>
  <DomainObject.Predmet.ProtustrankaWithAdress>
    <izvorni_sadrzaj>LIVING COLOUR d.o.o. Čučerska cesta 154, 10000 Zagreb</izvorni_sadrzaj>
    <derivirana_varijabla naziv="DomainObject.Predmet.ProtustrankaWithAdress_1">LIVING COLOUR d.o.o. Čučerska cesta 154, 10000 Zagreb</derivirana_varijabla>
  </DomainObject.Predmet.ProtustrankaWithAdress>
  <DomainObject.Predmet.ProtustrankaWithAdressOIB>
    <izvorni_sadrzaj>LIVING COLOUR d.o.o., OIB 32577824984, Čučerska cesta 154, 10000 Zagreb</izvorni_sadrzaj>
    <derivirana_varijabla naziv="DomainObject.Predmet.ProtustrankaWithAdressOIB_1">LIVING COLOUR d.o.o., OIB 32577824984, Čučerska cesta 154, 10000 Zagreb</derivirana_varijabla>
  </DomainObject.Predmet.ProtustrankaWithAdressOIB>
  <DomainObject.Predmet.ProtustrankaNazivFormated>
    <izvorni_sadrzaj>LIVING COLOUR d.o.o.</izvorni_sadrzaj>
    <derivirana_varijabla naziv="DomainObject.Predmet.ProtustrankaNazivFormated_1">LIVING COLOUR d.o.o.</derivirana_varijabla>
  </DomainObject.Predmet.ProtustrankaNazivFormated>
  <DomainObject.Predmet.ProtustrankaNazivFormatedOIB>
    <izvorni_sadrzaj>LIVING COLOUR d.o.o., OIB 32577824984</izvorni_sadrzaj>
    <derivirana_varijabla naziv="DomainObject.Predmet.ProtustrankaNazivFormatedOIB_1">LIVING COLOUR d.o.o., OIB 32577824984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BONAVENTURA d.o.o.</izvorni_sadrzaj>
    <derivirana_varijabla naziv="DomainObject.Predmet.StrankaFormated_1">  FINA Regionalni centar Zagreb; BONAVENTURA d.o.o.</derivirana_varijabla>
  </DomainObject.Predmet.StrankaFormated>
  <DomainObject.Predmet.StrankaFormatedOIB>
    <izvorni_sadrzaj>  FINA Regionalni centar Zagreb, OIB 85821130368; BONAVENTURA d.o.o., OIB 77894828791</izvorni_sadrzaj>
    <derivirana_varijabla naziv="DomainObject.Predmet.StrankaFormatedOIB_1">  FINA Regionalni centar Zagreb, OIB 85821130368; BONAVENTURA d.o.o., OIB 77894828791</derivirana_varijabla>
  </DomainObject.Predmet.StrankaFormatedOIB>
  <DomainObject.Predmet.StrankaFormatedWithAdress>
    <izvorni_sadrzaj> FINA Regionalni centar Zagreb, Trg svibanjskih žrtava 1995. 1, 10000 Zagreb; BONAVENTURA d.o.o., Samborska 124, 10000 Zagreb</izvorni_sadrzaj>
    <derivirana_varijabla naziv="DomainObject.Predmet.StrankaFormatedWithAdress_1"> FINA Regionalni centar Zagreb, Trg svibanjskih žrtava 1995. 1, 10000 Zagreb; BONAVENTURA d.o.o., Samborska 124, 10000 Zagreb</derivirana_varijabla>
  </DomainObject.Predmet.StrankaFormatedWithAdress>
  <DomainObject.Predmet.StrankaFormatedWithAdressOIB>
    <izvorni_sadrzaj> FINA Regionalni centar Zagreb, OIB 85821130368, Trg svibanjskih žrtava 1995. 1, 10000 Zagreb; BONAVENTURA d.o.o., OIB 77894828791, Samborska 124, 10000 Zagreb</izvorni_sadrzaj>
    <derivirana_varijabla naziv="DomainObject.Predmet.StrankaFormatedWithAdressOIB_1"> FINA Regionalni centar Zagreb, OIB 85821130368, Trg svibanjskih žrtava 1995. 1, 10000 Zagreb; BONAVENTURA d.o.o., OIB 77894828791, Samborska 124, 10000 Zagreb</derivirana_varijabla>
  </DomainObject.Predmet.StrankaFormatedWithAdressOIB>
  <DomainObject.Predmet.StrankaWithAdress>
    <izvorni_sadrzaj>FINA Regionalni centar Zagreb Trg svibanjskih žrtava 1995. 1,10000 Zagreb,BONAVENTURA d.o.o. Samborska 124,10000 Zagreb</izvorni_sadrzaj>
    <derivirana_varijabla naziv="DomainObject.Predmet.StrankaWithAdress_1">FINA Regionalni centar Zagreb Trg svibanjskih žrtava 1995. 1,10000 Zagreb,BONAVENTURA d.o.o. Samborska 124,10000 Zagreb</derivirana_varijabla>
  </DomainObject.Predmet.StrankaWithAdress>
  <DomainObject.Predmet.StrankaWithAdressOIB>
    <izvorni_sadrzaj>FINA Regionalni centar Zagreb, OIB 85821130368, Trg svibanjskih žrtava 1995. 1,10000 Zagreb,BONAVENTURA d.o.o., OIB 77894828791, Samborska 124,10000 Zagreb</izvorni_sadrzaj>
    <derivirana_varijabla naziv="DomainObject.Predmet.StrankaWithAdressOIB_1">FINA Regionalni centar Zagreb, OIB 85821130368, Trg svibanjskih žrtava 1995. 1,10000 Zagreb,BONAVENTURA d.o.o., OIB 77894828791, Samborska 124,10000 Zagreb</derivirana_varijabla>
  </DomainObject.Predmet.StrankaWithAdressOIB>
  <DomainObject.Predmet.StrankaNazivFormated>
    <izvorni_sadrzaj>FINA Regionalni centar Zagreb,BONAVENTURA d.o.o.</izvorni_sadrzaj>
    <derivirana_varijabla naziv="DomainObject.Predmet.StrankaNazivFormated_1">FINA Regionalni centar Zagreb,BONAVENTURA d.o.o.</derivirana_varijabla>
  </DomainObject.Predmet.StrankaNazivFormated>
  <DomainObject.Predmet.StrankaNazivFormatedOIB>
    <izvorni_sadrzaj>FINA Regionalni centar Zagreb, OIB 85821130368,BONAVENTURA d.o.o., OIB 77894828791</izvorni_sadrzaj>
    <derivirana_varijabla naziv="DomainObject.Predmet.StrankaNazivFormatedOIB_1">FINA Regionalni centar Zagreb, OIB 85821130368,BONAVENTURA d.o.o., OIB 77894828791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BONAVENTURA d.o.o.</item>
    </izvorni_sadrzaj>
    <derivirana_varijabla naziv="DomainObject.Predmet.StrankaListFormated_1">
      <item>FINA Regionalni centar Zagreb</item>
      <item>BONAVENTURA d.o.o.</item>
    </derivirana_varijabla>
  </DomainObject.Predmet.StrankaListFormated>
  <DomainObject.Predmet.StrankaListFormatedOIB>
    <izvorni_sadrzaj>
      <item>FINA Regionalni centar Zagreb, OIB 85821130368</item>
      <item>BONAVENTURA d.o.o., OIB 77894828791</item>
    </izvorni_sadrzaj>
    <derivirana_varijabla naziv="DomainObject.Predmet.StrankaListFormatedOIB_1">
      <item>FINA Regionalni centar Zagreb, OIB 85821130368</item>
      <item>BONAVENTURA d.o.o., OIB 77894828791</item>
    </derivirana_varijabla>
  </DomainObject.Predmet.StrankaListFormatedOIB>
  <DomainObject.Predmet.StrankaListFormatedWithAdress>
    <izvorni_sadrzaj>
      <item>FINA Regionalni centar Zagreb, Trg svibanjskih žrtava 1995. 1, 10000 Zagreb</item>
      <item>BONAVENTURA d.o.o., Samborska 124, 10000 Zagreb</item>
    </izvorni_sadrzaj>
    <derivirana_varijabla naziv="DomainObject.Predmet.StrankaListFormatedWithAdress_1">
      <item>FINA Regionalni centar Zagreb, Trg svibanjskih žrtava 1995. 1, 10000 Zagreb</item>
      <item>BONAVENTURA d.o.o., Samborska 124, 10000 Zagreb</item>
    </derivirana_varijabla>
  </DomainObject.Predmet.StrankaListFormatedWithAdress>
  <DomainObject.Predmet.StrankaListFormatedWithAdressOIB>
    <izvorni_sadrzaj>
      <item>FINA Regionalni centar Zagreb, OIB 85821130368, Trg svibanjskih žrtava 1995. 1, 10000 Zagreb</item>
      <item>BONAVENTURA d.o.o., OIB 77894828791, Samborska 124, 10000 Zagreb</item>
    </izvorni_sadrzaj>
    <derivirana_varijabla naziv="DomainObject.Predmet.StrankaListFormatedWithAdressOIB_1">
      <item>FINA Regionalni centar Zagreb, OIB 85821130368, Trg svibanjskih žrtava 1995. 1, 10000 Zagreb</item>
      <item>BONAVENTURA d.o.o., OIB 77894828791, Samborska 124, 10000 Zagreb</item>
    </derivirana_varijabla>
  </DomainObject.Predmet.StrankaListFormatedWithAdressOIB>
  <DomainObject.Predmet.StrankaListNazivFormated>
    <izvorni_sadrzaj>
      <item>FINA Regionalni centar Zagreb</item>
      <item>BONAVENTURA d.o.o.</item>
    </izvorni_sadrzaj>
    <derivirana_varijabla naziv="DomainObject.Predmet.StrankaListNazivFormated_1">
      <item>FINA Regionalni centar Zagreb</item>
      <item>BONAVENTURA d.o.o.</item>
    </derivirana_varijabla>
  </DomainObject.Predmet.StrankaListNazivFormated>
  <DomainObject.Predmet.StrankaListNazivFormatedOIB>
    <izvorni_sadrzaj>
      <item>FINA Regionalni centar Zagreb, OIB 85821130368</item>
      <item>BONAVENTURA d.o.o., OIB 77894828791</item>
    </izvorni_sadrzaj>
    <derivirana_varijabla naziv="DomainObject.Predmet.StrankaListNazivFormatedOIB_1">
      <item>FINA Regionalni centar Zagreb, OIB 85821130368</item>
      <item>BONAVENTURA d.o.o., OIB 77894828791</item>
    </derivirana_varijabla>
  </DomainObject.Predmet.StrankaListNazivFormatedOIB>
  <DomainObject.Predmet.ProtuStrankaListFormated>
    <izvorni_sadrzaj>
      <item>LIVING COLOUR d.o.o. zastupanog po punomoćniku DAVOR FOLNEGOVIĆ</item>
    </izvorni_sadrzaj>
    <derivirana_varijabla naziv="DomainObject.Predmet.ProtuStrankaListFormated_1">
      <item>LIVING COLOUR d.o.o. zastupanog po punomoćniku DAVOR FOLNEGOVIĆ</item>
    </derivirana_varijabla>
  </DomainObject.Predmet.ProtuStrankaListFormated>
  <DomainObject.Predmet.ProtuStrankaListFormatedOIB>
    <izvorni_sadrzaj>
      <item>LIVING COLOUR d.o.o., OIB 32577824984 zastupanog po punomoćniku DAVOR FOLNEGOVIĆ</item>
    </izvorni_sadrzaj>
    <derivirana_varijabla naziv="DomainObject.Predmet.ProtuStrankaListFormatedOIB_1">
      <item>LIVING COLOUR d.o.o., OIB 32577824984 zastupanog po punomoćniku DAVOR FOLNEGOVIĆ</item>
    </derivirana_varijabla>
  </DomainObject.Predmet.ProtuStrankaListFormatedOIB>
  <DomainObject.Predmet.ProtuStrankaListFormatedWithAdress>
    <izvorni_sadrzaj>
      <item>LIVING COLOUR d.o.o., Čučerska cesta 154, 10000 Zagreb zastupanog po punomoćniku DAVOR FOLNEGOVIĆ</item>
    </izvorni_sadrzaj>
    <derivirana_varijabla naziv="DomainObject.Predmet.ProtuStrankaListFormatedWithAdress_1">
      <item>LIVING COLOUR d.o.o., Čučerska cesta 154, 10000 Zagreb zastupanog po punomoćniku DAVOR FOLNEGOVIĆ</item>
    </derivirana_varijabla>
  </DomainObject.Predmet.ProtuStrankaListFormatedWithAdress>
  <DomainObject.Predmet.ProtuStrankaListFormatedWithAdressOIB>
    <izvorni_sadrzaj>
      <item>LIVING COLOUR d.o.o., OIB 32577824984, Čučerska cesta 154, 10000 Zagreb zastupanog po punomoćniku DAVOR FOLNEGOVIĆ</item>
    </izvorni_sadrzaj>
    <derivirana_varijabla naziv="DomainObject.Predmet.ProtuStrankaListFormatedWithAdressOIB_1">
      <item>LIVING COLOUR d.o.o., OIB 32577824984, Čučerska cesta 154, 10000 Zagreb zastupanog po punomoćniku DAVOR FOLNEGOVIĆ</item>
    </derivirana_varijabla>
  </DomainObject.Predmet.ProtuStrankaListFormatedWithAdressOIB>
  <DomainObject.Predmet.ProtuStrankaListNazivFormated>
    <izvorni_sadrzaj>
      <item>LIVING COLOUR d.o.o.</item>
    </izvorni_sadrzaj>
    <derivirana_varijabla naziv="DomainObject.Predmet.ProtuStrankaListNazivFormated_1">
      <item>LIVING COLOUR d.o.o.</item>
    </derivirana_varijabla>
  </DomainObject.Predmet.ProtuStrankaListNazivFormated>
  <DomainObject.Predmet.ProtuStrankaListNazivFormatedOIB>
    <izvorni_sadrzaj>
      <item>LIVING COLOUR d.o.o., OIB 32577824984</item>
    </izvorni_sadrzaj>
    <derivirana_varijabla naziv="DomainObject.Predmet.ProtuStrankaListNazivFormatedOIB_1">
      <item>LIVING COLOUR d.o.o., OIB 32577824984</item>
    </derivirana_varijabla>
  </DomainObject.Predmet.ProtuStrankaListNazivFormatedOIB>
  <DomainObject.Predmet.OstaliListFormated>
    <izvorni_sadrzaj>
      <item>DAVOR FOLNEGOVIĆ punomoćnik sudionika u postupku LIVING COLOUR d.o.o.</item>
      <item>Dušanka Ivančević</item>
    </izvorni_sadrzaj>
    <derivirana_varijabla naziv="DomainObject.Predmet.OstaliListFormated_1">
      <item>DAVOR FOLNEGOVIĆ punomoćnik sudionika u postupku LIVING COLOUR d.o.o.</item>
      <item>Dušanka Ivančević</item>
    </derivirana_varijabla>
  </DomainObject.Predmet.OstaliListFormated>
  <DomainObject.Predmet.OstaliListFormatedOIB>
    <izvorni_sadrzaj>
      <item>DAVOR FOLNEGOVIĆ, OIB 10354055651 punomoćnik sudionika u postupku LIVING COLOUR d.o.o.</item>
      <item>Dušanka Ivančević, OIB 59003296761</item>
    </izvorni_sadrzaj>
    <derivirana_varijabla naziv="DomainObject.Predmet.OstaliListFormatedOIB_1">
      <item>DAVOR FOLNEGOVIĆ, OIB 10354055651 punomoćnik sudionika u postupku LIVING COLOUR d.o.o.</item>
      <item>Dušanka Ivančević, OIB 59003296761</item>
    </derivirana_varijabla>
  </DomainObject.Predmet.OstaliListFormatedOIB>
  <DomainObject.Predmet.OstaliListFormatedWithAdress>
    <izvorni_sadrzaj>
      <item>DAVOR FOLNEGOVIĆ, KARINOVO  55a, 51511 Malinska punomoćnik sudionika u postupku LIVING COLOUR d.o.o.</item>
      <item>Dušanka Ivančević, B. Bernardija 1, 10000 Zagreb</item>
    </izvorni_sadrzaj>
    <derivirana_varijabla naziv="DomainObject.Predmet.OstaliListFormatedWithAdress_1">
      <item>DAVOR FOLNEGOVIĆ, KARINOVO  55a, 51511 Malinska punomoćnik sudionika u postupku LIVING COLOUR d.o.o.</item>
      <item>Dušanka Ivančević, B. Bernardija 1, 10000 Zagreb</item>
    </derivirana_varijabla>
  </DomainObject.Predmet.OstaliListFormatedWithAdress>
  <DomainObject.Predmet.OstaliListFormatedWithAdressOIB>
    <izvorni_sadrzaj>
      <item>DAVOR FOLNEGOVIĆ, OIB 10354055651, KARINOVO  55a, 51511 Malinska punomoćnik sudionika u postupku LIVING COLOUR d.o.o.</item>
      <item>Dušanka Ivančević, OIB 59003296761, B. Bernardija 1, 10000 Zagreb</item>
    </izvorni_sadrzaj>
    <derivirana_varijabla naziv="DomainObject.Predmet.OstaliListFormatedWithAdressOIB_1">
      <item>DAVOR FOLNEGOVIĆ, OIB 10354055651, KARINOVO  55a, 51511 Malinska punomoćnik sudionika u postupku LIVING COLOUR d.o.o.</item>
      <item>Dušanka Ivančević, OIB 59003296761, B. Bernardija 1, 10000 Zagreb</item>
    </derivirana_varijabla>
  </DomainObject.Predmet.OstaliListFormatedWithAdressOIB>
  <DomainObject.Predmet.OstaliListNazivFormated>
    <izvorni_sadrzaj>
      <item>DAVOR FOLNEGOVIĆ</item>
      <item>Dušanka Ivančević</item>
    </izvorni_sadrzaj>
    <derivirana_varijabla naziv="DomainObject.Predmet.OstaliListNazivFormated_1">
      <item>DAVOR FOLNEGOVIĆ</item>
      <item>Dušanka Ivančević</item>
    </derivirana_varijabla>
  </DomainObject.Predmet.OstaliListNazivFormated>
  <DomainObject.Predmet.OstaliListNazivFormatedOIB>
    <izvorni_sadrzaj>
      <item>DAVOR FOLNEGOVIĆ, OIB 10354055651</item>
      <item>Dušanka Ivančević, OIB 59003296761</item>
    </izvorni_sadrzaj>
    <derivirana_varijabla naziv="DomainObject.Predmet.OstaliListNazivFormatedOIB_1">
      <item>DAVOR FOLNEGOVIĆ, OIB 10354055651</item>
      <item>Dušanka Ivančević, OIB 59003296761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St-6659/2015-7</izvorni_sadrzaj>
    <derivirana_varijabla naziv="DomainObject.PoslovniBrojDokumenta_1">St-6659/2015-7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LIVING COLOUR d.o.o.</izvorni_sadrzaj>
    <derivirana_varijabla naziv="DomainObject.Predmet.ProtustrankaIDrugi_1">LIVING COLOUR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LIVING COLOUR d.o.o., OIB 32577824984, Čučerska cesta 154, 10000 Zagreb</izvorni_sadrzaj>
    <derivirana_varijabla naziv="DomainObject.Predmet.ProtustrankaIDrugiAdressOIB_1">LIVING COLOUR d.o.o., OIB 32577824984, Čučerska cesta 154,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LIVING COLOUR d.o.o.</item>
      <item>FINA Regionalni centar Zagreb</item>
      <item>DAVOR FOLNEGOVIĆ</item>
      <item>Dušanka Ivančević</item>
      <item>BONAVENTURA d.o.o.</item>
    </izvorni_sadrzaj>
    <derivirana_varijabla naziv="DomainObject.Predmet.SudioniciListNaziv_1">
      <item>LIVING COLOUR d.o.o.</item>
      <item>FINA Regionalni centar Zagreb</item>
      <item>DAVOR FOLNEGOVIĆ</item>
      <item>Dušanka Ivančević</item>
      <item>BONAVENTURA d.o.o.</item>
    </derivirana_varijabla>
  </DomainObject.Predmet.SudioniciListNaziv>
  <DomainObject.Predmet.SudioniciListAdressOIB>
    <izvorni_sadrzaj>
      <item>LIVING COLOUR d.o.o., OIB 32577824984, Čučerska cesta 154,10000 Zagreb</item>
      <item>FINA Regionalni centar Zagreb, OIB 85821130368, Trg svibanjskih žrtava 1995. 1,10000 Zagreb</item>
      <item>DAVOR FOLNEGOVIĆ, OIB 10354055651, KARINOVO  55a,51511 Malinska</item>
      <item>Dušanka Ivančević, OIB 59003296761, B. Bernardija 1,10000 Zagreb</item>
      <item>BONAVENTURA d.o.o., OIB 77894828791, Samborska 124,10000 Zagreb</item>
    </izvorni_sadrzaj>
    <derivirana_varijabla naziv="DomainObject.Predmet.SudioniciListAdressOIB_1">
      <item>LIVING COLOUR d.o.o., OIB 32577824984, Čučerska cesta 154,10000 Zagreb</item>
      <item>FINA Regionalni centar Zagreb, OIB 85821130368, Trg svibanjskih žrtava 1995. 1,10000 Zagreb</item>
      <item>DAVOR FOLNEGOVIĆ, OIB 10354055651, KARINOVO  55a,51511 Malinska</item>
      <item>Dušanka Ivančević, OIB 59003296761, B. Bernardija 1,10000 Zagreb</item>
      <item>BONAVENTURA d.o.o., OIB 77894828791, Samborska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32577824984</item>
      <item>, OIB 85821130368</item>
      <item>, OIB 10354055651</item>
      <item>, OIB 59003296761</item>
      <item>, OIB 77894828791</item>
    </izvorni_sadrzaj>
    <derivirana_varijabla naziv="DomainObject.Predmet.SudioniciListNazivOIB_1">
      <item>, OIB 32577824984</item>
      <item>, OIB 85821130368</item>
      <item>, OIB 10354055651</item>
      <item>, OIB 59003296761</item>
      <item>, OIB 77894828791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Dušanka Ivančević, OIB 59003296761, B. Bernardija 1 Zagreb</item>
    </izvorni_sadrzaj>
    <derivirana_varijabla naziv="DomainObject.Predmet.StecajniUpraviteljiListAddressOIB_1">
      <item>Dušanka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416B5E-F4FA-4261-8020-FE0055AC9C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903</properties:Words>
  <properties:Characters>5143</properties:Characters>
  <properties:Lines>103</properties:Lines>
  <properties:Paragraphs>32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2016-09-21T11:33:00Z</dcterms:created>
  <dc:creator>kbrkic2</dc:creator>
  <cp:lastModifiedBy>Zlatka Plivelić</cp:lastModifiedBy>
  <cp:lastPrinted>2016-09-21T11:42:00Z</cp:lastPrinted>
  <dcterms:modified xmlns:xsi="http://www.w3.org/2001/XMLSchema-instance" xsi:type="dcterms:W3CDTF">2016-09-21T11:56:00Z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St-6659/2015-7 / Odluka - Zaključak</vt:lpwstr>
  </prop:property>
  <prop:property name="CC_coloring" pid="4" fmtid="{D5CDD505-2E9C-101B-9397-08002B2CF9AE}">
    <vt:bool>true</vt:bool>
  </prop:property>
  <prop:property name="BrojStranica" pid="5" fmtid="{D5CDD505-2E9C-101B-9397-08002B2CF9AE}">
    <vt:i4>2</vt:i4>
  </prop:property>
</prop:Properties>
</file>