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2525" w14:paraId="f8f2525" w:rsidRDefault="00260BAE" w:rsidP="005D7BF8" w:rsidR="00260BA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BAE" w:rsidP="005D7BF8" w:rsidR="00260BA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60BAE" w:rsidP="005D7BF8" w:rsidR="00260BA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60BAE" w:rsidP="005D7BF8" w:rsidR="00260BA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60BAE" w:rsidR="00260BAE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 xml:space="preserve">Trgovački sud u Rijeci, </w:t>
      </w:r>
      <w:r w:rsidR="007F491A">
        <w:t xml:space="preserve">OIB 88785964957, </w:t>
      </w:r>
      <w:r w:rsidR="00EE27D1" w:rsidRPr="00747C37">
        <w:t>po stečajnom sucu Danieli Korlević, u stečajnom postupku nad dužnikom</w:t>
      </w:r>
      <w:r w:rsidR="007C7F09" w:rsidRPr="00747C37">
        <w:t xml:space="preserve"> </w:t>
      </w:r>
      <w:r w:rsidR="000B1D31" w:rsidRPr="000B1D31">
        <w:rPr>
          <w:b/>
        </w:rPr>
        <w:t>G.E.M.A.R. d.o.o. POREČ, Mate Vlašića 26</w:t>
      </w:r>
      <w:r w:rsidR="007F491A">
        <w:rPr>
          <w:b/>
        </w:rPr>
        <w:t xml:space="preserve">, </w:t>
      </w:r>
      <w:r w:rsidR="00990987">
        <w:t xml:space="preserve">nakon održane </w:t>
      </w:r>
      <w:r w:rsidR="007F491A">
        <w:t xml:space="preserve">elektroničke </w:t>
      </w:r>
      <w:r w:rsidR="00990987">
        <w:t>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4252E7">
        <w:t>12</w:t>
      </w:r>
      <w:r w:rsidR="000B1D31">
        <w:t>. siječnja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7D0E4D">
        <w:t>Aktiva kapital d.o.o. Gračišće, Marcani 131c, OIB 60869680078</w:t>
      </w:r>
      <w:r w:rsidR="007D0E4D" w:rsidRPr="005B672D">
        <w:t xml:space="preserve"> </w:t>
      </w:r>
      <w:r w:rsidR="00083D8E">
        <w:t>ponudi</w:t>
      </w:r>
      <w:r w:rsidR="008F5586">
        <w:t>l</w:t>
      </w:r>
      <w:r w:rsidR="007D0E4D">
        <w:t>o</w:t>
      </w:r>
      <w:r w:rsidR="00083D8E">
        <w:t xml:space="preserve"> najveću cijenu u iznosu</w:t>
      </w:r>
      <w:r w:rsidR="007D0E4D">
        <w:t xml:space="preserve"> 446.477,00 kn</w:t>
      </w:r>
      <w:r w:rsidR="00083D8E">
        <w:t xml:space="preserve">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7D0E4D">
        <w:t>mu</w:t>
      </w:r>
      <w:r w:rsidR="00083D8E">
        <w:t xml:space="preserve"> se dosudi nekretnina upisana u zemljišnim knjigama </w:t>
      </w:r>
      <w:r w:rsidR="004252E7" w:rsidRPr="004252E7">
        <w:t xml:space="preserve">Općinskog suda u Puli – Pola, zemljišnoknjižni odjel Poreč, </w:t>
      </w:r>
      <w:r w:rsidR="00CE6451" w:rsidRPr="00CE6451">
        <w:t>8. etaža, 167/2974 dijela nekretnine k.č.br. 4027/18, upisane u zk.ul. 5324, k.o. Poreč, s kojim je suvlasničkim dijelom je povezano vlasništvo posebnog dijela nekretnine – poslovni prostor u dijelu prizemlja zgrade, ukupne površine 167,00 m2, u planu posebnih dijelova oznake „5I“, kojem pripada okućnica u situaciji plana posebnih dijelova označena s „5I“, upisano u poduložak 8, k.o. Pore</w:t>
      </w:r>
      <w:r w:rsidR="00CE6451">
        <w:t>č</w:t>
      </w:r>
      <w:r w:rsidR="00083D8E">
        <w:t>.</w:t>
      </w:r>
    </w:p>
    <w:p w:rsidRDefault="00083D8E" w:rsidP="00361459" w:rsidR="00083D8E">
      <w:pPr>
        <w:jc w:val="both"/>
      </w:pPr>
    </w:p>
    <w:p w:rsidRDefault="00083D8E" w:rsidP="00B93DAC" w:rsidR="004252E7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7D0E4D" w:rsidRPr="007D0E4D">
        <w:t>Aktiv</w:t>
      </w:r>
      <w:r w:rsidR="007D0E4D">
        <w:t>a</w:t>
      </w:r>
      <w:r w:rsidR="007D0E4D" w:rsidRPr="007D0E4D">
        <w:t xml:space="preserve"> kapital d.o.o. Gračišće, Marcani 131c, OIB 60869680078</w:t>
      </w:r>
      <w:r w:rsidR="007D0E4D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0B1D31" w:rsidRPr="000B1D31">
        <w:t xml:space="preserve">Općinskog suda u Pula – Pola, zemljišnoknjižni odjel Poreč, </w:t>
      </w:r>
      <w:r w:rsidR="00CE6451" w:rsidRPr="00CE6451">
        <w:t>8. etaža, 167/2974 dijela nekretnine k.č.br. 4027/18, upisane u zk.ul. 5324, k.o. Poreč, s kojim je suvlasničkim dijelom je povezano vlasništvo posebnog dijela nekretnine – poslovni prostor u dijelu prizemlja zgrade, ukupne površine 167,00 m2, u planu posebnih dijelova oznake „5I“, kojem pripada okućnica u situaciji plana posebnih dijelova označena s „5I“, upisano u poduložak 8, k.o. Pore</w:t>
      </w:r>
      <w:r w:rsidR="00904282" w:rsidRPr="00904282">
        <w:t>č</w:t>
      </w:r>
      <w:r w:rsidR="004252E7">
        <w:t>.</w:t>
      </w: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1468EB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  <w:t>Kupac</w:t>
      </w:r>
      <w:r>
        <w:t xml:space="preserve"> </w:t>
      </w:r>
      <w:r w:rsidR="007D0E4D">
        <w:t xml:space="preserve">Aktiva kapital d.o.o. Gračišće, Marcani 131c, OIB </w:t>
      </w:r>
      <w:r w:rsidR="007D0E4D" w:rsidRPr="007D0E4D">
        <w:t xml:space="preserve">60869680078 </w:t>
      </w:r>
      <w:r w:rsidR="00DD73DB">
        <w:t>duž</w:t>
      </w:r>
      <w:r w:rsidRPr="001468EB">
        <w:t>n</w:t>
      </w:r>
      <w:r w:rsidR="000B1D31">
        <w:t>o</w:t>
      </w:r>
      <w:r w:rsidRPr="001468EB">
        <w:t xml:space="preserve"> je u roku od trideset dana od dana pravomoćnosti rješenja o dosudi uplatiti razliku kupovnine za nekretninu opisanu u točki I. u visini od </w:t>
      </w:r>
      <w:r w:rsidR="007D0E4D">
        <w:rPr>
          <w:b/>
        </w:rPr>
        <w:t>285.886,20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B93DAC">
        <w:t xml:space="preserve"> </w:t>
      </w:r>
      <w:r w:rsidR="007D0E4D">
        <w:t>dvjestoosamdesetpettisućaosamstotinaosamdesetšestkunaidvadesetlipa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</w:t>
      </w:r>
      <w:r w:rsidR="007D0E4D">
        <w:t>11185</w:t>
      </w:r>
      <w:r w:rsidR="00F56F0A">
        <w:t xml:space="preserve">, a kao podatak drugi broj P2 sadržan u tablici Lista ponuditelja sa zadnjom najvišom valjanom ponudom u nadmetanju (npr. </w:t>
      </w:r>
      <w:r w:rsidR="00904282">
        <w:t>111</w:t>
      </w:r>
      <w:r w:rsidR="007D0E4D">
        <w:t>85</w:t>
      </w:r>
      <w:r w:rsidR="00B84D48">
        <w:t>-</w:t>
      </w:r>
      <w:r w:rsidR="007D0E4D">
        <w:t>1465</w:t>
      </w:r>
      <w:r w:rsidR="00F56F0A">
        <w:t xml:space="preserve">). </w:t>
      </w:r>
    </w:p>
    <w:p w:rsidRDefault="00B84D48" w:rsidP="001468EB" w:rsidR="00B84D48" w:rsidRPr="001468EB">
      <w:pPr>
        <w:jc w:val="both"/>
      </w:pPr>
    </w:p>
    <w:p w:rsidRDefault="001468EB" w:rsidP="00B93DAC" w:rsidR="001468EB" w:rsidRPr="00880B73">
      <w:pPr>
        <w:jc w:val="both"/>
      </w:pPr>
      <w:r w:rsidRPr="001468EB">
        <w:t>I</w:t>
      </w:r>
      <w:r w:rsidR="00B84D48">
        <w:t>V</w:t>
      </w:r>
      <w:r w:rsidRPr="001468EB">
        <w:t xml:space="preserve">. </w:t>
      </w:r>
      <w:r w:rsidRPr="001468EB">
        <w:tab/>
        <w:t xml:space="preserve">Određuje se uknjižba prava vlasništva u korist kupca </w:t>
      </w:r>
      <w:r w:rsidR="007D0E4D">
        <w:t>Aktiva kapital d.o.o. Gračišće, Marcani 131c</w:t>
      </w:r>
      <w:r w:rsidR="000B1D31">
        <w:t xml:space="preserve"> </w:t>
      </w:r>
      <w:r w:rsidRPr="001468EB">
        <w:t xml:space="preserve">na dosuđenoj nekretnini stečajnog dužnika upisanoj u zemljišnoj knjizi </w:t>
      </w:r>
      <w:r w:rsidR="004252E7" w:rsidRPr="004252E7">
        <w:t xml:space="preserve">Općinskog suda u Puli – Pola, zemljišnoknjižni odjel Poreč, </w:t>
      </w:r>
      <w:r w:rsidR="00CE6451" w:rsidRPr="00CE6451">
        <w:t xml:space="preserve">8. etaža, 167/2974 dijela nekretnine k.č.br. 4027/18, upisane u zk.ul. 5324, k.o. Poreč, s kojim je suvlasničkim dijelom je povezano vlasništvo posebnog dijela nekretnine – poslovni prostor u dijelu prizemlja zgrade, ukupne površine 167,00 m2, u planu posebnih dijelova oznake „5I“, </w:t>
      </w:r>
      <w:r w:rsidR="00CE6451" w:rsidRPr="00CE6451">
        <w:lastRenderedPageBreak/>
        <w:t>kojem pripada okućnica u situaciji plana posebnih dijelova označena s „5I“, upisano u poduložak 8, k.o. Pore</w:t>
      </w:r>
      <w:r w:rsidR="00904282" w:rsidRPr="00904282">
        <w:t>č</w:t>
      </w:r>
      <w:r w:rsidR="00B93DAC">
        <w:t xml:space="preserve">,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7D0E4D">
        <w:t>5324</w:t>
      </w:r>
      <w:r w:rsidR="00057F59">
        <w:t>, k.o.</w:t>
      </w:r>
      <w:r w:rsidR="004252E7">
        <w:t xml:space="preserve"> Poreč</w:t>
      </w:r>
      <w:r w:rsidR="00904282">
        <w:t xml:space="preserve">, na suvlasničkom udjelu pod rednim brojem </w:t>
      </w:r>
      <w:r w:rsidR="007D0E4D">
        <w:t>8</w:t>
      </w:r>
      <w:r w:rsidR="00057F59">
        <w:t>:</w:t>
      </w:r>
    </w:p>
    <w:p w:rsidRDefault="000D7D72" w:rsidP="000D7D72" w:rsidR="00924E2A">
      <w:pPr>
        <w:jc w:val="both"/>
      </w:pPr>
      <w:r>
        <w:t xml:space="preserve">- zabilježbe </w:t>
      </w:r>
      <w:r w:rsidR="00924E2A">
        <w:t>otvaranja stečajnog postupka nad dužnikom zaprimljeno pod brojem Z-4280/13 od 23. rujna 2013. godine;</w:t>
      </w:r>
    </w:p>
    <w:p w:rsidRDefault="00924E2A" w:rsidP="000D7D72" w:rsidR="000D7D72">
      <w:pPr>
        <w:jc w:val="both"/>
      </w:pPr>
      <w:r>
        <w:t xml:space="preserve">- zabilježbe </w:t>
      </w:r>
      <w:r w:rsidR="000D7D72">
        <w:t xml:space="preserve">rješenja o prodaji nekretnine </w:t>
      </w:r>
      <w:r>
        <w:t xml:space="preserve">stečajnog dužnika </w:t>
      </w:r>
      <w:r w:rsidR="000D7D72">
        <w:t>zaprimljeno</w:t>
      </w:r>
      <w:r>
        <w:t xml:space="preserve"> 15. prosinca </w:t>
      </w:r>
      <w:r w:rsidR="000D7D72">
        <w:t>201</w:t>
      </w:r>
      <w:r>
        <w:t>5</w:t>
      </w:r>
      <w:r w:rsidR="000D7D72">
        <w:t>. godine pod brojem Z-</w:t>
      </w:r>
      <w:r>
        <w:t>13821/15</w:t>
      </w:r>
      <w:r w:rsidR="000D7D72">
        <w:t xml:space="preserve">; </w:t>
      </w:r>
    </w:p>
    <w:p w:rsidRDefault="004252E7" w:rsidP="00CE6451" w:rsidR="00CE6451">
      <w:pPr>
        <w:jc w:val="both"/>
      </w:pPr>
      <w:r w:rsidRPr="004252E7">
        <w:t xml:space="preserve">- </w:t>
      </w:r>
      <w:r>
        <w:t xml:space="preserve">uknjiženog prava zaloga </w:t>
      </w:r>
      <w:r w:rsidR="004C08C1">
        <w:t xml:space="preserve">temeljem </w:t>
      </w:r>
      <w:r w:rsidR="00CE6451">
        <w:t>solemniziranog Ugovora o kreditu broj: 311-110/2005 sa sporazumom o osiguranju novčane tražbine od 12.12.2005. godine, radi osiguranja novčanog potraživanja za iznos od 100.000,00 EUR u kunskoj protuvrijednosti s ugovorenim kamatama, rokom otplate te svim ostalim sporednim potraživanjima i uvjetima prema Ugovoru u korist H-ABDUCO d.o.o. Zagreb, Slavonska avenija 6a, OIB: 13667298928, uz zabilježbu ovršivosti tražbine, pod poslovnim brojem Z-6234/2005;</w:t>
      </w:r>
    </w:p>
    <w:p w:rsidRDefault="00CE6451" w:rsidP="00CE6451" w:rsidR="00CE6451">
      <w:pPr>
        <w:jc w:val="both"/>
      </w:pPr>
      <w:r>
        <w:t xml:space="preserve">- </w:t>
      </w:r>
      <w:r w:rsidR="007D0E4D">
        <w:t xml:space="preserve">uknjiženog prava zaloga temeljem </w:t>
      </w:r>
      <w:r>
        <w:t>Ugovora o odobrenju okvira za financijsko praćenje broj: 311-01/2006, radi osiguranja novčane tražbine za iznos glavnice od 100.000,00 EUR u kunskoj protuvrijednosti sa ugovorenom kamatom, rokom otplate i sporednim potraživanjima kako je navedeno u ugovoru u korist H-ABDUCO d.o.o. Zagreb, Slavonska avenija 6a, OIB: 13667298928, uz zabilježbu ovršivosti tražbine, pod poslovnim brojem Z-287/2006;</w:t>
      </w:r>
    </w:p>
    <w:p w:rsidRDefault="00CE6451" w:rsidP="00CE6451" w:rsidR="00CE6451">
      <w:pPr>
        <w:jc w:val="both"/>
      </w:pPr>
      <w:r>
        <w:t>-</w:t>
      </w:r>
      <w:r w:rsidR="007D0E4D">
        <w:t xml:space="preserve"> uknjiženog prava zaloga temeljem </w:t>
      </w:r>
      <w:r>
        <w:t>rješenja od 16.09.2010. godine, posl.br.: Ovr-1073/10 radi osiguranja tražbine predlagatelja osiguranja u iznosu od 1.624.754,76 kuna zajedno sa zateznom kamatom i sve ostalo prema rješenju o osiguranju od 16.09.2010. godine posl.br.: Ovr-1073/10 (stranica 4. i 5. toč. I rješenja o osiguranju), posl.br.: Ovr-1073/10 u korist REPUBLIKA HRVATSKA, uz zabilježbu ovršivosti tražbine, pod poslovnim brojem Z-5080/10;</w:t>
      </w:r>
    </w:p>
    <w:p w:rsidRDefault="004C08C1" w:rsidP="00CE6451" w:rsidR="004C08C1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924E2A">
        <w:t>Puli - Pola</w:t>
      </w:r>
      <w:r w:rsidR="00F03521">
        <w:t xml:space="preserve">, zemljišnoknjižni odjel </w:t>
      </w:r>
      <w:r w:rsidR="00924E2A">
        <w:t>Poreč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VI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</w:t>
      </w:r>
      <w:r w:rsidR="00312D3D">
        <w:t xml:space="preserve"> ili koji će im biti određen</w:t>
      </w:r>
      <w:r w:rsidRPr="00880B73">
        <w:t xml:space="preserve">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7D0E4D" w:rsidP="001468EB" w:rsidR="007D0E4D" w:rsidRPr="00880B73">
      <w:pPr>
        <w:jc w:val="both"/>
      </w:pPr>
    </w:p>
    <w:p w:rsidRDefault="000D7D72" w:rsidP="001468EB" w:rsidR="00312D3D">
      <w:pPr>
        <w:jc w:val="both"/>
      </w:pPr>
      <w:r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X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</w:t>
      </w:r>
      <w:r w:rsidR="00057F59">
        <w:t>u</w:t>
      </w:r>
      <w:r w:rsidR="00057F59" w:rsidRPr="00880B73">
        <w:t xml:space="preserve"> </w:t>
      </w:r>
      <w:r w:rsidR="00924E2A">
        <w:t>Puli - Pola</w:t>
      </w:r>
      <w:r w:rsidR="00057F59">
        <w:t xml:space="preserve">, zemljišnoknjižni odjel </w:t>
      </w:r>
      <w:r w:rsidR="00924E2A">
        <w:t xml:space="preserve">Poreč </w:t>
      </w:r>
      <w:r w:rsidRPr="00880B73">
        <w:t>da u zemljišnim knjigama</w:t>
      </w:r>
      <w:r w:rsidR="00517C82">
        <w:t xml:space="preserve"> z.k.ul.</w:t>
      </w:r>
      <w:r w:rsidR="007D0E4D">
        <w:t>5324</w:t>
      </w:r>
      <w:r w:rsidR="00E66745">
        <w:t>, k.o.</w:t>
      </w:r>
      <w:r w:rsidR="00742622">
        <w:t xml:space="preserve"> Poreč</w:t>
      </w:r>
      <w:r w:rsidR="00E66745">
        <w:t>,</w:t>
      </w:r>
      <w:r w:rsidR="004C08C1">
        <w:t xml:space="preserve"> suvlasnički udio pod rednim brojem </w:t>
      </w:r>
      <w:r w:rsidR="007D0E4D">
        <w:t>8</w:t>
      </w:r>
      <w:r w:rsidR="00E66745">
        <w:t xml:space="preserve"> </w:t>
      </w:r>
      <w:r w:rsidRPr="00880B73">
        <w:t>izvrši zabilježbu dosude nekretnine opisane u točki I. izreke ovog rješenja 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 xml:space="preserve">Rješenjem od </w:t>
      </w:r>
      <w:r w:rsidR="00924E2A">
        <w:t>08. prosinca</w:t>
      </w:r>
      <w:r w:rsidR="004546E8">
        <w:t xml:space="preserve"> 201</w:t>
      </w:r>
      <w:r w:rsidR="00924E2A">
        <w:t>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4252E7" w:rsidRPr="004252E7">
        <w:t xml:space="preserve">Općinskog suda u Puli – Pola, zemljišnoknjižni odjel Poreč, </w:t>
      </w:r>
      <w:r w:rsidR="00CE6451" w:rsidRPr="00CE6451">
        <w:t>8. etaža, 167/2974 dijela nekretnine k.č.br. 4027/18, upisane u zk.ul. 5324, k.o. Poreč, s kojim je suvlasničkim dijelom je povezano vlasništvo posebnog dijela nekretnine – poslovni prostor u dijelu prizemlja zgrade, ukupne površine 167,00 m2, u planu posebnih dijelova oznake „5I“, kojem pripada okućnica u situaciji plana posebnih dijelova označena s „5I“, upisano u poduložak 8, k.o. Pore</w:t>
      </w:r>
      <w:r w:rsidR="00904282" w:rsidRPr="00904282">
        <w:t>č</w:t>
      </w:r>
      <w:r w:rsidR="00517C82" w:rsidRPr="00517C82">
        <w:t>,</w:t>
      </w:r>
      <w:r w:rsidRPr="00517C82">
        <w:t xml:space="preserve"> 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924E2A">
        <w:t>26. veljače</w:t>
      </w:r>
      <w:r w:rsidR="00E14716">
        <w:t xml:space="preserve">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924E2A">
        <w:t>26.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 xml:space="preserve">glasnoj ploči suda dana </w:t>
      </w:r>
      <w:r w:rsidR="000D7D72">
        <w:t>2</w:t>
      </w:r>
      <w:r w:rsidR="00924E2A">
        <w:t>9.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 w:rsidRPr="00517C82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924E2A">
        <w:t>14. prosinca</w:t>
      </w:r>
      <w:r>
        <w:t xml:space="preserve"> 2016. godine u 00:00 sati i završetak nadmetanja </w:t>
      </w:r>
      <w:r w:rsidR="00924E2A">
        <w:t>28</w:t>
      </w:r>
      <w:r>
        <w:t>. prosinca 2016. godine u 23:59:59 sati.</w:t>
      </w:r>
    </w:p>
    <w:p w:rsidRDefault="00E14716" w:rsidP="001468EB" w:rsidR="00E14716">
      <w:pPr>
        <w:jc w:val="both"/>
      </w:pPr>
      <w:r>
        <w:tab/>
      </w:r>
      <w:r w:rsidR="005124A3">
        <w:t>Na prvoj</w:t>
      </w:r>
      <w:r>
        <w:t xml:space="preserve"> elektroničkoj javnoj dražbi ponuditelj</w:t>
      </w:r>
      <w:r w:rsidR="007D0E4D">
        <w:t xml:space="preserve"> trgovačko društvo Aktiva kapital d.o.o. Gračišće, Marcani 131c</w:t>
      </w:r>
      <w:r w:rsidR="00083D8E" w:rsidRPr="00083D8E">
        <w:t xml:space="preserve">, </w:t>
      </w:r>
      <w:r w:rsidR="00F92F14">
        <w:t>dal</w:t>
      </w:r>
      <w:r w:rsidR="007D0E4D">
        <w:t>o</w:t>
      </w:r>
      <w:r>
        <w:t xml:space="preserve"> je </w:t>
      </w:r>
      <w:r w:rsidR="00924E2A">
        <w:t>28</w:t>
      </w:r>
      <w:r w:rsidR="0027055B">
        <w:t>. prosinca</w:t>
      </w:r>
      <w:r>
        <w:t xml:space="preserve"> 2016. godine </w:t>
      </w:r>
      <w:r w:rsidR="0027055B">
        <w:t>u 23:</w:t>
      </w:r>
      <w:r w:rsidR="004C08C1">
        <w:t>59</w:t>
      </w:r>
      <w:r w:rsidR="0027055B">
        <w:t>:</w:t>
      </w:r>
      <w:r w:rsidR="007D0E4D">
        <w:t>45</w:t>
      </w:r>
      <w:r w:rsidR="0027055B">
        <w:t xml:space="preserve"> </w:t>
      </w:r>
      <w:r>
        <w:t xml:space="preserve">najpovoljniju ponudu za predmetnu nekretninu u visini od </w:t>
      </w:r>
      <w:r w:rsidR="007D0E4D">
        <w:t>446.477,00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610194" w:rsidP="001468EB" w:rsidR="00610194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924E2A">
        <w:rPr>
          <w:b/>
        </w:rPr>
        <w:t>1</w:t>
      </w:r>
      <w:r w:rsidR="00742622">
        <w:rPr>
          <w:b/>
        </w:rPr>
        <w:t>2</w:t>
      </w:r>
      <w:r w:rsidR="00924E2A">
        <w:rPr>
          <w:b/>
        </w:rPr>
        <w:t>. siječnja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260BAE" w:rsidR="00210ED5">
      <w:pPr>
        <w:ind w:firstLine="708" w:left="1416"/>
        <w:jc w:val="right"/>
      </w:pPr>
      <w:r w:rsidRPr="00780103">
        <w:rPr>
          <w:b/>
        </w:rPr>
        <w:t>Daniela Korlević</w:t>
      </w:r>
      <w:r w:rsidR="00210ED5">
        <w:rPr>
          <w:b/>
        </w:rPr>
        <w:t xml:space="preserve"> </w:t>
      </w: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E14716" w:rsidR="00E14716">
      <w:pPr>
        <w:jc w:val="both"/>
      </w:pPr>
      <w:r w:rsidRPr="00517C82">
        <w:t>Protiv rješenja nezadovoljna stranka može podnijeti žalbu</w:t>
      </w:r>
      <w:r w:rsidR="00E14716">
        <w:t xml:space="preserve">. </w:t>
      </w:r>
      <w:r w:rsidR="00E14716" w:rsidRPr="00DB5FB4">
        <w:t xml:space="preserve">Žalba se podnosi </w:t>
      </w:r>
      <w:r w:rsidR="00E14716">
        <w:t>istekom osmoga dana od dana objave pismena na mrežnoj stranici e-Oglasna ploča suda u tri primjerka,</w:t>
      </w:r>
      <w:r w:rsidR="00E14716" w:rsidRPr="00DB5FB4">
        <w:t xml:space="preserve"> a o žalbi odlučuje Visoki trgovački sud Republike Hrvatske. </w:t>
      </w:r>
    </w:p>
    <w:p w:rsidRDefault="001468EB" w:rsidP="001468EB" w:rsidR="00E14716">
      <w:pPr>
        <w:jc w:val="both"/>
      </w:pPr>
      <w:r w:rsidRPr="00517C82">
        <w:t xml:space="preserve">Pravo na žalbu imaju i osobe koje su sudjelovale na dražbi kao ponuditelji. </w:t>
      </w:r>
    </w:p>
    <w:p w:rsidRDefault="007D0E4D" w:rsidP="001468EB" w:rsidR="007D0E4D">
      <w:pPr>
        <w:jc w:val="both"/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lastRenderedPageBreak/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924E2A">
        <w:rPr>
          <w:sz w:val="20"/>
          <w:szCs w:val="20"/>
        </w:rPr>
        <w:t>Puli - Pola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924E2A">
        <w:rPr>
          <w:sz w:val="20"/>
          <w:szCs w:val="20"/>
        </w:rPr>
        <w:t xml:space="preserve">Poreč </w:t>
      </w:r>
      <w:r w:rsidR="001468EB" w:rsidRPr="00517C82">
        <w:rPr>
          <w:sz w:val="20"/>
          <w:szCs w:val="20"/>
        </w:rPr>
        <w:t>radi zabilježbe dosude nekretnine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924E2A">
        <w:rPr>
          <w:sz w:val="20"/>
          <w:szCs w:val="20"/>
        </w:rPr>
        <w:t>1</w:t>
      </w:r>
      <w:r w:rsidR="00742622">
        <w:rPr>
          <w:sz w:val="20"/>
          <w:szCs w:val="20"/>
        </w:rPr>
        <w:t>2</w:t>
      </w:r>
      <w:r w:rsidR="00924E2A">
        <w:rPr>
          <w:sz w:val="20"/>
          <w:szCs w:val="20"/>
        </w:rPr>
        <w:t>.01.2017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B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B1D31">
      <w:t>544/13</w:t>
    </w:r>
    <w:r w:rsidR="00F6399D">
      <w:t>-</w:t>
    </w:r>
    <w:r w:rsidR="00CE6451">
      <w:t>159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53F3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10ED5"/>
    <w:rsid w:val="00221869"/>
    <w:rsid w:val="002225B4"/>
    <w:rsid w:val="002227D3"/>
    <w:rsid w:val="00234753"/>
    <w:rsid w:val="00236BE6"/>
    <w:rsid w:val="0024382E"/>
    <w:rsid w:val="00260BA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4547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A24CE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80103"/>
    <w:rsid w:val="00782FBB"/>
    <w:rsid w:val="0079648A"/>
    <w:rsid w:val="007B6823"/>
    <w:rsid w:val="007B6DF5"/>
    <w:rsid w:val="007C7F09"/>
    <w:rsid w:val="007D0E4D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26317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04282"/>
    <w:rsid w:val="00924E2A"/>
    <w:rsid w:val="00931F91"/>
    <w:rsid w:val="00932DA1"/>
    <w:rsid w:val="0093333F"/>
    <w:rsid w:val="00933FAF"/>
    <w:rsid w:val="00937467"/>
    <w:rsid w:val="00937672"/>
    <w:rsid w:val="009410B9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6451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BA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BA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BA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BA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60BA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BA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BA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BA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BA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60BA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F4188-3EBD-4BB7-8754-95D17ED69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1378</properties:Words>
  <properties:Characters>7878</properties:Characters>
  <properties:Lines>157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2017-01-12T12:37:00Z</dcterms:created>
  <dc:creator>dcmelik</dc:creator>
  <cp:lastModifiedBy>Jasna Radulović</cp:lastModifiedBy>
  <cp:lastPrinted>2017-01-12T12:39:00Z</cp:lastPrinted>
  <dcterms:modified xmlns:xsi="http://www.w3.org/2001/XMLSchema-instance" xsi:type="dcterms:W3CDTF">2017-01-12T12:44:00Z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