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2a42" w14:paraId="9742a42" w:rsidRDefault="00EF5857" w:rsidP="00EF5857" w:rsidR="00EF585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857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4A34DA">
        <w:rPr>
          <w:sz w:val="24"/>
          <w:szCs w:val="24"/>
        </w:rPr>
        <w:t>900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054FAF">
        <w:rPr>
          <w:sz w:val="24"/>
          <w:szCs w:val="24"/>
        </w:rPr>
        <w:t>5</w:t>
      </w:r>
    </w:p>
    <w:p w:rsidRDefault="00EF5857" w:rsidP="0041529E" w:rsidR="00EF5857" w:rsidRPr="00335AF5">
      <w:pPr>
        <w:rPr>
          <w:sz w:val="24"/>
          <w:szCs w:val="24"/>
        </w:rPr>
      </w:pPr>
    </w:p>
    <w:p w:rsidRDefault="00EF5857" w:rsidP="0041529E" w:rsidR="00EF5857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F41F5E" w:rsidP="000A28F2" w:rsidR="00F41F5E" w:rsidRPr="00A626FA">
      <w:pPr>
        <w:rPr>
          <w:sz w:val="24"/>
          <w:szCs w:val="24"/>
        </w:rPr>
      </w:pPr>
    </w:p>
    <w:p w:rsidRDefault="00836433" w:rsidP="000A28F2" w:rsidR="000A28F2" w:rsidRPr="00EF585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I Z V A D A K  I Z  </w:t>
      </w:r>
      <w:r w:rsidR="000A28F2" w:rsidRPr="00EF5857">
        <w:rPr>
          <w:sz w:val="24"/>
          <w:szCs w:val="24"/>
        </w:rPr>
        <w:t xml:space="preserve">R J E Š E N J </w:t>
      </w:r>
      <w:r>
        <w:rPr>
          <w:sz w:val="24"/>
          <w:szCs w:val="24"/>
        </w:rPr>
        <w:t>A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054FAF">
        <w:rPr>
          <w:sz w:val="24"/>
          <w:szCs w:val="24"/>
        </w:rPr>
        <w:t xml:space="preserve">dužnikom </w:t>
      </w:r>
      <w:r w:rsidR="004A34DA" w:rsidRPr="004A34DA">
        <w:rPr>
          <w:sz w:val="24"/>
          <w:szCs w:val="24"/>
        </w:rPr>
        <w:t>FEROMOTO d.o.o. za trgovinu i usluge, u stečaju, Zagreb, Oranice 134, MBS:080533558, OIB:32977059652</w:t>
      </w:r>
      <w:r w:rsidRPr="00A626FA">
        <w:rPr>
          <w:sz w:val="24"/>
          <w:szCs w:val="24"/>
        </w:rPr>
        <w:t xml:space="preserve">, </w:t>
      </w:r>
      <w:r w:rsidR="004A34DA">
        <w:rPr>
          <w:sz w:val="24"/>
          <w:szCs w:val="24"/>
        </w:rPr>
        <w:t>12</w:t>
      </w:r>
      <w:r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>travnja</w:t>
      </w:r>
      <w:r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i j e š i o   j e</w:t>
      </w:r>
    </w:p>
    <w:p w:rsidRDefault="00836433" w:rsidP="001F34C2" w:rsidR="00836433">
      <w:pPr>
        <w:jc w:val="both"/>
        <w:rPr>
          <w:sz w:val="24"/>
          <w:szCs w:val="24"/>
        </w:rPr>
      </w:pPr>
    </w:p>
    <w:p w:rsidRDefault="00E91F5C" w:rsidP="001F34C2" w:rsidR="00FF2CD9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Pr="00A626FA">
        <w:rPr>
          <w:sz w:val="24"/>
          <w:szCs w:val="24"/>
        </w:rPr>
        <w:tab/>
      </w:r>
      <w:r w:rsidR="003A1E63" w:rsidRPr="00A626FA">
        <w:rPr>
          <w:sz w:val="24"/>
          <w:szCs w:val="24"/>
        </w:rPr>
        <w:t>O</w:t>
      </w:r>
      <w:r w:rsidR="00FF2CD9" w:rsidRPr="00A626FA">
        <w:rPr>
          <w:sz w:val="24"/>
          <w:szCs w:val="24"/>
        </w:rPr>
        <w:t xml:space="preserve">sporene tražbine </w:t>
      </w:r>
      <w:r w:rsidR="00FE412D" w:rsidRPr="00A626FA">
        <w:rPr>
          <w:sz w:val="24"/>
          <w:szCs w:val="24"/>
        </w:rPr>
        <w:t>II</w:t>
      </w:r>
      <w:r w:rsidR="00856387" w:rsidRPr="00A626FA">
        <w:rPr>
          <w:sz w:val="24"/>
          <w:szCs w:val="24"/>
        </w:rPr>
        <w:t xml:space="preserve"> </w:t>
      </w:r>
      <w:r w:rsidR="00FF2CD9" w:rsidRPr="00A626FA">
        <w:rPr>
          <w:sz w:val="24"/>
          <w:szCs w:val="24"/>
        </w:rPr>
        <w:t>viš</w:t>
      </w:r>
      <w:r w:rsidR="00856387" w:rsidRPr="00A626FA">
        <w:rPr>
          <w:sz w:val="24"/>
          <w:szCs w:val="24"/>
        </w:rPr>
        <w:t>eg</w:t>
      </w:r>
      <w:r w:rsidR="00FF2CD9" w:rsidRPr="00A626FA">
        <w:rPr>
          <w:sz w:val="24"/>
          <w:szCs w:val="24"/>
        </w:rPr>
        <w:t xml:space="preserve"> isplatn</w:t>
      </w:r>
      <w:r w:rsidR="00856387" w:rsidRPr="00A626FA">
        <w:rPr>
          <w:sz w:val="24"/>
          <w:szCs w:val="24"/>
        </w:rPr>
        <w:t>og</w:t>
      </w:r>
      <w:r w:rsidR="00FF2CD9" w:rsidRPr="00A626FA">
        <w:rPr>
          <w:sz w:val="24"/>
          <w:szCs w:val="24"/>
        </w:rPr>
        <w:t xml:space="preserve"> reda:</w:t>
      </w:r>
    </w:p>
    <w:p w:rsidRDefault="00FF2CD9" w:rsidP="00FF2CD9" w:rsidR="00FF2CD9" w:rsidRPr="00A626FA">
      <w:pPr>
        <w:jc w:val="both"/>
        <w:rPr>
          <w:b/>
          <w:sz w:val="24"/>
          <w:szCs w:val="24"/>
        </w:rPr>
      </w:pPr>
    </w:p>
    <w:p w:rsidRDefault="00E178DA" w:rsidP="00FF2CD9" w:rsidR="00E178DA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Stečajni upravitelj je osporio tražbine:</w:t>
      </w:r>
    </w:p>
    <w:p w:rsidRDefault="00A626FA" w:rsidP="00A410FC" w:rsidR="006F49F9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1.</w:t>
      </w:r>
      <w:r w:rsidRPr="00A626FA">
        <w:rPr>
          <w:sz w:val="24"/>
          <w:szCs w:val="24"/>
        </w:rPr>
        <w:tab/>
      </w:r>
      <w:r w:rsidR="00CC3D9B" w:rsidRPr="00CC3D9B">
        <w:rPr>
          <w:sz w:val="24"/>
          <w:szCs w:val="24"/>
        </w:rPr>
        <w:t>R</w:t>
      </w:r>
      <w:r w:rsidR="00CC3D9B">
        <w:rPr>
          <w:sz w:val="24"/>
          <w:szCs w:val="24"/>
        </w:rPr>
        <w:t>epublika Hrvatska</w:t>
      </w:r>
      <w:r w:rsidR="00CC3D9B" w:rsidRPr="00CC3D9B">
        <w:rPr>
          <w:sz w:val="24"/>
          <w:szCs w:val="24"/>
        </w:rPr>
        <w:t xml:space="preserve">, </w:t>
      </w:r>
      <w:r w:rsidR="00CC3D9B">
        <w:rPr>
          <w:sz w:val="24"/>
          <w:szCs w:val="24"/>
        </w:rPr>
        <w:t>Ministarstvo Financija</w:t>
      </w:r>
      <w:r w:rsidR="00CC3D9B" w:rsidRPr="00CC3D9B">
        <w:rPr>
          <w:sz w:val="24"/>
          <w:szCs w:val="24"/>
        </w:rPr>
        <w:t>, P</w:t>
      </w:r>
      <w:r w:rsidR="00CC3D9B">
        <w:rPr>
          <w:sz w:val="24"/>
          <w:szCs w:val="24"/>
        </w:rPr>
        <w:t>orezna uprava</w:t>
      </w:r>
      <w:r w:rsidR="00CC3D9B" w:rsidRPr="00CC3D9B">
        <w:rPr>
          <w:sz w:val="24"/>
          <w:szCs w:val="24"/>
        </w:rPr>
        <w:t xml:space="preserve">, </w:t>
      </w:r>
      <w:r w:rsidRPr="00A626FA">
        <w:rPr>
          <w:sz w:val="24"/>
          <w:szCs w:val="24"/>
        </w:rPr>
        <w:t xml:space="preserve">u iznosu od </w:t>
      </w:r>
      <w:r w:rsidR="004A34DA" w:rsidRPr="004A34DA">
        <w:rPr>
          <w:sz w:val="24"/>
          <w:szCs w:val="24"/>
        </w:rPr>
        <w:t>58.464,64</w:t>
      </w:r>
      <w:r w:rsidRPr="00A626FA">
        <w:rPr>
          <w:sz w:val="24"/>
          <w:szCs w:val="24"/>
        </w:rPr>
        <w:t xml:space="preserve"> kn</w:t>
      </w:r>
      <w:r w:rsidR="00A410FC">
        <w:rPr>
          <w:sz w:val="24"/>
          <w:szCs w:val="24"/>
        </w:rPr>
        <w:t>.</w:t>
      </w:r>
    </w:p>
    <w:p w:rsidRDefault="00A626FA" w:rsidP="001F34C2" w:rsidR="00A626FA">
      <w:pPr>
        <w:jc w:val="both"/>
        <w:rPr>
          <w:sz w:val="24"/>
          <w:szCs w:val="24"/>
        </w:rPr>
      </w:pPr>
    </w:p>
    <w:p w:rsidRDefault="00A626FA" w:rsidP="001F34C2" w:rsidR="001F34C2" w:rsidRPr="00A626FA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Pr="00A626FA">
        <w:rPr>
          <w:sz w:val="24"/>
          <w:szCs w:val="24"/>
        </w:rPr>
        <w:tab/>
      </w:r>
      <w:r w:rsidR="007500EA">
        <w:rPr>
          <w:sz w:val="24"/>
          <w:szCs w:val="24"/>
        </w:rPr>
        <w:t xml:space="preserve">Upućuje se </w:t>
      </w:r>
      <w:r w:rsidR="00CC3D9B" w:rsidRPr="00CC3D9B">
        <w:rPr>
          <w:sz w:val="24"/>
          <w:szCs w:val="24"/>
        </w:rPr>
        <w:t>Republika Hrvatska, Ministar</w:t>
      </w:r>
      <w:r w:rsidR="004A34DA">
        <w:rPr>
          <w:sz w:val="24"/>
          <w:szCs w:val="24"/>
        </w:rPr>
        <w:t>stvo Financija, Porezna uprava,</w:t>
      </w:r>
      <w:r w:rsidR="00CC3D9B" w:rsidRPr="00CC3D9B">
        <w:rPr>
          <w:sz w:val="24"/>
          <w:szCs w:val="24"/>
        </w:rPr>
        <w:t xml:space="preserve"> zastupano po ŽDO </w:t>
      </w:r>
      <w:r w:rsidR="004A34DA">
        <w:rPr>
          <w:sz w:val="24"/>
          <w:szCs w:val="24"/>
        </w:rPr>
        <w:t>Zagreb</w:t>
      </w:r>
      <w:r w:rsidR="00354CC8" w:rsidRPr="00A626FA">
        <w:rPr>
          <w:sz w:val="24"/>
          <w:szCs w:val="24"/>
        </w:rPr>
        <w:t xml:space="preserve"> </w:t>
      </w:r>
      <w:r w:rsidR="0067303F" w:rsidRPr="00A626FA">
        <w:rPr>
          <w:sz w:val="24"/>
          <w:szCs w:val="24"/>
        </w:rPr>
        <w:t xml:space="preserve">u </w:t>
      </w:r>
      <w:r w:rsidR="00187783" w:rsidRPr="00A626FA">
        <w:rPr>
          <w:sz w:val="24"/>
          <w:szCs w:val="24"/>
        </w:rPr>
        <w:t xml:space="preserve">parnicu </w:t>
      </w:r>
      <w:r w:rsidR="00A410FC">
        <w:rPr>
          <w:sz w:val="24"/>
          <w:szCs w:val="24"/>
        </w:rPr>
        <w:t xml:space="preserve">ili nastavak već započete parnice </w:t>
      </w:r>
      <w:r w:rsidR="00187783" w:rsidRPr="00A626FA">
        <w:rPr>
          <w:sz w:val="24"/>
          <w:szCs w:val="24"/>
        </w:rPr>
        <w:t xml:space="preserve">protiv stečajnog dužnika </w:t>
      </w:r>
      <w:r w:rsidR="004A34DA" w:rsidRPr="004A34DA">
        <w:rPr>
          <w:sz w:val="24"/>
          <w:szCs w:val="24"/>
        </w:rPr>
        <w:t>FEROMOTO d.o.o. za trgovinu i usluge, u stečaju, Zagreb, Oranice 134, MBS:080533558, OIB:32977059652</w:t>
      </w:r>
      <w:r w:rsidR="00C6553B">
        <w:rPr>
          <w:sz w:val="24"/>
          <w:szCs w:val="24"/>
        </w:rPr>
        <w:t>,</w:t>
      </w:r>
      <w:r w:rsidR="00354CC8" w:rsidRPr="00A626FA">
        <w:rPr>
          <w:sz w:val="24"/>
          <w:szCs w:val="24"/>
        </w:rPr>
        <w:t xml:space="preserve"> </w:t>
      </w:r>
      <w:r w:rsidR="00187783" w:rsidRPr="00A626FA">
        <w:rPr>
          <w:sz w:val="24"/>
          <w:szCs w:val="24"/>
        </w:rPr>
        <w:t xml:space="preserve">radi utvrđivanja osporene tražbine u iznosu </w:t>
      </w:r>
      <w:r w:rsidR="00033339" w:rsidRPr="00033339">
        <w:rPr>
          <w:sz w:val="24"/>
          <w:szCs w:val="24"/>
        </w:rPr>
        <w:t>58.464,64 kn</w:t>
      </w:r>
      <w:r w:rsidR="00A410FC" w:rsidRPr="00A410FC">
        <w:rPr>
          <w:sz w:val="24"/>
          <w:szCs w:val="24"/>
        </w:rPr>
        <w:t xml:space="preserve"> </w:t>
      </w:r>
      <w:r w:rsidR="00187783" w:rsidRPr="00A626FA">
        <w:rPr>
          <w:sz w:val="24"/>
          <w:szCs w:val="24"/>
        </w:rPr>
        <w:t>u roku 8 dana od primitka ovog rješenja</w:t>
      </w:r>
      <w:r w:rsidR="001F34C2" w:rsidRPr="00A626FA">
        <w:rPr>
          <w:sz w:val="24"/>
          <w:szCs w:val="24"/>
        </w:rPr>
        <w:t>.</w:t>
      </w:r>
    </w:p>
    <w:p w:rsidRDefault="00187783" w:rsidP="0067303F" w:rsidR="001F34C2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Ako vjerovnik koji je upućen na parnicu ne pokrene parnicu </w:t>
      </w:r>
      <w:r w:rsidR="00033339">
        <w:rPr>
          <w:sz w:val="24"/>
          <w:szCs w:val="24"/>
        </w:rPr>
        <w:t>ili ne nastavi već</w:t>
      </w:r>
      <w:r w:rsidR="00836433">
        <w:rPr>
          <w:sz w:val="24"/>
          <w:szCs w:val="24"/>
        </w:rPr>
        <w:t xml:space="preserve"> </w:t>
      </w:r>
      <w:r w:rsidR="00033339">
        <w:rPr>
          <w:sz w:val="24"/>
          <w:szCs w:val="24"/>
        </w:rPr>
        <w:t xml:space="preserve">započetu parnicu </w:t>
      </w:r>
      <w:r w:rsidRPr="00A626FA">
        <w:rPr>
          <w:sz w:val="24"/>
          <w:szCs w:val="24"/>
        </w:rPr>
        <w:t>u roku od 8 dana od primitka ovog rješenja, smatrat će se da je odustao od prava na vođenje parnice.</w:t>
      </w:r>
    </w:p>
    <w:p w:rsidRDefault="00187783" w:rsidP="00187783" w:rsidR="00187783" w:rsidRPr="00A626FA">
      <w:pPr>
        <w:jc w:val="both"/>
        <w:rPr>
          <w:sz w:val="24"/>
          <w:szCs w:val="24"/>
        </w:rPr>
      </w:pPr>
    </w:p>
    <w:p w:rsidRDefault="003D1C90" w:rsidP="00A410FC" w:rsidR="003D1C90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održan</w:t>
      </w:r>
      <w:r w:rsidR="00856D15" w:rsidRPr="00A626FA">
        <w:rPr>
          <w:sz w:val="24"/>
          <w:szCs w:val="24"/>
        </w:rPr>
        <w:t xml:space="preserve">om dana </w:t>
      </w:r>
      <w:r w:rsidR="004A34DA">
        <w:rPr>
          <w:sz w:val="24"/>
          <w:szCs w:val="24"/>
        </w:rPr>
        <w:t>12</w:t>
      </w:r>
      <w:r w:rsidR="0048769A"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 xml:space="preserve">travnja </w:t>
      </w:r>
      <w:r w:rsidR="0048769A" w:rsidRPr="00A626FA">
        <w:rPr>
          <w:sz w:val="24"/>
          <w:szCs w:val="24"/>
        </w:rPr>
        <w:t>201</w:t>
      </w:r>
      <w:r w:rsidR="00516413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</w:t>
      </w:r>
      <w:r w:rsidR="005D30EF">
        <w:rPr>
          <w:sz w:val="24"/>
          <w:szCs w:val="24"/>
        </w:rPr>
        <w:t>264</w:t>
      </w:r>
      <w:r w:rsidRPr="00A626FA">
        <w:rPr>
          <w:sz w:val="24"/>
          <w:szCs w:val="24"/>
        </w:rPr>
        <w:t xml:space="preserve">.  </w:t>
      </w:r>
      <w:r w:rsidR="003A1E63" w:rsidRPr="00A626FA">
        <w:rPr>
          <w:sz w:val="24"/>
          <w:szCs w:val="24"/>
        </w:rPr>
        <w:t xml:space="preserve">Stečajnog zakona (NN </w:t>
      </w:r>
      <w:r w:rsidR="00CC3D9B">
        <w:rPr>
          <w:sz w:val="24"/>
          <w:szCs w:val="24"/>
        </w:rPr>
        <w:t>71/15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2B5C8B" w:rsidP="00516413" w:rsidR="00516413">
      <w:pPr>
        <w:ind w:firstLine="720"/>
        <w:jc w:val="both"/>
        <w:rPr>
          <w:sz w:val="24"/>
          <w:szCs w:val="24"/>
        </w:rPr>
      </w:pPr>
      <w:r w:rsidRPr="00516413">
        <w:rPr>
          <w:sz w:val="24"/>
          <w:szCs w:val="24"/>
        </w:rPr>
        <w:t>Stečajni upravitelj je osporio tražbinu</w:t>
      </w:r>
      <w:r w:rsidR="005D30EF" w:rsidRPr="005D30EF">
        <w:t xml:space="preserve"> </w:t>
      </w:r>
      <w:r w:rsidR="005D30EF" w:rsidRPr="005D30EF">
        <w:rPr>
          <w:sz w:val="24"/>
          <w:szCs w:val="24"/>
        </w:rPr>
        <w:t xml:space="preserve">Republika Hrvatska, Ministarstvo Financija, Porezna uprava u iznosu od </w:t>
      </w:r>
      <w:r w:rsidR="00033339" w:rsidRPr="00033339">
        <w:rPr>
          <w:sz w:val="24"/>
          <w:szCs w:val="24"/>
        </w:rPr>
        <w:t>58.464,64 kn</w:t>
      </w:r>
      <w:r w:rsidR="00516413" w:rsidRPr="00516413">
        <w:rPr>
          <w:sz w:val="24"/>
          <w:szCs w:val="24"/>
        </w:rPr>
        <w:t xml:space="preserve">, </w:t>
      </w:r>
      <w:r w:rsidR="005D30EF">
        <w:rPr>
          <w:sz w:val="24"/>
          <w:szCs w:val="24"/>
        </w:rPr>
        <w:t xml:space="preserve">iz razloga </w:t>
      </w:r>
      <w:r w:rsidR="005D30EF" w:rsidRPr="005D30EF">
        <w:rPr>
          <w:sz w:val="24"/>
          <w:szCs w:val="24"/>
        </w:rPr>
        <w:t xml:space="preserve">što </w:t>
      </w:r>
      <w:r w:rsidR="005D30EF">
        <w:rPr>
          <w:sz w:val="24"/>
          <w:szCs w:val="24"/>
        </w:rPr>
        <w:t xml:space="preserve">je predmetna </w:t>
      </w:r>
      <w:r w:rsidR="005D30EF" w:rsidRPr="005D30EF">
        <w:rPr>
          <w:sz w:val="24"/>
          <w:szCs w:val="24"/>
        </w:rPr>
        <w:t>tražbin</w:t>
      </w:r>
      <w:r w:rsidR="005D30EF">
        <w:rPr>
          <w:sz w:val="24"/>
          <w:szCs w:val="24"/>
        </w:rPr>
        <w:t>a</w:t>
      </w:r>
      <w:r w:rsidR="005D30EF" w:rsidRPr="005D30EF">
        <w:rPr>
          <w:sz w:val="24"/>
          <w:szCs w:val="24"/>
        </w:rPr>
        <w:t xml:space="preserve"> priznat</w:t>
      </w:r>
      <w:r w:rsidR="005D30EF">
        <w:rPr>
          <w:sz w:val="24"/>
          <w:szCs w:val="24"/>
        </w:rPr>
        <w:t>a</w:t>
      </w:r>
      <w:r w:rsidR="005D30EF" w:rsidRPr="005D30EF">
        <w:rPr>
          <w:sz w:val="24"/>
          <w:szCs w:val="24"/>
        </w:rPr>
        <w:t xml:space="preserve"> u </w:t>
      </w:r>
      <w:r w:rsidR="005D30EF">
        <w:rPr>
          <w:sz w:val="24"/>
          <w:szCs w:val="24"/>
        </w:rPr>
        <w:t>I</w:t>
      </w:r>
      <w:r w:rsidR="005D30EF" w:rsidRPr="005D30EF">
        <w:rPr>
          <w:sz w:val="24"/>
          <w:szCs w:val="24"/>
        </w:rPr>
        <w:t xml:space="preserve"> višem isplatnom redu kroz bruto plaće radnika (doprinosi; porez i prirez na dohodak od nesamostalnog rada)</w:t>
      </w:r>
      <w:r w:rsidR="005D30EF">
        <w:rPr>
          <w:sz w:val="24"/>
          <w:szCs w:val="24"/>
        </w:rPr>
        <w:t>.</w:t>
      </w:r>
    </w:p>
    <w:p w:rsidRDefault="003A1E63" w:rsidP="002B5C8B" w:rsidR="00D43A9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Slijedom navedeno</w:t>
      </w:r>
      <w:r w:rsidR="0006669D" w:rsidRPr="00A626FA">
        <w:rPr>
          <w:sz w:val="24"/>
          <w:szCs w:val="24"/>
        </w:rPr>
        <w:t>g</w:t>
      </w:r>
      <w:r w:rsidRPr="00A626FA">
        <w:rPr>
          <w:sz w:val="24"/>
          <w:szCs w:val="24"/>
        </w:rPr>
        <w:t xml:space="preserve"> v</w:t>
      </w:r>
      <w:r w:rsidR="00D43A96" w:rsidRPr="00A626FA">
        <w:rPr>
          <w:sz w:val="24"/>
          <w:szCs w:val="24"/>
        </w:rPr>
        <w:t>jerovni</w:t>
      </w:r>
      <w:r w:rsidR="002B5C8B" w:rsidRPr="00A626FA">
        <w:rPr>
          <w:sz w:val="24"/>
          <w:szCs w:val="24"/>
        </w:rPr>
        <w:t>ci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čija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je</w:t>
      </w:r>
      <w:r w:rsidRPr="00A626FA">
        <w:rPr>
          <w:sz w:val="24"/>
          <w:szCs w:val="24"/>
        </w:rPr>
        <w:t xml:space="preserve"> tražbin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osporen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upućuj</w:t>
      </w:r>
      <w:r w:rsidR="002B5C8B" w:rsidRPr="00A626FA">
        <w:rPr>
          <w:sz w:val="24"/>
          <w:szCs w:val="24"/>
        </w:rPr>
        <w:t>u</w:t>
      </w:r>
      <w:r w:rsidRPr="00A626FA">
        <w:rPr>
          <w:sz w:val="24"/>
          <w:szCs w:val="24"/>
        </w:rPr>
        <w:t xml:space="preserve"> se sukladno odredb</w:t>
      </w:r>
      <w:r w:rsidR="00CD05A8" w:rsidRPr="00A626FA">
        <w:rPr>
          <w:sz w:val="24"/>
          <w:szCs w:val="24"/>
        </w:rPr>
        <w:t xml:space="preserve">ama </w:t>
      </w:r>
      <w:r w:rsidRPr="00A626FA">
        <w:rPr>
          <w:sz w:val="24"/>
          <w:szCs w:val="24"/>
        </w:rPr>
        <w:t xml:space="preserve">članka </w:t>
      </w:r>
      <w:r w:rsidR="005D30EF">
        <w:rPr>
          <w:sz w:val="24"/>
          <w:szCs w:val="24"/>
        </w:rPr>
        <w:t>266</w:t>
      </w:r>
      <w:r w:rsidR="00D831AA" w:rsidRPr="00A626FA">
        <w:rPr>
          <w:bCs/>
          <w:sz w:val="24"/>
          <w:szCs w:val="24"/>
        </w:rPr>
        <w:t>. stavak 1. SZ-a (</w:t>
      </w:r>
      <w:r w:rsidR="00320B26" w:rsidRPr="00A626FA">
        <w:rPr>
          <w:bCs/>
          <w:sz w:val="24"/>
          <w:szCs w:val="24"/>
        </w:rPr>
        <w:t>„</w:t>
      </w:r>
      <w:r w:rsidR="00D831AA" w:rsidRPr="00A626FA">
        <w:rPr>
          <w:sz w:val="24"/>
          <w:szCs w:val="24"/>
        </w:rPr>
        <w:t xml:space="preserve">Ako je stečajni upravitelj osporio tražbinu, </w:t>
      </w:r>
      <w:r w:rsidR="005D30EF">
        <w:rPr>
          <w:sz w:val="24"/>
          <w:szCs w:val="24"/>
        </w:rPr>
        <w:t>sud</w:t>
      </w:r>
      <w:r w:rsidR="00D831AA" w:rsidRPr="00A626FA">
        <w:rPr>
          <w:sz w:val="24"/>
          <w:szCs w:val="24"/>
        </w:rPr>
        <w:t xml:space="preserve"> </w:t>
      </w:r>
      <w:r w:rsidR="00D831AA" w:rsidRPr="00A626FA">
        <w:rPr>
          <w:sz w:val="24"/>
          <w:szCs w:val="24"/>
        </w:rPr>
        <w:lastRenderedPageBreak/>
        <w:t>će vjerovnika uputiti na parnicu protiv stečajnog dužnika radi utvrđivanja osporene tražbine.</w:t>
      </w:r>
      <w:r w:rsidR="00320B26" w:rsidRPr="00A626FA">
        <w:rPr>
          <w:sz w:val="24"/>
          <w:szCs w:val="24"/>
        </w:rPr>
        <w:t>“</w:t>
      </w:r>
      <w:r w:rsidR="00D831AA" w:rsidRPr="00A626FA">
        <w:rPr>
          <w:sz w:val="24"/>
          <w:szCs w:val="24"/>
        </w:rPr>
        <w:t>)</w:t>
      </w:r>
      <w:r w:rsidRPr="00A626FA">
        <w:rPr>
          <w:sz w:val="24"/>
          <w:szCs w:val="24"/>
        </w:rPr>
        <w:t xml:space="preserve"> na pokretanje parnice protiv stečajnog dužnika radi utvrđivanja osporene tražbine u roku od 8 dana od dana dostave izvatka iz rješenja</w:t>
      </w:r>
      <w:r w:rsidR="00CD05A8" w:rsidRPr="00A626FA">
        <w:rPr>
          <w:sz w:val="24"/>
          <w:szCs w:val="24"/>
        </w:rPr>
        <w:t xml:space="preserve"> kao u toč</w:t>
      </w:r>
      <w:r w:rsidR="0006669D" w:rsidRPr="00A626FA">
        <w:rPr>
          <w:sz w:val="24"/>
          <w:szCs w:val="24"/>
        </w:rPr>
        <w:t>ci</w:t>
      </w:r>
      <w:r w:rsidR="00CD05A8" w:rsidRPr="00A626FA">
        <w:rPr>
          <w:sz w:val="24"/>
          <w:szCs w:val="24"/>
        </w:rPr>
        <w:t xml:space="preserve"> </w:t>
      </w:r>
      <w:r w:rsidR="001F058C" w:rsidRPr="00A626FA">
        <w:rPr>
          <w:sz w:val="24"/>
          <w:szCs w:val="24"/>
        </w:rPr>
        <w:t xml:space="preserve">II do </w:t>
      </w:r>
      <w:r w:rsidR="00C6553B">
        <w:rPr>
          <w:sz w:val="24"/>
          <w:szCs w:val="24"/>
        </w:rPr>
        <w:t>III</w:t>
      </w:r>
      <w:r w:rsidR="00E178DA" w:rsidRPr="00A626FA">
        <w:rPr>
          <w:sz w:val="24"/>
          <w:szCs w:val="24"/>
        </w:rPr>
        <w:t xml:space="preserve"> </w:t>
      </w:r>
      <w:r w:rsidR="00CD05A8" w:rsidRPr="00A626FA">
        <w:rPr>
          <w:sz w:val="24"/>
          <w:szCs w:val="24"/>
        </w:rPr>
        <w:t>izreke rješenja</w:t>
      </w:r>
      <w:r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4A34DA">
        <w:rPr>
          <w:sz w:val="24"/>
          <w:szCs w:val="24"/>
        </w:rPr>
        <w:t>12</w:t>
      </w:r>
      <w:r w:rsidR="002B5C8B" w:rsidRPr="00A626FA">
        <w:rPr>
          <w:sz w:val="24"/>
          <w:szCs w:val="24"/>
        </w:rPr>
        <w:t xml:space="preserve">. </w:t>
      </w:r>
      <w:r w:rsidR="004A34DA">
        <w:rPr>
          <w:sz w:val="24"/>
          <w:szCs w:val="24"/>
        </w:rPr>
        <w:t>travnja</w:t>
      </w:r>
      <w:r w:rsidR="002B5C8B"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14407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C222DB">
        <w:rPr>
          <w:sz w:val="24"/>
          <w:szCs w:val="24"/>
        </w:rPr>
        <w:t xml:space="preserve"> v.r.</w:t>
      </w:r>
    </w:p>
    <w:p w:rsidRDefault="00E42BCF" w:rsidP="00E14407" w:rsidR="00E42BCF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3D1C90" w:rsidR="003D1C90" w:rsidRPr="00C222DB">
      <w:pPr>
        <w:rPr>
          <w:sz w:val="24"/>
          <w:szCs w:val="24"/>
        </w:rPr>
      </w:pPr>
    </w:p>
    <w:p w:rsidRDefault="00C222DB" w:rsidR="00C222DB" w:rsidRPr="00C222DB">
      <w:pPr>
        <w:rPr>
          <w:sz w:val="24"/>
          <w:szCs w:val="24"/>
        </w:rPr>
      </w:pPr>
    </w:p>
    <w:p w:rsidRDefault="00C222DB" w:rsidP="007A1486" w:rsidR="00C222DB" w:rsidRPr="00C222DB">
      <w:pPr>
        <w:ind w:left="720"/>
        <w:rPr>
          <w:sz w:val="24"/>
          <w:szCs w:val="24"/>
        </w:rPr>
      </w:pPr>
      <w:r w:rsidRPr="00C222DB">
        <w:rPr>
          <w:sz w:val="24"/>
          <w:szCs w:val="24"/>
        </w:rPr>
        <w:tab/>
      </w:r>
      <w:r w:rsidRPr="00C222DB">
        <w:rPr>
          <w:sz w:val="24"/>
          <w:szCs w:val="24"/>
        </w:rPr>
        <w:tab/>
      </w:r>
      <w:r w:rsidRPr="00C222DB">
        <w:rPr>
          <w:sz w:val="24"/>
          <w:szCs w:val="24"/>
        </w:rPr>
        <w:tab/>
      </w:r>
      <w:r w:rsidRPr="00C222DB">
        <w:rPr>
          <w:sz w:val="24"/>
          <w:szCs w:val="24"/>
        </w:rPr>
        <w:tab/>
      </w:r>
      <w:r w:rsidRPr="00C222DB">
        <w:rPr>
          <w:sz w:val="24"/>
          <w:szCs w:val="24"/>
        </w:rPr>
        <w:tab/>
        <w:t>Za točnost otpravka - ovlašteni službenik</w:t>
      </w:r>
    </w:p>
    <w:p w:rsidRDefault="00C222DB" w:rsidP="007A1486" w:rsidR="00C222DB" w:rsidRPr="00C222DB">
      <w:pPr>
        <w:ind w:left="720"/>
        <w:rPr>
          <w:sz w:val="24"/>
          <w:szCs w:val="24"/>
        </w:rPr>
      </w:pPr>
      <w:r w:rsidRPr="00C222DB">
        <w:rPr>
          <w:sz w:val="24"/>
          <w:szCs w:val="24"/>
        </w:rPr>
        <w:tab/>
      </w:r>
      <w:r w:rsidRPr="00C222DB">
        <w:rPr>
          <w:sz w:val="24"/>
          <w:szCs w:val="24"/>
        </w:rPr>
        <w:tab/>
      </w:r>
      <w:r w:rsidRPr="00C222DB">
        <w:rPr>
          <w:sz w:val="24"/>
          <w:szCs w:val="24"/>
        </w:rPr>
        <w:tab/>
      </w:r>
      <w:r w:rsidRPr="00C222DB">
        <w:rPr>
          <w:sz w:val="24"/>
          <w:szCs w:val="24"/>
        </w:rPr>
        <w:tab/>
      </w:r>
      <w:r w:rsidRPr="00C222DB">
        <w:rPr>
          <w:sz w:val="24"/>
          <w:szCs w:val="24"/>
        </w:rPr>
        <w:tab/>
      </w:r>
      <w:r w:rsidRPr="00C222DB">
        <w:rPr>
          <w:sz w:val="24"/>
          <w:szCs w:val="24"/>
        </w:rPr>
        <w:tab/>
        <w:t xml:space="preserve">        Ivana Stampf</w:t>
      </w:r>
    </w:p>
    <w:p w:rsidRDefault="00C222DB" w:rsidP="007A1486" w:rsidR="00C222DB" w:rsidRPr="00C222DB">
      <w:pPr>
        <w:ind w:left="720"/>
        <w:rPr>
          <w:sz w:val="24"/>
          <w:szCs w:val="24"/>
        </w:rPr>
      </w:pPr>
    </w:p>
    <w:p w:rsidRDefault="00C222DB" w:rsidR="00C222DB" w:rsidRPr="00C222DB">
      <w:pPr>
        <w:rPr>
          <w:sz w:val="24"/>
          <w:szCs w:val="24"/>
        </w:rPr>
      </w:pPr>
    </w:p>
    <w:sectPr w:rsidSect="004A34DA" w:rsidR="00C222DB" w:rsidRPr="00C222DB">
      <w:headerReference w:type="even" r:id="rId10"/>
      <w:headerReference w:type="default" r:id="rId11"/>
      <w:pgSz w:h="15840" w:w="12240"/>
      <w:pgMar w:gutter="0" w:footer="708" w:header="708" w:left="1800" w:bottom="993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29E" w:rsidR="0041529E">
      <w:r>
        <w:separator/>
      </w:r>
    </w:p>
  </w:endnote>
  <w:endnote w:id="0" w:type="continuationSeparator">
    <w:p w:rsidRDefault="0041529E" w:rsidR="00415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29E" w:rsidR="0041529E">
      <w:r>
        <w:separator/>
      </w:r>
    </w:p>
  </w:footnote>
  <w:footnote w:id="0" w:type="continuationSeparator">
    <w:p w:rsidRDefault="0041529E" w:rsidR="004152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29E" w:rsidP="003B59C7" w:rsidR="004152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529E" w:rsidR="004152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29E" w:rsidP="003B59C7" w:rsidR="004152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22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529E" w:rsidP="00E17B8F" w:rsidR="0041529E">
    <w:pPr>
      <w:pStyle w:val="Zaglavlje"/>
      <w:jc w:val="right"/>
    </w:pPr>
    <w:r>
      <w:t>St-</w:t>
    </w:r>
    <w:r w:rsidR="00033339">
      <w:t>900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080" w:left="144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</w:lvl>
  </w:abstractNum>
  <w:abstractNum w:abstractNumId="2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1F1299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612C0D"/>
    <w:multiLevelType w:val="multilevel"/>
    <w:tmpl w:val="3CD8AD8C"/>
    <w:lvl w:ilvl="0">
      <w:start w:val="5"/>
      <w:numFmt w:val="decimal"/>
      <w:lvlText w:val="%1."/>
      <w:lvlJc w:val="left"/>
      <w:pPr>
        <w:ind w:hanging="450" w:left="450"/>
      </w:pPr>
    </w:lvl>
    <w:lvl w:ilvl="1">
      <w:start w:val="1"/>
      <w:numFmt w:val="decimal"/>
      <w:lvlText w:val="%1.%2."/>
      <w:lvlJc w:val="left"/>
      <w:pPr>
        <w:ind w:hanging="720" w:left="720"/>
      </w:pPr>
    </w:lvl>
    <w:lvl w:ilvl="2">
      <w:start w:val="1"/>
      <w:numFmt w:val="decimal"/>
      <w:lvlText w:val="%1.%2.%3."/>
      <w:lvlJc w:val="left"/>
      <w:pPr>
        <w:ind w:hanging="1080" w:left="1080"/>
      </w:pPr>
    </w:lvl>
    <w:lvl w:ilvl="3">
      <w:start w:val="1"/>
      <w:numFmt w:val="decimal"/>
      <w:lvlText w:val="%1.%2.%3.%4."/>
      <w:lvlJc w:val="left"/>
      <w:pPr>
        <w:ind w:hanging="1440" w:left="1440"/>
      </w:pPr>
    </w:lvl>
    <w:lvl w:ilvl="4">
      <w:start w:val="1"/>
      <w:numFmt w:val="decimal"/>
      <w:lvlText w:val="%1.%2.%3.%4.%5."/>
      <w:lvlJc w:val="left"/>
      <w:pPr>
        <w:ind w:hanging="1440" w:left="1440"/>
      </w:pPr>
    </w:lvl>
    <w:lvl w:ilvl="5">
      <w:start w:val="1"/>
      <w:numFmt w:val="decimal"/>
      <w:lvlText w:val="%1.%2.%3.%4.%5.%6."/>
      <w:lvlJc w:val="left"/>
      <w:pPr>
        <w:ind w:hanging="1800" w:left="1800"/>
      </w:pPr>
    </w:lvl>
    <w:lvl w:ilvl="6">
      <w:start w:val="1"/>
      <w:numFmt w:val="decimal"/>
      <w:lvlText w:val="%1.%2.%3.%4.%5.%6.%7."/>
      <w:lvlJc w:val="left"/>
      <w:pPr>
        <w:ind w:hanging="2160" w:left="2160"/>
      </w:pPr>
    </w:lvl>
    <w:lvl w:ilvl="7">
      <w:start w:val="1"/>
      <w:numFmt w:val="decimal"/>
      <w:lvlText w:val="%1.%2.%3.%4.%5.%6.%7.%8."/>
      <w:lvlJc w:val="left"/>
      <w:pPr>
        <w:ind w:hanging="2520" w:left="2520"/>
      </w:pPr>
    </w:lvl>
    <w:lvl w:ilvl="8">
      <w:start w:val="1"/>
      <w:numFmt w:val="decimal"/>
      <w:lvlText w:val="%1.%2.%3.%4.%5.%6.%7.%8.%9."/>
      <w:lvlJc w:val="left"/>
      <w:pPr>
        <w:ind w:hanging="2520" w:left="2520"/>
      </w:pPr>
    </w:lvl>
  </w:abstractNum>
  <w:abstractNum w:abstractNumId="6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7">
    <w:nsid w:val="1BBC43A3"/>
    <w:multiLevelType w:val="hybridMultilevel"/>
    <w:tmpl w:val="06C4D6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DAE48EC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9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20EF20A4"/>
    <w:multiLevelType w:val="hybridMultilevel"/>
    <w:tmpl w:val="1F04515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477D4D"/>
    <w:multiLevelType w:val="multilevel"/>
    <w:tmpl w:val="9B98855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2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1800" w:left="7560"/>
      </w:pPr>
    </w:lvl>
  </w:abstractNum>
  <w:abstractNum w:abstractNumId="1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35C01AE"/>
    <w:multiLevelType w:val="multilevel"/>
    <w:tmpl w:val="7E3EAA36"/>
    <w:lvl w:ilvl="0">
      <w:start w:val="3"/>
      <w:numFmt w:val="decimal"/>
      <w:lvlText w:val="%1."/>
      <w:lvlJc w:val="left"/>
      <w:pPr>
        <w:ind w:hanging="420" w:left="420"/>
      </w:pPr>
    </w:lvl>
    <w:lvl w:ilvl="1">
      <w:start w:val="1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2160" w:left="7920"/>
      </w:pPr>
    </w:lvl>
  </w:abstractNum>
  <w:abstractNum w:abstractNumId="14">
    <w:nsid w:val="36814236"/>
    <w:multiLevelType w:val="hybridMultilevel"/>
    <w:tmpl w:val="83A862D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5D17AF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1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431413F4"/>
    <w:multiLevelType w:val="hybridMultilevel"/>
    <w:tmpl w:val="C06EC2CA"/>
    <w:lvl w:tplc="8D4C1BA4" w:ilvl="0">
      <w:start w:val="1"/>
      <w:numFmt w:val="decimal"/>
      <w:lvlText w:val="%1."/>
      <w:lvlJc w:val="left"/>
      <w:pPr>
        <w:ind w:hanging="360" w:left="9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448C7040"/>
    <w:multiLevelType w:val="hybridMultilevel"/>
    <w:tmpl w:val="9858E24C"/>
    <w:lvl w:tplc="60203D64" w:ilvl="0">
      <w:start w:val="1"/>
      <w:numFmt w:val="decimal"/>
      <w:lvlText w:val="%1."/>
      <w:lvlJc w:val="left"/>
      <w:pPr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10C4217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39A4564"/>
    <w:multiLevelType w:val="hybridMultilevel"/>
    <w:tmpl w:val="28D6EA0E"/>
    <w:lvl w:tplc="7A4C2CE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</w:lvl>
  </w:abstractNum>
  <w:abstractNum w:abstractNumId="23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"/>
  </w:num>
  <w:num w:numId="3">
    <w:abstractNumId w:val="6"/>
  </w:num>
  <w:num w:numId="4">
    <w:abstractNumId w:val="23"/>
  </w:num>
  <w:num w:numId="5">
    <w:abstractNumId w:val="12"/>
  </w:num>
  <w:num w:numId="6">
    <w:abstractNumId w:val="9"/>
  </w:num>
  <w:num w:numId="7">
    <w:abstractNumId w:val="21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33339"/>
    <w:rsid w:val="00054FAF"/>
    <w:rsid w:val="0006669D"/>
    <w:rsid w:val="00077D88"/>
    <w:rsid w:val="000A28F2"/>
    <w:rsid w:val="000A290F"/>
    <w:rsid w:val="000B1EB5"/>
    <w:rsid w:val="00122A13"/>
    <w:rsid w:val="0015028B"/>
    <w:rsid w:val="00187783"/>
    <w:rsid w:val="001A1774"/>
    <w:rsid w:val="001F058C"/>
    <w:rsid w:val="001F34C2"/>
    <w:rsid w:val="00205AC1"/>
    <w:rsid w:val="00267804"/>
    <w:rsid w:val="002B5C8B"/>
    <w:rsid w:val="002D2C12"/>
    <w:rsid w:val="00302BA7"/>
    <w:rsid w:val="00311500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1529E"/>
    <w:rsid w:val="0048769A"/>
    <w:rsid w:val="004A34DA"/>
    <w:rsid w:val="004B7F3F"/>
    <w:rsid w:val="004E5469"/>
    <w:rsid w:val="004F022B"/>
    <w:rsid w:val="004F4A1E"/>
    <w:rsid w:val="005071FA"/>
    <w:rsid w:val="00512C28"/>
    <w:rsid w:val="00516413"/>
    <w:rsid w:val="00566425"/>
    <w:rsid w:val="0057659A"/>
    <w:rsid w:val="005A6091"/>
    <w:rsid w:val="005D30EF"/>
    <w:rsid w:val="005E569C"/>
    <w:rsid w:val="0067303F"/>
    <w:rsid w:val="00696D41"/>
    <w:rsid w:val="006D53C0"/>
    <w:rsid w:val="006E4475"/>
    <w:rsid w:val="006F3263"/>
    <w:rsid w:val="006F49F9"/>
    <w:rsid w:val="007141AF"/>
    <w:rsid w:val="00727C90"/>
    <w:rsid w:val="007500EA"/>
    <w:rsid w:val="007540F9"/>
    <w:rsid w:val="007A2326"/>
    <w:rsid w:val="007A6843"/>
    <w:rsid w:val="007B3F07"/>
    <w:rsid w:val="007B79C0"/>
    <w:rsid w:val="007D4FCE"/>
    <w:rsid w:val="00810628"/>
    <w:rsid w:val="00836433"/>
    <w:rsid w:val="00856387"/>
    <w:rsid w:val="00856D15"/>
    <w:rsid w:val="008659F3"/>
    <w:rsid w:val="008B05F8"/>
    <w:rsid w:val="008D76E4"/>
    <w:rsid w:val="008F011C"/>
    <w:rsid w:val="009074C8"/>
    <w:rsid w:val="0095233C"/>
    <w:rsid w:val="009C40D2"/>
    <w:rsid w:val="009D1393"/>
    <w:rsid w:val="009E7596"/>
    <w:rsid w:val="00A042A5"/>
    <w:rsid w:val="00A410FC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C03133"/>
    <w:rsid w:val="00C222DB"/>
    <w:rsid w:val="00C24F31"/>
    <w:rsid w:val="00C36F03"/>
    <w:rsid w:val="00C40584"/>
    <w:rsid w:val="00C6553B"/>
    <w:rsid w:val="00CC3D9B"/>
    <w:rsid w:val="00CD05A8"/>
    <w:rsid w:val="00CD0F8D"/>
    <w:rsid w:val="00CE7262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F5857"/>
    <w:rsid w:val="00F41F5E"/>
    <w:rsid w:val="00F57865"/>
    <w:rsid w:val="00F662AE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1529E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true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41529E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41529E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41529E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41529E"/>
    <w:pPr>
      <w:spacing w:after="120"/>
    </w:pPr>
  </w:style>
  <w:style w:customStyle="true" w:styleId="WW8Num2" w:type="numbering">
    <w:name w:val="WW8Num2"/>
    <w:basedOn w:val="Bezpopisa"/>
    <w:rsid w:val="0041529E"/>
    <w:pPr>
      <w:numPr>
        <w:numId w:val="6"/>
      </w:numPr>
    </w:pPr>
  </w:style>
  <w:style w:customStyle="true" w:styleId="TableContents" w:type="paragraph">
    <w:name w:val="Table Contents"/>
    <w:basedOn w:val="Normal"/>
    <w:rsid w:val="0041529E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true" w:styleId="tekst" w:type="paragraph">
    <w:name w:val="tekst"/>
    <w:basedOn w:val="Normal"/>
    <w:rsid w:val="0041529E"/>
    <w:pPr>
      <w:spacing w:afterAutospacing="true" w:after="100" w:beforeAutospacing="true" w:before="100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eastAsia="Calibri" w:hAnsi="Calibri" w:ascii="Calibri"/>
      <w:lang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41529E"/>
    <w:rPr>
      <w:rFonts w:eastAsia="Calibri" w:hAnsi="Calibri" w:asci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true" w:styleId="NoSpacing1" w:type="paragraph">
    <w:name w:val="No Spacing1"/>
    <w:qFormat/>
    <w:rsid w:val="0041529E"/>
    <w:pPr>
      <w:spacing w:after="80"/>
    </w:pPr>
    <w:rPr>
      <w:rFonts w:hAnsi="Calibri" w:asci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false"/>
      <w:autoSpaceDE w:val="false"/>
      <w:autoSpaceDN w:val="false"/>
      <w:adjustRightInd w:val="false"/>
      <w:spacing w:lineRule="auto" w:line="480" w:after="120"/>
      <w:textAlignment w:val="baseline"/>
    </w:pPr>
  </w:style>
  <w:style w:customStyle="true" w:styleId="Tijeloteksta2Char" w:type="character">
    <w:name w:val="Tijelo teksta 2 Char"/>
    <w:basedOn w:val="Zadanifontodlomka"/>
    <w:link w:val="Tijeloteksta2"/>
    <w:rsid w:val="0041529E"/>
  </w:style>
  <w:style w:customStyle="true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true" w:styleId="PodnojeChar" w:type="character">
    <w:name w:val="Podnožje Char"/>
    <w:basedOn w:val="Zadanifontodlomka"/>
    <w:link w:val="Podnoje"/>
    <w:uiPriority w:val="99"/>
    <w:rsid w:val="0041529E"/>
  </w:style>
  <w:style w:customStyle="true" w:styleId="font5" w:type="paragraph">
    <w:name w:val="font5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sz w:val="16"/>
      <w:szCs w:val="16"/>
    </w:rPr>
  </w:style>
  <w:style w:customStyle="true" w:styleId="font6" w:type="paragraph">
    <w:name w:val="font6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b/>
      <w:bCs/>
      <w:sz w:val="16"/>
      <w:szCs w:val="16"/>
    </w:rPr>
  </w:style>
  <w:style w:customStyle="true" w:styleId="xl65" w:type="paragraph">
    <w:name w:val="xl6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6" w:type="paragraph">
    <w:name w:val="xl66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67" w:type="paragraph">
    <w:name w:val="xl67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8" w:type="paragraph">
    <w:name w:val="xl6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9" w:type="paragraph">
    <w:name w:val="xl6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0" w:type="paragraph">
    <w:name w:val="xl70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1" w:type="paragraph">
    <w:name w:val="xl7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2" w:type="paragraph">
    <w:name w:val="xl7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3" w:type="paragraph">
    <w:name w:val="xl7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4" w:type="paragraph">
    <w:name w:val="xl7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5" w:type="paragraph">
    <w:name w:val="xl7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6" w:type="paragraph">
    <w:name w:val="xl7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7" w:type="paragraph">
    <w:name w:val="xl7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8" w:type="paragraph">
    <w:name w:val="xl78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9" w:type="paragraph">
    <w:name w:val="xl7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color w:val="000000"/>
      <w:sz w:val="24"/>
      <w:szCs w:val="24"/>
    </w:rPr>
  </w:style>
  <w:style w:customStyle="true" w:styleId="xl80" w:type="paragraph">
    <w:name w:val="xl8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1" w:type="paragraph">
    <w:name w:val="xl8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82" w:type="paragraph">
    <w:name w:val="xl8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3" w:type="paragraph">
    <w:name w:val="xl8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4" w:type="paragraph">
    <w:name w:val="xl84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Tahoma" w:hAnsi="Tahoma" w:ascii="Tahoma"/>
      <w:b/>
      <w:bCs/>
    </w:rPr>
  </w:style>
  <w:style w:customStyle="true" w:styleId="xl85" w:type="paragraph">
    <w:name w:val="xl8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ahoma" w:hAnsi="Tahoma" w:ascii="Tahoma"/>
      <w:sz w:val="24"/>
      <w:szCs w:val="24"/>
    </w:rPr>
  </w:style>
  <w:style w:customStyle="true" w:styleId="xl86" w:type="paragraph">
    <w:name w:val="xl86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7" w:type="paragraph">
    <w:name w:val="xl87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8" w:type="paragraph">
    <w:name w:val="xl8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9" w:type="paragraph">
    <w:name w:val="xl8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0" w:type="paragraph">
    <w:name w:val="xl90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1" w:type="paragraph">
    <w:name w:val="xl9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2" w:type="paragraph">
    <w:name w:val="xl92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3" w:type="paragraph">
    <w:name w:val="xl9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4" w:type="paragraph">
    <w:name w:val="xl9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5" w:type="paragraph">
    <w:name w:val="xl9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96" w:type="paragraph">
    <w:name w:val="xl9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7" w:type="paragraph">
    <w:name w:val="xl97"/>
    <w:basedOn w:val="Normal"/>
    <w:rsid w:val="0041529E"/>
    <w:pPr>
      <w:pBdr>
        <w:top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8" w:type="paragraph">
    <w:name w:val="xl9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9" w:type="paragraph">
    <w:name w:val="xl9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00" w:type="paragraph">
    <w:name w:val="xl10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1" w:type="paragraph">
    <w:name w:val="xl10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2" w:type="paragraph">
    <w:name w:val="xl10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3" w:type="paragraph">
    <w:name w:val="xl10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4" w:type="paragraph">
    <w:name w:val="xl10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5" w:type="paragraph">
    <w:name w:val="xl105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6" w:type="paragraph">
    <w:name w:val="xl10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107" w:type="paragraph">
    <w:name w:val="xl10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2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2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2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2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2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1529E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1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41529E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4152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41529E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41529E"/>
    <w:pPr>
      <w:spacing w:after="120"/>
    </w:pPr>
  </w:style>
  <w:style w:customStyle="1" w:styleId="WW8Num2" w:type="numbering">
    <w:name w:val="WW8Num2"/>
    <w:basedOn w:val="Bezpopisa"/>
    <w:rsid w:val="0041529E"/>
    <w:pPr>
      <w:numPr>
        <w:numId w:val="6"/>
      </w:numPr>
    </w:pPr>
  </w:style>
  <w:style w:customStyle="1" w:styleId="TableContents" w:type="paragraph">
    <w:name w:val="Table Contents"/>
    <w:basedOn w:val="Normal"/>
    <w:rsid w:val="0041529E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1" w:styleId="tekst" w:type="paragraph">
    <w:name w:val="tekst"/>
    <w:basedOn w:val="Normal"/>
    <w:rsid w:val="0041529E"/>
    <w:pPr>
      <w:spacing w:after="100" w:afterAutospacing="1" w:before="100" w:beforeAutospacing="1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ascii="Calibri" w:eastAsia="Calibri" w:hAnsi="Calibri"/>
      <w:lang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41529E"/>
    <w:rPr>
      <w:rFonts w:ascii="Calibri" w:eastAsia="Calibri" w:hAns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1" w:styleId="NoSpacing1" w:type="paragraph">
    <w:name w:val="No Spacing1"/>
    <w:qFormat/>
    <w:rsid w:val="0041529E"/>
    <w:pPr>
      <w:spacing w:after="80"/>
    </w:pPr>
    <w:rPr>
      <w:rFonts w:ascii="Calibri" w:hAns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customStyle="1" w:styleId="Tijeloteksta2Char" w:type="character">
    <w:name w:val="Tijelo teksta 2 Char"/>
    <w:basedOn w:val="Zadanifontodlomka"/>
    <w:link w:val="Tijeloteksta2"/>
    <w:rsid w:val="0041529E"/>
  </w:style>
  <w:style w:customStyle="1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1" w:styleId="PodnojeChar" w:type="character">
    <w:name w:val="Podnožje Char"/>
    <w:basedOn w:val="Zadanifontodlomka"/>
    <w:link w:val="Podnoje"/>
    <w:uiPriority w:val="99"/>
    <w:rsid w:val="0041529E"/>
  </w:style>
  <w:style w:customStyle="1" w:styleId="font5" w:type="paragraph">
    <w:name w:val="font5"/>
    <w:basedOn w:val="Normal"/>
    <w:rsid w:val="0041529E"/>
    <w:pPr>
      <w:spacing w:after="100" w:afterAutospacing="1" w:before="100" w:beforeAutospacing="1"/>
    </w:pPr>
    <w:rPr>
      <w:rFonts w:ascii="Tahoma" w:cs="Tahoma" w:hAnsi="Tahoma"/>
      <w:sz w:val="16"/>
      <w:szCs w:val="16"/>
    </w:rPr>
  </w:style>
  <w:style w:customStyle="1" w:styleId="font6" w:type="paragraph">
    <w:name w:val="font6"/>
    <w:basedOn w:val="Normal"/>
    <w:rsid w:val="0041529E"/>
    <w:pPr>
      <w:spacing w:after="100" w:afterAutospacing="1" w:before="100" w:beforeAutospacing="1"/>
    </w:pPr>
    <w:rPr>
      <w:rFonts w:ascii="Tahoma" w:cs="Tahoma" w:hAnsi="Tahoma"/>
      <w:b/>
      <w:bCs/>
      <w:sz w:val="16"/>
      <w:szCs w:val="16"/>
    </w:rPr>
  </w:style>
  <w:style w:customStyle="1" w:styleId="xl65" w:type="paragraph">
    <w:name w:val="xl6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6" w:type="paragraph">
    <w:name w:val="xl66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67" w:type="paragraph">
    <w:name w:val="xl67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8" w:type="paragraph">
    <w:name w:val="xl6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9" w:type="paragraph">
    <w:name w:val="xl6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0" w:type="paragraph">
    <w:name w:val="xl70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1" w:type="paragraph">
    <w:name w:val="xl7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2" w:type="paragraph">
    <w:name w:val="xl7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3" w:type="paragraph">
    <w:name w:val="xl7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4" w:type="paragraph">
    <w:name w:val="xl7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5" w:type="paragraph">
    <w:name w:val="xl7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6" w:type="paragraph">
    <w:name w:val="xl7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7" w:type="paragraph">
    <w:name w:val="xl7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8" w:type="paragraph">
    <w:name w:val="xl78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9" w:type="paragraph">
    <w:name w:val="xl7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color w:val="000000"/>
      <w:sz w:val="24"/>
      <w:szCs w:val="24"/>
    </w:rPr>
  </w:style>
  <w:style w:customStyle="1" w:styleId="xl80" w:type="paragraph">
    <w:name w:val="xl8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1" w:type="paragraph">
    <w:name w:val="xl8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82" w:type="paragraph">
    <w:name w:val="xl8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3" w:type="paragraph">
    <w:name w:val="xl8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4" w:type="paragraph">
    <w:name w:val="xl84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Tahoma" w:cs="Tahoma" w:hAnsi="Tahoma"/>
      <w:b/>
      <w:bCs/>
    </w:rPr>
  </w:style>
  <w:style w:customStyle="1" w:styleId="xl85" w:type="paragraph">
    <w:name w:val="xl8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ahoma" w:cs="Tahoma" w:hAnsi="Tahoma"/>
      <w:sz w:val="24"/>
      <w:szCs w:val="24"/>
    </w:rPr>
  </w:style>
  <w:style w:customStyle="1" w:styleId="xl86" w:type="paragraph">
    <w:name w:val="xl86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7" w:type="paragraph">
    <w:name w:val="xl8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8" w:type="paragraph">
    <w:name w:val="xl8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9" w:type="paragraph">
    <w:name w:val="xl8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0" w:type="paragraph">
    <w:name w:val="xl90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1" w:type="paragraph">
    <w:name w:val="xl9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2" w:type="paragraph">
    <w:name w:val="xl92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3" w:type="paragraph">
    <w:name w:val="xl9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4" w:type="paragraph">
    <w:name w:val="xl9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5" w:type="paragraph">
    <w:name w:val="xl9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96" w:type="paragraph">
    <w:name w:val="xl9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7" w:type="paragraph">
    <w:name w:val="xl9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8" w:type="paragraph">
    <w:name w:val="xl9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9" w:type="paragraph">
    <w:name w:val="xl9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00" w:type="paragraph">
    <w:name w:val="xl10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1" w:type="paragraph">
    <w:name w:val="xl10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2" w:type="paragraph">
    <w:name w:val="xl10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3" w:type="paragraph">
    <w:name w:val="xl10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4" w:type="paragraph">
    <w:name w:val="xl10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5" w:type="paragraph">
    <w:name w:val="xl105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6" w:type="paragraph">
    <w:name w:val="xl10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107" w:type="paragraph">
    <w:name w:val="xl10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2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2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2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2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2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St-900/2015</izvorni_sadrzaj>
    <derivirana_varijabla naziv="DomainObject.Predmet.OznakaBroj_1">St-900/2015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FEROMOTO d.o.o.</izvorni_sadrzaj>
    <derivirana_varijabla naziv="DomainObject.Predmet.ProtustrankaFormated_1">  FEROMOTO d.o.o.</derivirana_varijabla>
  </DomainObject.Predmet.ProtustrankaFormated>
  <DomainObject.Predmet.ProtustrankaFormatedOIB>
    <izvorni_sadrzaj>  FEROMOTO d.o.o., OIB 32977059652</izvorni_sadrzaj>
    <derivirana_varijabla naziv="DomainObject.Predmet.ProtustrankaFormatedOIB_1">  FEROMOTO d.o.o., OIB 32977059652</derivirana_varijabla>
  </DomainObject.Predmet.ProtustrankaFormatedOIB>
  <DomainObject.Predmet.ProtustrankaFormatedWithAdress>
    <izvorni_sadrzaj> FEROMOTO d.o.o., Oranice 134, 10000 Zagreb</izvorni_sadrzaj>
    <derivirana_varijabla naziv="DomainObject.Predmet.ProtustrankaFormatedWithAdress_1"> FEROMOTO d.o.o., Oranice 134, 10000 Zagreb</derivirana_varijabla>
  </DomainObject.Predmet.ProtustrankaFormatedWithAdress>
  <DomainObject.Predmet.ProtustrankaFormatedWithAdressOIB>
    <izvorni_sadrzaj> FEROMOTO d.o.o., OIB 32977059652, Oranice 134, 10000 Zagreb</izvorni_sadrzaj>
    <derivirana_varijabla naziv="DomainObject.Predmet.ProtustrankaFormatedWithAdressOIB_1"> FEROMOTO d.o.o., OIB 32977059652, Oranice 134, 10000 Zagreb</derivirana_varijabla>
  </DomainObject.Predmet.ProtustrankaFormatedWithAdressOIB>
  <DomainObject.Predmet.ProtustrankaWithAdress>
    <izvorni_sadrzaj>FEROMOTO d.o.o. Oranice 134, 10000 Zagreb</izvorni_sadrzaj>
    <derivirana_varijabla naziv="DomainObject.Predmet.ProtustrankaWithAdress_1">FEROMOTO d.o.o. Oranice 134, 10000 Zagreb</derivirana_varijabla>
  </DomainObject.Predmet.ProtustrankaWithAdress>
  <DomainObject.Predmet.ProtustrankaWithAdressOIB>
    <izvorni_sadrzaj>FEROMOTO d.o.o., OIB 32977059652, Oranice 134, 10000 Zagreb</izvorni_sadrzaj>
    <derivirana_varijabla naziv="DomainObject.Predmet.ProtustrankaWithAdressOIB_1">FEROMOTO d.o.o., OIB 32977059652, Oranice 134, 10000 Zagreb</derivirana_varijabla>
  </DomainObject.Predmet.ProtustrankaWithAdressOIB>
  <DomainObject.Predmet.ProtustrankaNazivFormated>
    <izvorni_sadrzaj>FEROMOTO d.o.o.</izvorni_sadrzaj>
    <derivirana_varijabla naziv="DomainObject.Predmet.ProtustrankaNazivFormated_1">FEROMOTO d.o.o.</derivirana_varijabla>
  </DomainObject.Predmet.ProtustrankaNazivFormated>
  <DomainObject.Predmet.ProtustrankaNazivFormatedOIB>
    <izvorni_sadrzaj>FEROMOTO d.o.o., OIB 32977059652</izvorni_sadrzaj>
    <derivirana_varijabla naziv="DomainObject.Predmet.ProtustrankaNazivFormatedOIB_1">FEROMOTO d.o.o., OIB 32977059652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FEROMOTO d.o.o.</item>
    </izvorni_sadrzaj>
    <derivirana_varijabla naziv="DomainObject.Predmet.ProtuStrankaListFormated_1">
      <item>FEROMOTO d.o.o.</item>
    </derivirana_varijabla>
  </DomainObject.Predmet.ProtuStrankaListFormated>
  <DomainObject.Predmet.ProtuStrankaListFormatedOIB>
    <izvorni_sadrzaj>
      <item>FEROMOTO d.o.o., OIB 32977059652</item>
    </izvorni_sadrzaj>
    <derivirana_varijabla naziv="DomainObject.Predmet.ProtuStrankaListFormatedOIB_1">
      <item>FEROMOTO d.o.o., OIB 32977059652</item>
    </derivirana_varijabla>
  </DomainObject.Predmet.ProtuStrankaListFormatedOIB>
  <DomainObject.Predmet.ProtuStrankaListFormatedWithAdress>
    <izvorni_sadrzaj>
      <item>FEROMOTO d.o.o., Oranice 134, 10000 Zagreb</item>
    </izvorni_sadrzaj>
    <derivirana_varijabla naziv="DomainObject.Predmet.ProtuStrankaListFormatedWithAdress_1">
      <item>FEROMOTO d.o.o., Oranice 134, 10000 Zagreb</item>
    </derivirana_varijabla>
  </DomainObject.Predmet.ProtuStrankaListFormatedWithAdress>
  <DomainObject.Predmet.ProtuStrankaListFormatedWithAdressOIB>
    <izvorni_sadrzaj>
      <item>FEROMOTO d.o.o., OIB 32977059652, Oranice 134, 10000 Zagreb</item>
    </izvorni_sadrzaj>
    <derivirana_varijabla naziv="DomainObject.Predmet.ProtuStrankaListFormatedWithAdressOIB_1">
      <item>FEROMOTO d.o.o., OIB 32977059652, Oranice 134, 10000 Zagreb</item>
    </derivirana_varijabla>
  </DomainObject.Predmet.ProtuStrankaListFormatedWithAdressOIB>
  <DomainObject.Predmet.ProtuStrankaListNazivFormated>
    <izvorni_sadrzaj>
      <item>FEROMOTO d.o.o.</item>
    </izvorni_sadrzaj>
    <derivirana_varijabla naziv="DomainObject.Predmet.ProtuStrankaListNazivFormated_1">
      <item>FEROMOTO d.o.o.</item>
    </derivirana_varijabla>
  </DomainObject.Predmet.ProtuStrankaListNazivFormated>
  <DomainObject.Predmet.ProtuStrankaListNazivFormatedOIB>
    <izvorni_sadrzaj>
      <item>FEROMOTO d.o.o., OIB 32977059652</item>
    </izvorni_sadrzaj>
    <derivirana_varijabla naziv="DomainObject.Predmet.ProtuStrankaListNazivFormatedOIB_1">
      <item>FEROMOTO d.o.o., OIB 32977059652</item>
    </derivirana_varijabla>
  </DomainObject.Predmet.ProtuStrankaListNazivFormatedOIB>
  <DomainObject.Predmet.OstaliListFormated>
    <izvorni_sadrzaj>
      <item>ĐURĐA DRAGOVIĆ GRAHEK</item>
    </izvorni_sadrzaj>
    <derivirana_varijabla naziv="DomainObject.Predmet.OstaliListFormated_1">
      <item>ĐURĐA DRAGOVIĆ GRAHEK</item>
    </derivirana_varijabla>
  </DomainObject.Predmet.OstaliListFormated>
  <DomainObject.Predmet.OstaliListFormatedOIB>
    <izvorni_sadrzaj>
      <item>ĐURĐA DRAGOVIĆ GRAHEK, OIB 90124243686</item>
    </izvorni_sadrzaj>
    <derivirana_varijabla naziv="DomainObject.Predmet.OstaliListFormatedOIB_1">
      <item>ĐURĐA DRAGOVIĆ GRAHEK, OIB 90124243686</item>
    </derivirana_varijabla>
  </DomainObject.Predmet.OstaliListFormatedOIB>
  <DomainObject.Predmet.OstaliListFormatedWithAdress>
    <izvorni_sadrzaj>
      <item>ĐURĐA DRAGOVIĆ GRAHEK, Kneza Trpimira 4/1, 44320 Kutina</item>
    </izvorni_sadrzaj>
    <derivirana_varijabla naziv="DomainObject.Predmet.OstaliListFormatedWithAdress_1">
      <item>ĐURĐA DRAGOVIĆ GRAHEK, Kneza Trpimira 4/1, 44320 Kutina</item>
    </derivirana_varijabla>
  </DomainObject.Predmet.OstaliListFormatedWithAdress>
  <DomainObject.Predmet.OstaliListFormatedWithAdressOIB>
    <izvorni_sadrzaj>
      <item>ĐURĐA DRAGOVIĆ GRAHEK, OIB 90124243686, Kneza Trpimira 4/1, 44320 Kutina</item>
    </izvorni_sadrzaj>
    <derivirana_varijabla naziv="DomainObject.Predmet.OstaliListFormatedWithAdressOIB_1">
      <item>ĐURĐA DRAGOVIĆ GRAHEK, OIB 90124243686, Kneza Trpimira 4/1, 44320 Kutina</item>
    </derivirana_varijabla>
  </DomainObject.Predmet.OstaliListFormatedWithAdressOIB>
  <DomainObject.Predmet.OstaliListNazivFormated>
    <izvorni_sadrzaj>
      <item>ĐURĐA DRAGOVIĆ GRAHEK</item>
    </izvorni_sadrzaj>
    <derivirana_varijabla naziv="DomainObject.Predmet.OstaliListNazivFormated_1">
      <item>ĐURĐA DRAGOVIĆ GRAHEK</item>
    </derivirana_varijabla>
  </DomainObject.Predmet.OstaliListNazivFormated>
  <DomainObject.Predmet.OstaliListNazivFormatedOIB>
    <izvorni_sadrzaj>
      <item>ĐURĐA DRAGOVIĆ GRAHEK, OIB 90124243686</item>
    </izvorni_sadrzaj>
    <derivirana_varijabla naziv="DomainObject.Predmet.OstaliListNazivFormatedOIB_1"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FEROMOTO d.o.o.</izvorni_sadrzaj>
    <derivirana_varijabla naziv="DomainObject.Predmet.ProtustrankaIDrugi_1">FEROMOTO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FEROMOTO d.o.o., OIB 32977059652, Oranice 134, 10000 Zagreb</izvorni_sadrzaj>
    <derivirana_varijabla naziv="DomainObject.Predmet.ProtustrankaIDrugiAdressOIB_1">FEROMOTO d.o.o., OIB 32977059652, Oranice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FEROMOTO d.o.o.</item>
      <item>ĐURĐA DRAGOVIĆ GRAHEK</item>
    </izvorni_sadrzaj>
    <derivirana_varijabla naziv="DomainObject.Predmet.SudioniciListNaziv_1">
      <item>FINA Regionalni centar Zagreb</item>
      <item>FEROMOTO d.o.o.</item>
      <item>ĐURĐA DRAGOVIĆ GRAHEK</item>
    </derivirana_varijabla>
  </DomainObject.Predmet.SudioniciListNaziv>
  <DomainObject.Predmet.SudioniciListAdressOIB>
    <izvorni_sadrzaj>
      <item>FINA Regionalni centar Zagreb, OIB 85821130368, Trg svibanjskih žrtava 1995. 1,10000 Zagreb</item>
      <item>FEROMOTO d.o.o., OIB 32977059652, Oranice 134,10000 Zagreb</item>
      <item>ĐURĐA DRAGOVIĆ GRAHEK, OIB 90124243686, Kneza Trpimira 4/1,44320 Kutina</item>
    </izvorni_sadrzaj>
    <derivirana_varijabla naziv="DomainObject.Predmet.SudioniciListAdressOIB_1">
      <item>FINA Regionalni centar Zagreb, OIB 85821130368, Trg svibanjskih žrtava 1995. 1,10000 Zagreb</item>
      <item>FEROMOTO d.o.o., OIB 32977059652, Oranice 134,10000 Zagreb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32977059652</item>
      <item>, OIB 90124243686</item>
    </izvorni_sadrzaj>
    <derivirana_varijabla naziv="DomainObject.Predmet.SudioniciListNazivOIB_1">
      <item>, OIB 85821130368</item>
      <item>, OIB 32977059652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470</properties:Words>
  <properties:Characters>2417</properties:Characters>
  <properties:Lines>67</properties:Lines>
  <properties:Paragraphs>24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2016-04-12T10:48:00Z</dcterms:created>
  <dc:creator>nmarkovic</dc:creator>
  <cp:lastModifiedBy>Ivana Stampf</cp:lastModifiedBy>
  <cp:lastPrinted>2013-05-16T12:33:00Z</cp:lastPrinted>
  <dcterms:modified xmlns:xsi="http://www.w3.org/2001/XMLSchema-instance" xsi:type="dcterms:W3CDTF">2016-04-12T11:34:00Z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