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21a2f" w14:paraId="8321a2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149BB">
        <w:t>U KARLOVCU</w:t>
      </w:r>
    </w:p>
    <w:p w:rsidRDefault="000A2CA0" w:rsidP="000A2CA0" w:rsidR="000A2CA0" w:rsidRPr="00C254D4">
      <w:r w:rsidRPr="00C254D4">
        <w:t xml:space="preserve">Karlovac, </w:t>
      </w:r>
      <w:r w:rsidR="003149BB">
        <w:t>Trg hrvatskih branitelja 1</w:t>
      </w:r>
      <w:r w:rsidR="00AE351D">
        <w:t xml:space="preserve">                                                              4 St-4392/2016-11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AE351D">
      <w:pPr>
        <w:ind w:firstLine="708"/>
        <w:jc w:val="both"/>
      </w:pPr>
      <w:r>
        <w:t>Trgovački sud u Zagrebu, Stalna služba</w:t>
      </w:r>
      <w:r w:rsidR="003149BB">
        <w:t xml:space="preserve"> u Karlovcu</w:t>
      </w:r>
      <w:r>
        <w:t>,</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w:t>
      </w:r>
      <w:r w:rsidR="000A2CA0" w:rsidRPr="00AE351D">
        <w:t>dužnikom</w:t>
      </w:r>
      <w:r w:rsidR="0081295F" w:rsidRPr="00AE351D">
        <w:t xml:space="preserve"> </w:t>
      </w:r>
      <w:r w:rsidR="00AE351D" w:rsidRPr="00AE351D">
        <w:t>Favalli d.o.o.</w:t>
      </w:r>
      <w:r w:rsidR="00386308" w:rsidRPr="00AE351D">
        <w:t xml:space="preserve">, Zagreb, </w:t>
      </w:r>
      <w:r w:rsidR="00AE351D" w:rsidRPr="00AE351D">
        <w:t>Utinjska 39</w:t>
      </w:r>
      <w:r w:rsidR="00386308" w:rsidRPr="00AE351D">
        <w:t xml:space="preserve">, OIB </w:t>
      </w:r>
      <w:r w:rsidR="00AE351D" w:rsidRPr="00AE351D">
        <w:t>29266700328</w:t>
      </w:r>
      <w:r w:rsidR="000A2CA0" w:rsidRPr="00AE351D">
        <w:t xml:space="preserve">, dana </w:t>
      </w:r>
      <w:r w:rsidR="00AE351D" w:rsidRPr="00AE351D">
        <w:t>7. veljače 2019.</w:t>
      </w:r>
      <w:r w:rsidR="000A2CA0" w:rsidRPr="00AE351D">
        <w:t xml:space="preserve"> </w:t>
      </w:r>
    </w:p>
    <w:p w:rsidRDefault="000A2CA0" w:rsidP="000A2CA0" w:rsidR="000A2CA0" w:rsidRPr="00AE351D">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E97FA9" w:rsidRPr="00E97FA9">
        <w:t xml:space="preserve"> </w:t>
      </w:r>
      <w:r w:rsidR="00AE351D" w:rsidRPr="00AE351D">
        <w:t>Favalli d.o.o., Zagreb, Utinjska 39, OIB 29266700328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E97FA9" w:rsidRPr="00E97FA9">
        <w:t xml:space="preserve"> </w:t>
      </w:r>
      <w:r w:rsidR="00AE351D" w:rsidRPr="00AE351D">
        <w:t>Favalli d.o.o., Zagreb, Utinjska 39, OIB 29266700328</w:t>
      </w:r>
      <w:r w:rsidR="000A2CA0" w:rsidRPr="00C254D4">
        <w:t xml:space="preserve">, da u roku 8 dana </w:t>
      </w:r>
      <w:r>
        <w:t>od dana dostave prijepisa ovoga zaključka dostavi sudu popis imovine i obveza dužnika sukladno čl. 17. st. 1. Stečajnog zakona (Narodne novine broj 71/15</w:t>
      </w:r>
      <w:r w:rsidR="00E80408" w:rsidRPr="00E80408">
        <w:t xml:space="preserve"> </w:t>
      </w:r>
      <w:r w:rsidR="00E80408">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418C" w:rsidP="000A2CA0" w:rsidR="000A2CA0" w:rsidRPr="00C254D4">
      <w:pPr>
        <w:jc w:val="both"/>
        <w:rPr>
          <w:b/>
        </w:rPr>
      </w:pPr>
      <w:r>
        <w:rPr>
          <w:b/>
        </w:rPr>
        <w:t>6. ožujka 2019</w:t>
      </w:r>
      <w:r w:rsidR="000A2CA0" w:rsidRPr="00C254D4">
        <w:rPr>
          <w:b/>
        </w:rPr>
        <w:t xml:space="preserve">. godine u </w:t>
      </w:r>
      <w:r>
        <w:rPr>
          <w:b/>
        </w:rPr>
        <w:t>12</w:t>
      </w:r>
      <w:r w:rsidR="00700A85">
        <w:rPr>
          <w:b/>
        </w:rPr>
        <w:t>,</w:t>
      </w:r>
      <w:r w:rsidR="0049453F">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sidR="0049453F">
        <w:rPr>
          <w:b/>
        </w:rPr>
        <w:t>Trg hrvatskih branitelja 1</w:t>
      </w:r>
      <w:r w:rsidR="000A2CA0" w:rsidRPr="00C254D4">
        <w:rPr>
          <w:b/>
        </w:rPr>
        <w:t>,</w:t>
      </w:r>
      <w:r w:rsidR="0049453F">
        <w:rPr>
          <w:b/>
        </w:rPr>
        <w:t xml:space="preserve"> II kat, </w:t>
      </w:r>
      <w:r w:rsidR="000A2CA0" w:rsidRPr="00C254D4">
        <w:rPr>
          <w:b/>
        </w:rPr>
        <w:t xml:space="preserve">soba broj </w:t>
      </w:r>
      <w:r w:rsidR="0049453F">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E351D">
      <w:r w:rsidRPr="00C254D4">
        <w:t xml:space="preserve">- dužnik </w:t>
      </w:r>
      <w:r w:rsidR="00AE351D" w:rsidRPr="00AE351D">
        <w:t>Favalli d.o.o., Zagreb</w:t>
      </w:r>
    </w:p>
    <w:p w:rsidRDefault="000A2CA0" w:rsidP="000A2CA0" w:rsidR="000A2CA0" w:rsidRPr="0059418C">
      <w:r w:rsidRPr="00C254D4">
        <w:t>-</w:t>
      </w:r>
      <w:r w:rsidR="005C6BCD" w:rsidRPr="00C254D4">
        <w:t xml:space="preserve"> zakonski zastupnik </w:t>
      </w:r>
      <w:r w:rsidR="005C6BCD" w:rsidRPr="0059418C">
        <w:t>dužnika</w:t>
      </w:r>
      <w:r w:rsidRPr="0059418C">
        <w:t xml:space="preserve"> </w:t>
      </w:r>
      <w:r w:rsidR="0059418C" w:rsidRPr="0059418C">
        <w:t>Giovanni Favalli</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9418C">
        <w:t>17. svibnja</w:t>
      </w:r>
      <w:r w:rsidR="00700A85">
        <w:t xml:space="preserve"> 2016</w:t>
      </w:r>
      <w:r w:rsidRPr="00C254D4">
        <w:t>. prijedlog za otvaranje stečajnog postupka nad dužnikom</w:t>
      </w:r>
      <w:r w:rsidR="00B95680" w:rsidRPr="00B95680">
        <w:t xml:space="preserve"> </w:t>
      </w:r>
      <w:r w:rsidR="00AE351D" w:rsidRPr="00AE351D">
        <w:t>Favalli d.o.o., Zagreb, Utinjska 39, OIB 29266700328</w:t>
      </w:r>
      <w:r w:rsidRPr="00C254D4">
        <w:t>.</w:t>
      </w:r>
      <w:r w:rsidR="000518E3">
        <w:t xml:space="preserve"> </w:t>
      </w:r>
    </w:p>
    <w:p w:rsidRDefault="00D04603" w:rsidP="000A2CA0" w:rsidR="000A2CA0" w:rsidRPr="00C254D4">
      <w:pPr>
        <w:ind w:firstLine="708"/>
        <w:jc w:val="both"/>
      </w:pPr>
      <w:r>
        <w:t xml:space="preserve"> </w:t>
      </w:r>
    </w:p>
    <w:p w:rsidRDefault="000A2CA0" w:rsidP="00B9568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59418C">
        <w:t>166</w:t>
      </w:r>
      <w:r w:rsidR="00321D3A">
        <w:t xml:space="preserve"> dana </w:t>
      </w:r>
      <w:r w:rsidR="000518E3">
        <w:t xml:space="preserve">evidentirane neizvršene osnove za plaćanje u ukupnom iznosu od </w:t>
      </w:r>
      <w:r w:rsidR="0059418C">
        <w:t>420.832,12</w:t>
      </w:r>
      <w:r w:rsidR="00B95680">
        <w:t xml:space="preserve"> </w:t>
      </w:r>
      <w:r w:rsidR="000518E3">
        <w:t xml:space="preserve">kn, te da dužnik ima </w:t>
      </w:r>
      <w:r w:rsidR="006F2D0A">
        <w:t>dva</w:t>
      </w:r>
      <w:r w:rsidR="00700A85">
        <w:t xml:space="preserve"> zaposlena</w:t>
      </w:r>
      <w:r w:rsidR="00560DC8">
        <w:t xml:space="preserve"> i</w:t>
      </w:r>
      <w:r w:rsidR="000518E3">
        <w:t xml:space="preserve">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E80408" w:rsidP="000A2CA0" w:rsidR="00E80408">
      <w:pPr>
        <w:ind w:firstLine="708"/>
        <w:jc w:val="both"/>
      </w:pPr>
    </w:p>
    <w:p w:rsidRDefault="00E80408" w:rsidP="000A2CA0" w:rsidR="00E80408">
      <w:pPr>
        <w:ind w:firstLine="708"/>
        <w:jc w:val="both"/>
      </w:pPr>
    </w:p>
    <w:p w:rsidRDefault="00E80408" w:rsidP="000A2CA0" w:rsidR="00E80408">
      <w:pPr>
        <w:ind w:firstLine="708"/>
        <w:jc w:val="both"/>
      </w:pPr>
    </w:p>
    <w:p w:rsidRDefault="00E80408" w:rsidP="000A2CA0" w:rsidR="00E80408">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E351D">
        <w:t>7. veljače 2019.</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E9B" w:rsidR="00136E9B">
      <w:r>
        <w:separator/>
      </w:r>
    </w:p>
  </w:endnote>
  <w:endnote w:id="0" w:type="continuationSeparator">
    <w:p w:rsidRDefault="00136E9B" w:rsidR="00136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E9B" w:rsidR="00136E9B">
      <w:r>
        <w:separator/>
      </w:r>
    </w:p>
  </w:footnote>
  <w:footnote w:id="0" w:type="continuationSeparator">
    <w:p w:rsidRDefault="00136E9B" w:rsidR="00136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489F">
      <w:rPr>
        <w:rStyle w:val="Brojstranice"/>
        <w:noProof/>
      </w:rPr>
      <w:t>3</w:t>
    </w:r>
    <w:r>
      <w:rPr>
        <w:rStyle w:val="Brojstranice"/>
      </w:rPr>
      <w:fldChar w:fldCharType="end"/>
    </w:r>
  </w:p>
  <w:p w:rsidRDefault="00874E6C" w:rsidP="004D27C4" w:rsidR="00874E6C">
    <w:pPr>
      <w:pStyle w:val="Zaglavlje"/>
      <w:jc w:val="right"/>
    </w:pPr>
    <w:r>
      <w:t>4 St-</w:t>
    </w:r>
    <w:r w:rsidR="00D2218F">
      <w:t>43</w:t>
    </w:r>
    <w:r w:rsidR="00AE351D">
      <w:t>92</w:t>
    </w:r>
    <w:r w:rsidR="00700A85">
      <w:t>/</w:t>
    </w:r>
    <w:r w:rsidR="00D2218F">
      <w:t>20</w:t>
    </w:r>
    <w:r w:rsidR="00700A85">
      <w:t>16</w:t>
    </w:r>
    <w:r w:rsidR="00D2218F">
      <w:t>-</w:t>
    </w:r>
    <w:r w:rsidR="00AE351D">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27BDB"/>
    <w:rsid w:val="00136E9B"/>
    <w:rsid w:val="001E2CB6"/>
    <w:rsid w:val="00217606"/>
    <w:rsid w:val="00217CDB"/>
    <w:rsid w:val="002511A5"/>
    <w:rsid w:val="0025788E"/>
    <w:rsid w:val="0027227B"/>
    <w:rsid w:val="00277F8E"/>
    <w:rsid w:val="0028644D"/>
    <w:rsid w:val="00295F32"/>
    <w:rsid w:val="002D16B2"/>
    <w:rsid w:val="002D49A0"/>
    <w:rsid w:val="003126C7"/>
    <w:rsid w:val="003137A4"/>
    <w:rsid w:val="003149BB"/>
    <w:rsid w:val="00321D3A"/>
    <w:rsid w:val="00334EB6"/>
    <w:rsid w:val="00343119"/>
    <w:rsid w:val="003659C4"/>
    <w:rsid w:val="003746BE"/>
    <w:rsid w:val="00386308"/>
    <w:rsid w:val="0039056D"/>
    <w:rsid w:val="003A46FC"/>
    <w:rsid w:val="003C23AA"/>
    <w:rsid w:val="003E7285"/>
    <w:rsid w:val="00415C7B"/>
    <w:rsid w:val="004311D6"/>
    <w:rsid w:val="0049453F"/>
    <w:rsid w:val="004B4514"/>
    <w:rsid w:val="004D27C4"/>
    <w:rsid w:val="005058C0"/>
    <w:rsid w:val="0053264E"/>
    <w:rsid w:val="00544C75"/>
    <w:rsid w:val="00560DC8"/>
    <w:rsid w:val="0059418C"/>
    <w:rsid w:val="005A562D"/>
    <w:rsid w:val="005C6BCD"/>
    <w:rsid w:val="00683588"/>
    <w:rsid w:val="00692A6B"/>
    <w:rsid w:val="006E6641"/>
    <w:rsid w:val="006F21D7"/>
    <w:rsid w:val="006F2D0A"/>
    <w:rsid w:val="00700A85"/>
    <w:rsid w:val="00725DA9"/>
    <w:rsid w:val="00727C1D"/>
    <w:rsid w:val="007455D1"/>
    <w:rsid w:val="0075040F"/>
    <w:rsid w:val="00757A14"/>
    <w:rsid w:val="007B4990"/>
    <w:rsid w:val="00801A6D"/>
    <w:rsid w:val="0081295F"/>
    <w:rsid w:val="00874E6C"/>
    <w:rsid w:val="00875593"/>
    <w:rsid w:val="00906436"/>
    <w:rsid w:val="00945F2A"/>
    <w:rsid w:val="009A0E71"/>
    <w:rsid w:val="00A031C0"/>
    <w:rsid w:val="00A847BB"/>
    <w:rsid w:val="00A8529D"/>
    <w:rsid w:val="00AE351D"/>
    <w:rsid w:val="00B1314F"/>
    <w:rsid w:val="00B334EE"/>
    <w:rsid w:val="00B7489F"/>
    <w:rsid w:val="00B95680"/>
    <w:rsid w:val="00BA1C62"/>
    <w:rsid w:val="00BE1919"/>
    <w:rsid w:val="00BE3247"/>
    <w:rsid w:val="00BF1262"/>
    <w:rsid w:val="00C0305E"/>
    <w:rsid w:val="00C11889"/>
    <w:rsid w:val="00C254D4"/>
    <w:rsid w:val="00C27193"/>
    <w:rsid w:val="00C50F6D"/>
    <w:rsid w:val="00CE3CCE"/>
    <w:rsid w:val="00D04603"/>
    <w:rsid w:val="00D2218F"/>
    <w:rsid w:val="00D46A3C"/>
    <w:rsid w:val="00D47816"/>
    <w:rsid w:val="00D541C7"/>
    <w:rsid w:val="00DA62AF"/>
    <w:rsid w:val="00DC75CE"/>
    <w:rsid w:val="00DE04B4"/>
    <w:rsid w:val="00E03C0B"/>
    <w:rsid w:val="00E15553"/>
    <w:rsid w:val="00E21746"/>
    <w:rsid w:val="00E64F26"/>
    <w:rsid w:val="00E80408"/>
    <w:rsid w:val="00E9731D"/>
    <w:rsid w:val="00E97FA9"/>
    <w:rsid w:val="00EA180E"/>
    <w:rsid w:val="00EB3F35"/>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7489F"/>
    <w:rPr>
      <w:color w:val="808080"/>
      <w:bdr w:space="0" w:sz="0" w:color="auto" w:val="none"/>
      <w:shd w:fill="auto" w:color="auto" w:val="clear"/>
    </w:rPr>
  </w:style>
  <w:style w:customStyle="true" w:styleId="eSPISCCParagraphDefaultFont" w:type="character">
    <w:name w:val="eSPIS_CC_Paragraph Default Font"/>
    <w:basedOn w:val="Zadanifontodlomka"/>
    <w:rsid w:val="00B748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489F"/>
    <w:rPr>
      <w:bdr w:space="0" w:sz="0" w:color="auto" w:val="none"/>
      <w:shd w:fill="FFFFCC" w:color="auto" w:val="clear"/>
      <w:lang w:val="hr-HR"/>
    </w:rPr>
  </w:style>
  <w:style w:customStyle="true" w:styleId="PozadinaSvijetloCrvena" w:type="character">
    <w:name w:val="Pozadina_SvijetloCrvena"/>
    <w:basedOn w:val="eSPISCCParagraphDefaultFont"/>
    <w:rsid w:val="00B748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48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7489F"/>
    <w:rPr>
      <w:color w:val="808080"/>
      <w:bdr w:color="auto" w:space="0" w:sz="0" w:val="none"/>
      <w:shd w:color="auto" w:fill="auto" w:val="clear"/>
    </w:rPr>
  </w:style>
  <w:style w:customStyle="1" w:styleId="eSPISCCParagraphDefaultFont" w:type="character">
    <w:name w:val="eSPIS_CC_Paragraph Default Font"/>
    <w:basedOn w:val="Zadanifontodlomka"/>
    <w:rsid w:val="00B748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489F"/>
    <w:rPr>
      <w:bdr w:color="auto" w:space="0" w:sz="0" w:val="none"/>
      <w:shd w:color="auto" w:fill="FFFFCC" w:val="clear"/>
      <w:lang w:val="hr-HR"/>
    </w:rPr>
  </w:style>
  <w:style w:customStyle="1" w:styleId="PozadinaSvijetloCrvena" w:type="character">
    <w:name w:val="Pozadina_SvijetloCrvena"/>
    <w:basedOn w:val="eSPISCCParagraphDefaultFont"/>
    <w:rsid w:val="00B748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48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4392</izvorni_sadrzaj>
    <derivirana_varijabla naziv="DomainObject.Predmet.Broj_1">4392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
original spis uz II-st. odluku Pž-7130/18. u IP SSKA</izvorni_sadrzaj>
    <derivirana_varijabla naziv="DomainObject.Predmet.Opis_1">12 Su-30/16 i 12 Su-19/16 od 1.4.2016.
original spis uz II-st. odluku Pž-7130/18. u IP SSKA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St-4392/2016</izvorni_sadrzaj>
    <derivirana_varijabla naziv="DomainObject.Predmet.OznakaBroj_1">St-4392/2016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Formiran pomoćni omot spisa</izvorni_sadrzaj>
    <derivirana_varijabla naziv="DomainObject.Predmet.PrimjedbaSuca_1">Formiran pomoćni omot spisa</derivirana_varijabla>
  </DomainObject.Predmet.PrimjedbaSuca>
  <DomainObject.Predmet.ProtustrankaFormated>
    <izvorni_sadrzaj>  Favalli d.o.o. zastupanog po punomoćniku Giovanni Favalli; Irena Mesiček</izvorni_sadrzaj>
    <derivirana_varijabla naziv="DomainObject.Predmet.ProtustrankaFormated_1">  Favalli d.o.o. zastupanog po punomoćniku Giovanni Favalli; Irena Mesiček</derivirana_varijabla>
  </DomainObject.Predmet.ProtustrankaFormated>
  <DomainObject.Predmet.ProtustrankaFormatedOIB>
    <izvorni_sadrzaj>  Favalli d.o.o., OIB 29266700328 zastupanog po punomoćniku Giovanni Favalli; Irena Mesiček</izvorni_sadrzaj>
    <derivirana_varijabla naziv="DomainObject.Predmet.ProtustrankaFormatedOIB_1">  Favalli d.o.o., OIB 29266700328 zastupanog po punomoćniku Giovanni Favalli; Irena Mesiček</derivirana_varijabla>
  </DomainObject.Predmet.ProtustrankaFormatedOIB>
  <DomainObject.Predmet.ProtustrankaFormatedWithAdress>
    <izvorni_sadrzaj> Favalli d.o.o., Utinjska 39, 10000 Zagreb zastupanog po punomoćniku Giovanni Favalli; Irena Mesiček</izvorni_sadrzaj>
    <derivirana_varijabla naziv="DomainObject.Predmet.ProtustrankaFormatedWithAdress_1"> Favalli d.o.o., Utinjska 39, 10000 Zagreb zastupanog po punomoćniku Giovanni Favalli; Irena Mesiček</derivirana_varijabla>
  </DomainObject.Predmet.ProtustrankaFormatedWithAdress>
  <DomainObject.Predmet.ProtustrankaFormatedWithAdressOIB>
    <izvorni_sadrzaj> Favalli d.o.o., OIB 29266700328, Utinjska 39, 10000 Zagreb zastupanog po punomoćniku Giovanni Favalli; Irena Mesiček</izvorni_sadrzaj>
    <derivirana_varijabla naziv="DomainObject.Predmet.ProtustrankaFormatedWithAdressOIB_1"> Favalli d.o.o., OIB 29266700328, Utinjska 39, 10000 Zagreb zastupanog po punomoćniku Giovanni Favalli; Irena Mesiček</derivirana_varijabla>
  </DomainObject.Predmet.ProtustrankaFormatedWithAdressOIB>
  <DomainObject.Predmet.ProtustrankaWithAdress>
    <izvorni_sadrzaj>Favalli d.o.o. Utinjska 39, 10000 Zagreb</izvorni_sadrzaj>
    <derivirana_varijabla naziv="DomainObject.Predmet.ProtustrankaWithAdress_1">Favalli d.o.o. Utinjska 39, 10000 Zagreb</derivirana_varijabla>
  </DomainObject.Predmet.ProtustrankaWithAdress>
  <DomainObject.Predmet.ProtustrankaWithAdressOIB>
    <izvorni_sadrzaj>Favalli d.o.o., OIB 29266700328, Utinjska 39, 10000 Zagreb</izvorni_sadrzaj>
    <derivirana_varijabla naziv="DomainObject.Predmet.ProtustrankaWithAdressOIB_1">Favalli d.o.o., OIB 29266700328, Utinjska 39, 10000 Zagreb</derivirana_varijabla>
  </DomainObject.Predmet.ProtustrankaWithAdressOIB>
  <DomainObject.Predmet.ProtustrankaNazivFormated>
    <izvorni_sadrzaj>Favalli d.o.o.</izvorni_sadrzaj>
    <derivirana_varijabla naziv="DomainObject.Predmet.ProtustrankaNazivFormated_1">Favalli d.o.o.</derivirana_varijabla>
  </DomainObject.Predmet.ProtustrankaNazivFormated>
  <DomainObject.Predmet.ProtustrankaNazivFormatedOIB>
    <izvorni_sadrzaj>Favalli d.o.o., OIB 29266700328</izvorni_sadrzaj>
    <derivirana_varijabla naziv="DomainObject.Predmet.ProtustrankaNazivFormatedOIB_1">Favalli d.o.o., OIB 29266700328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Favalli d.o.o. zastupanog po punomoćniku Giovanni Favalli; Irena Mesiček</item>
    </izvorni_sadrzaj>
    <derivirana_varijabla naziv="DomainObject.Predmet.ProtuStrankaListFormated_1">
      <item>Favalli d.o.o. zastupanog po punomoćniku Giovanni Favalli; Irena Mesiček</item>
    </derivirana_varijabla>
  </DomainObject.Predmet.ProtuStrankaListFormated>
  <DomainObject.Predmet.ProtuStrankaListFormatedOIB>
    <izvorni_sadrzaj>
      <item>Favalli d.o.o., OIB 29266700328 zastupanog po punomoćniku Giovanni Favalli; Irena Mesiček</item>
    </izvorni_sadrzaj>
    <derivirana_varijabla naziv="DomainObject.Predmet.ProtuStrankaListFormatedOIB_1">
      <item>Favalli d.o.o., OIB 29266700328 zastupanog po punomoćniku Giovanni Favalli; Irena Mesiček</item>
    </derivirana_varijabla>
  </DomainObject.Predmet.ProtuStrankaListFormatedOIB>
  <DomainObject.Predmet.ProtuStrankaListFormatedWithAdress>
    <izvorni_sadrzaj>
      <item>Favalli d.o.o., Utinjska 39, 10000 Zagreb zastupanog po punomoćniku Giovanni Favalli; Irena Mesiček</item>
    </izvorni_sadrzaj>
    <derivirana_varijabla naziv="DomainObject.Predmet.ProtuStrankaListFormatedWithAdress_1">
      <item>Favalli d.o.o., Utinjska 39, 10000 Zagreb zastupanog po punomoćniku Giovanni Favalli; Irena Mesiček</item>
    </derivirana_varijabla>
  </DomainObject.Predmet.ProtuStrankaListFormatedWithAdress>
  <DomainObject.Predmet.ProtuStrankaListFormatedWithAdressOIB>
    <izvorni_sadrzaj>
      <item>Favalli d.o.o., OIB 29266700328, Utinjska 39, 10000 Zagreb zastupanog po punomoćniku Giovanni Favalli; Irena Mesiček</item>
    </izvorni_sadrzaj>
    <derivirana_varijabla naziv="DomainObject.Predmet.ProtuStrankaListFormatedWithAdressOIB_1">
      <item>Favalli d.o.o., OIB 29266700328, Utinjska 39, 10000 Zagreb zastupanog po punomoćniku Giovanni Favalli; Irena Mesiček</item>
    </derivirana_varijabla>
  </DomainObject.Predmet.ProtuStrankaListFormatedWithAdressOIB>
  <DomainObject.Predmet.ProtuStrankaListNazivFormated>
    <izvorni_sadrzaj>
      <item>Favalli d.o.o.</item>
    </izvorni_sadrzaj>
    <derivirana_varijabla naziv="DomainObject.Predmet.ProtuStrankaListNazivFormated_1">
      <item>Favalli d.o.o.</item>
    </derivirana_varijabla>
  </DomainObject.Predmet.ProtuStrankaListNazivFormated>
  <DomainObject.Predmet.ProtuStrankaListNazivFormatedOIB>
    <izvorni_sadrzaj>
      <item>Favalli d.o.o., OIB 29266700328</item>
    </izvorni_sadrzaj>
    <derivirana_varijabla naziv="DomainObject.Predmet.ProtuStrankaListNazivFormatedOIB_1">
      <item>Favalli d.o.o., OIB 29266700328</item>
    </derivirana_varijabla>
  </DomainObject.Predmet.ProtuStrankaListNazivFormatedOIB>
  <DomainObject.Predmet.OstaliListFormated>
    <izvorni_sadrzaj>
      <item>Giovanni Favalli punomoćnik sudionika u postupku Favalli d.o.o.</item>
      <item>Irena Mesiček punomoćnik sudionika u postupku Favalli d.o.o.</item>
    </izvorni_sadrzaj>
    <derivirana_varijabla naziv="DomainObject.Predmet.OstaliListFormated_1">
      <item>Giovanni Favalli punomoćnik sudionika u postupku Favalli d.o.o.</item>
      <item>Irena Mesiček punomoćnik sudionika u postupku Favalli d.o.o.</item>
    </derivirana_varijabla>
  </DomainObject.Predmet.OstaliListFormated>
  <DomainObject.Predmet.OstaliListFormatedOIB>
    <izvorni_sadrzaj>
      <item>Giovanni Favalli, OIB 19834096461 punomoćnik sudionika u postupku Favalli d.o.o.</item>
      <item>Irena Mesiček punomoćnik sudionika u postupku Favalli d.o.o.</item>
    </izvorni_sadrzaj>
    <derivirana_varijabla naziv="DomainObject.Predmet.OstaliListFormatedOIB_1">
      <item>Giovanni Favalli, OIB 19834096461 punomoćnik sudionika u postupku Favalli d.o.o.</item>
      <item>Irena Mesiček punomoćnik sudionika u postupku Favalli d.o.o.</item>
    </derivirana_varijabla>
  </DomainObject.Predmet.OstaliListFormatedOIB>
  <DomainObject.Predmet.OstaliListFormatedWithAdress>
    <izvorni_sadrzaj>
      <item>Giovanni Favalli, Jarunska 23, 10000 Zagreb punomoćnik sudionika u postupku Favalli d.o.o.</item>
      <item>Irena Mesiček, Margaretska 3/IV, 10000 Zagreb punomoćnik sudionika u postupku Favalli d.o.o.</item>
    </izvorni_sadrzaj>
    <derivirana_varijabla naziv="DomainObject.Predmet.OstaliListFormatedWithAdress_1">
      <item>Giovanni Favalli, Jarunska 23, 10000 Zagreb punomoćnik sudionika u postupku Favalli d.o.o.</item>
      <item>Irena Mesiček, Margaretska 3/IV, 10000 Zagreb punomoćnik sudionika u postupku Favalli d.o.o.</item>
    </derivirana_varijabla>
  </DomainObject.Predmet.OstaliListFormatedWithAdress>
  <DomainObject.Predmet.OstaliListFormatedWithAdressOIB>
    <izvorni_sadrzaj>
      <item>Giovanni Favalli, OIB 19834096461, Jarunska 23, 10000 Zagreb punomoćnik sudionika u postupku Favalli d.o.o.</item>
      <item>Irena Mesiček, Margaretska 3/IV, 10000 Zagreb punomoćnik sudionika u postupku Favalli d.o.o.</item>
    </izvorni_sadrzaj>
    <derivirana_varijabla naziv="DomainObject.Predmet.OstaliListFormatedWithAdressOIB_1">
      <item>Giovanni Favalli, OIB 19834096461, Jarunska 23, 10000 Zagreb punomoćnik sudionika u postupku Favalli d.o.o.</item>
      <item>Irena Mesiček, Margaretska 3/IV, 10000 Zagreb punomoćnik sudionika u postupku Favalli d.o.o.</item>
    </derivirana_varijabla>
  </DomainObject.Predmet.OstaliListFormatedWithAdressOIB>
  <DomainObject.Predmet.OstaliListNazivFormated>
    <izvorni_sadrzaj>
      <item>Giovanni Favalli</item>
      <item>Irena Mesiček</item>
    </izvorni_sadrzaj>
    <derivirana_varijabla naziv="DomainObject.Predmet.OstaliListNazivFormated_1">
      <item>Giovanni Favalli</item>
      <item>Irena Mesiček</item>
    </derivirana_varijabla>
  </DomainObject.Predmet.OstaliListNazivFormated>
  <DomainObject.Predmet.OstaliListNazivFormatedOIB>
    <izvorni_sadrzaj>
      <item>Giovanni Favalli, OIB 19834096461</item>
      <item>Irena Mesiček</item>
    </izvorni_sadrzaj>
    <derivirana_varijabla naziv="DomainObject.Predmet.OstaliListNazivFormatedOIB_1">
      <item>Giovanni Favalli, OIB 19834096461</item>
      <item>Irena Mesiček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Favalli d.o.o.</izvorni_sadrzaj>
    <derivirana_varijabla naziv="DomainObject.Predmet.ProtustrankaIDrugi_1">Favalli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Favalli d.o.o., OIB 29266700328, Utinjska 39, 10000 Zagreb</izvorni_sadrzaj>
    <derivirana_varijabla naziv="DomainObject.Predmet.ProtustrankaIDrugiAdressOIB_1">Favalli d.o.o., OIB 29266700328, Utinjska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Favalli d.o.o.</item>
      <item>Giovanni Favalli</item>
      <item>Irena Mesiček</item>
    </izvorni_sadrzaj>
    <derivirana_varijabla naziv="DomainObject.Predmet.SudioniciListNaziv_1">
      <item>FINA Regionalni centar Zagreb</item>
      <item>Favalli d.o.o.</item>
      <item>Giovanni Favalli</item>
      <item>Irena Mesiček</item>
    </derivirana_varijabla>
  </DomainObject.Predmet.SudioniciListNaziv>
  <DomainObject.Predmet.SudioniciListAdressOIB>
    <izvorni_sadrzaj>
      <item>FINA Regionalni centar Zagreb, OIB 85821130368, Trg svibanjskih žrtava 1995. br. 1,10000 Zagreb</item>
      <item>Favalli d.o.o., OIB 29266700328, Utinjska 39,10000 Zagreb</item>
      <item>Giovanni Favalli, OIB 19834096461, Jarunska 23,10000 Zagreb</item>
      <item>Irena Mesiček, Margaretska 3/IV,10000 Zagreb</item>
    </izvorni_sadrzaj>
    <derivirana_varijabla naziv="DomainObject.Predmet.SudioniciListAdressOIB_1">
      <item>FINA Regionalni centar Zagreb, OIB 85821130368, Trg svibanjskih žrtava 1995. br. 1,10000 Zagreb</item>
      <item>Favalli d.o.o., OIB 29266700328, Utinjska 39,10000 Zagreb</item>
      <item>Giovanni Favalli, OIB 19834096461, Jarunska 23,10000 Zagreb</item>
      <item>Irena Mesiček, Margaretska 3/IV,10000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29266700328</item>
      <item>, OIB 19834096461</item>
      <item>, OIB null</item>
    </izvorni_sadrzaj>
    <derivirana_varijabla naziv="DomainObject.Predmet.SudioniciListNazivOIB_1">
      <item>, OIB 85821130368</item>
      <item>, OIB 29266700328</item>
      <item>, OIB 19834096461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St-4392/2016-7</izvorni_sadrzaj>
    <derivirana_varijabla naziv="DomainObject.PredzadnjaOdlukaIzPredmeta.Oznaka_1">St-4392/2016-7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4940</properties:Characters>
  <properties:Lines>130</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2019-02-06T11:17:00Z</dcterms:created>
  <dc:creator>gboljkovac</dc:creator>
  <cp:lastModifiedBy>Marina Markić</cp:lastModifiedBy>
  <cp:lastPrinted>2017-01-20T11:05:00Z</cp:lastPrinted>
  <dcterms:modified xmlns:xsi="http://www.w3.org/2001/XMLSchema-instance" xsi:type="dcterms:W3CDTF">2019-02-07T07:10:00Z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St-4392-2016-nema banke.docx)</vt:lpwstr>
  </prop:property>
  <prop:property name="CC_coloring" pid="4" fmtid="{D5CDD505-2E9C-101B-9397-08002B2CF9AE}">
    <vt:bool>false</vt:bool>
  </prop:property>
  <prop:property name="BrojStranica" pid="5" fmtid="{D5CDD505-2E9C-101B-9397-08002B2CF9AE}">
    <vt:i4>3</vt:i4>
  </prop:property>
</prop:Properties>
</file>