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b2d1" w14:paraId="5c6b2d1" w:rsidRDefault="0043096E" w:rsidR="008D1F5D">
      <w:pPr>
        <w15:collapsed w:val="false"/>
      </w:pPr>
      <w:bookmarkStart w:name="_GoBack" w:id="0"/>
      <w:bookmarkEnd w:id="0"/>
      <w:r w:rsidRPr="00F14EBB">
        <w:rPr>
          <w:sz w:val="24"/>
          <w:szCs w:val="24"/>
          <w:lang w:val="hr-HR"/>
        </w:rPr>
        <w:tab/>
      </w:r>
      <w:r w:rsidRPr="00F14EBB">
        <w:rPr>
          <w:sz w:val="24"/>
          <w:szCs w:val="24"/>
          <w:lang w:val="hr-HR"/>
        </w:rPr>
        <w:tab/>
      </w:r>
      <w:r w:rsidR="008D1F5D"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969" w:rsidP="009469F8" w:rsidR="009469F8" w:rsidRPr="00AA4165">
      <w:pPr>
        <w:rPr>
          <w:sz w:val="24"/>
          <w:szCs w:val="24"/>
        </w:rPr>
      </w:pPr>
      <w:r w:rsidRPr="00AA4165">
        <w:rPr>
          <w:sz w:val="24"/>
          <w:szCs w:val="24"/>
        </w:rPr>
        <w:t>REPUBLIKA HRVATSKA</w:t>
      </w:r>
    </w:p>
    <w:p w:rsidRDefault="00E84969" w:rsidP="009469F8" w:rsidR="00E84969" w:rsidRPr="00AA4165">
      <w:pPr>
        <w:rPr>
          <w:sz w:val="24"/>
          <w:szCs w:val="24"/>
          <w:lang w:val="hr-HR"/>
        </w:rPr>
      </w:pPr>
      <w:r w:rsidRPr="00AA4165">
        <w:rPr>
          <w:sz w:val="24"/>
          <w:szCs w:val="24"/>
        </w:rPr>
        <w:t>TRGOVAČKI SUD U ZAGREBU</w:t>
      </w:r>
    </w:p>
    <w:p w:rsidRDefault="009469F8" w:rsidP="009469F8" w:rsidR="009469F8" w:rsidRPr="00AA4165">
      <w:pPr>
        <w:rPr>
          <w:sz w:val="24"/>
          <w:szCs w:val="24"/>
          <w:lang w:val="hr-HR"/>
        </w:rPr>
      </w:pPr>
      <w:r w:rsidRPr="00AA4165">
        <w:rPr>
          <w:sz w:val="24"/>
          <w:szCs w:val="24"/>
        </w:rPr>
        <w:t>Zagreb</w:t>
      </w:r>
      <w:r w:rsidRPr="00AA4165">
        <w:rPr>
          <w:sz w:val="24"/>
          <w:szCs w:val="24"/>
          <w:lang w:val="hr-HR"/>
        </w:rPr>
        <w:t xml:space="preserve">, </w:t>
      </w:r>
      <w:r w:rsidRPr="00AA4165">
        <w:rPr>
          <w:sz w:val="24"/>
          <w:szCs w:val="24"/>
        </w:rPr>
        <w:t>Amru</w:t>
      </w:r>
      <w:r w:rsidRPr="00AA4165">
        <w:rPr>
          <w:sz w:val="24"/>
          <w:szCs w:val="24"/>
          <w:lang w:val="hr-HR"/>
        </w:rPr>
        <w:t>š</w:t>
      </w:r>
      <w:r w:rsidRPr="00AA4165">
        <w:rPr>
          <w:sz w:val="24"/>
          <w:szCs w:val="24"/>
        </w:rPr>
        <w:t>eva</w:t>
      </w:r>
      <w:r w:rsidRPr="00AA4165">
        <w:rPr>
          <w:sz w:val="24"/>
          <w:szCs w:val="24"/>
          <w:lang w:val="hr-HR"/>
        </w:rPr>
        <w:t xml:space="preserve"> 2</w:t>
      </w:r>
    </w:p>
    <w:p w:rsidRDefault="009469F8" w:rsidP="009469F8" w:rsidR="0043096E" w:rsidRPr="00AA4165">
      <w:pPr>
        <w:jc w:val="right"/>
        <w:rPr>
          <w:sz w:val="24"/>
          <w:szCs w:val="24"/>
          <w:lang w:val="hr-HR"/>
        </w:rPr>
      </w:pPr>
      <w:r w:rsidRPr="00AA4165">
        <w:rPr>
          <w:sz w:val="24"/>
          <w:szCs w:val="24"/>
          <w:lang w:val="hr-HR"/>
        </w:rPr>
        <w:t>7</w:t>
      </w:r>
      <w:r w:rsidR="00CF28FB" w:rsidRPr="00AA4165">
        <w:rPr>
          <w:sz w:val="24"/>
          <w:szCs w:val="24"/>
          <w:lang w:val="hr-HR"/>
        </w:rPr>
        <w:t>2</w:t>
      </w:r>
      <w:r w:rsidRPr="00AA4165">
        <w:rPr>
          <w:sz w:val="24"/>
          <w:szCs w:val="24"/>
          <w:lang w:val="hr-HR"/>
        </w:rPr>
        <w:t>. St-</w:t>
      </w:r>
      <w:r w:rsidR="00AA4165">
        <w:rPr>
          <w:sz w:val="24"/>
          <w:szCs w:val="24"/>
          <w:lang w:val="hr-HR"/>
        </w:rPr>
        <w:t>848/2013</w:t>
      </w:r>
      <w:r w:rsidR="008D1F5D">
        <w:rPr>
          <w:sz w:val="24"/>
          <w:szCs w:val="24"/>
          <w:lang w:val="hr-HR"/>
        </w:rPr>
        <w:t>-44</w:t>
      </w:r>
    </w:p>
    <w:p w:rsidRDefault="00AA4165" w:rsidP="00AA4165" w:rsidR="00AA4165" w:rsidRPr="00AA4165">
      <w:pPr>
        <w:jc w:val="center"/>
        <w:rPr>
          <w:sz w:val="24"/>
          <w:szCs w:val="24"/>
          <w:lang w:val="hr-HR"/>
        </w:rPr>
      </w:pPr>
      <w:r w:rsidRPr="00AA4165">
        <w:rPr>
          <w:sz w:val="24"/>
          <w:szCs w:val="24"/>
        </w:rPr>
        <w:t>REPUBLIKA HRVATSKA</w:t>
      </w:r>
      <w:r w:rsidR="009469F8" w:rsidRPr="00AA4165">
        <w:rPr>
          <w:sz w:val="24"/>
          <w:szCs w:val="24"/>
          <w:lang w:val="hr-HR"/>
        </w:rPr>
        <w:t xml:space="preserve">   </w:t>
      </w:r>
    </w:p>
    <w:p w:rsidRDefault="0043096E" w:rsidP="00AA4165" w:rsidR="0043096E" w:rsidRPr="00AA4165">
      <w:pPr>
        <w:jc w:val="center"/>
        <w:rPr>
          <w:sz w:val="24"/>
          <w:szCs w:val="24"/>
          <w:lang w:val="hr-HR"/>
        </w:rPr>
      </w:pPr>
      <w:r w:rsidRPr="00AA4165">
        <w:rPr>
          <w:sz w:val="24"/>
          <w:szCs w:val="24"/>
          <w:lang w:val="hr-HR"/>
        </w:rPr>
        <w:t>R J E Š E NJ E</w:t>
      </w:r>
    </w:p>
    <w:p w:rsidRDefault="0043096E" w:rsidP="00DE4048" w:rsidR="0043096E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 xml:space="preserve">                                                                                    </w:t>
      </w:r>
      <w:r w:rsidR="009469F8" w:rsidRPr="00F14EBB">
        <w:rPr>
          <w:sz w:val="24"/>
          <w:szCs w:val="24"/>
          <w:lang w:val="hr-HR"/>
        </w:rPr>
        <w:t xml:space="preserve">                          </w:t>
      </w:r>
    </w:p>
    <w:p w:rsidRDefault="00AA4165" w:rsidR="00AA4165" w:rsidRPr="00AA4165">
      <w:pPr>
        <w:jc w:val="both"/>
        <w:rPr>
          <w:sz w:val="24"/>
          <w:szCs w:val="24"/>
          <w:lang w:val="hr-HR"/>
        </w:rPr>
      </w:pPr>
      <w:r w:rsidRPr="00AA4165">
        <w:rPr>
          <w:sz w:val="24"/>
          <w:szCs w:val="24"/>
          <w:lang w:val="hr-HR"/>
        </w:rPr>
        <w:t>Trgovački sud u Zagrebu po Nikoli Ribariću, kao stečajnom sucu u stečajnom postupku nad stečajnim dužnikom S. STANIŠAK d.o.o.</w:t>
      </w:r>
      <w:r>
        <w:rPr>
          <w:sz w:val="24"/>
          <w:szCs w:val="24"/>
          <w:lang w:val="hr-HR"/>
        </w:rPr>
        <w:t xml:space="preserve"> -</w:t>
      </w:r>
      <w:r w:rsidRPr="00AA4165">
        <w:rPr>
          <w:sz w:val="24"/>
          <w:szCs w:val="24"/>
          <w:lang w:val="hr-HR"/>
        </w:rPr>
        <w:t xml:space="preserve"> u stečaju, Gornja Pušća, Kumrovečka 149/a, OIB: 19231575014, MBS: 080398538, dana 2</w:t>
      </w:r>
      <w:r>
        <w:rPr>
          <w:sz w:val="24"/>
          <w:szCs w:val="24"/>
          <w:lang w:val="hr-HR"/>
        </w:rPr>
        <w:t>5</w:t>
      </w:r>
      <w:r w:rsidRPr="00AA4165">
        <w:rPr>
          <w:sz w:val="24"/>
          <w:szCs w:val="24"/>
          <w:lang w:val="hr-HR"/>
        </w:rPr>
        <w:t>. studenoga 2015. godine,</w:t>
      </w:r>
    </w:p>
    <w:p w:rsidRDefault="00AA4165" w:rsidR="00AA4165" w:rsidRPr="00F14EBB">
      <w:pPr>
        <w:jc w:val="both"/>
        <w:rPr>
          <w:sz w:val="24"/>
          <w:szCs w:val="24"/>
          <w:lang w:val="hr-HR"/>
        </w:rPr>
      </w:pPr>
    </w:p>
    <w:p w:rsidRDefault="0043096E" w:rsidR="0043096E" w:rsidRPr="00F14EBB">
      <w:pPr>
        <w:ind w:firstLine="720" w:left="2880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14EBB">
      <w:pPr>
        <w:jc w:val="both"/>
        <w:rPr>
          <w:sz w:val="24"/>
          <w:szCs w:val="24"/>
          <w:lang w:val="hr-HR"/>
        </w:rPr>
      </w:pPr>
    </w:p>
    <w:p w:rsidRDefault="009469F8" w:rsidR="00533E10">
      <w:pPr>
        <w:ind w:firstLine="720"/>
        <w:jc w:val="both"/>
        <w:rPr>
          <w:sz w:val="24"/>
          <w:szCs w:val="24"/>
        </w:rPr>
      </w:pPr>
      <w:r w:rsidRPr="00F14EBB">
        <w:rPr>
          <w:b/>
          <w:sz w:val="24"/>
          <w:szCs w:val="24"/>
          <w:lang w:val="hr-HR"/>
        </w:rPr>
        <w:t xml:space="preserve">I. </w:t>
      </w:r>
      <w:r w:rsidR="0043096E" w:rsidRPr="00F14EBB">
        <w:rPr>
          <w:b/>
          <w:sz w:val="24"/>
          <w:szCs w:val="24"/>
          <w:lang w:val="hr-HR"/>
        </w:rPr>
        <w:t xml:space="preserve">Obustavlja se i zaključuje </w:t>
      </w:r>
      <w:r w:rsidR="0043096E" w:rsidRPr="00F14EBB">
        <w:rPr>
          <w:sz w:val="24"/>
          <w:szCs w:val="24"/>
          <w:lang w:val="hr-HR"/>
        </w:rPr>
        <w:t>stečajni postupak nad dužnikom</w:t>
      </w:r>
      <w:r w:rsidR="00533E10" w:rsidRPr="00F14EBB">
        <w:rPr>
          <w:sz w:val="24"/>
          <w:szCs w:val="24"/>
          <w:lang w:val="hr-HR"/>
        </w:rPr>
        <w:t xml:space="preserve"> </w:t>
      </w:r>
      <w:r w:rsidR="00AA4165" w:rsidRPr="00AA4165">
        <w:rPr>
          <w:sz w:val="24"/>
          <w:szCs w:val="24"/>
        </w:rPr>
        <w:t>S. STANIŠAK d.o.o. - u stečaju, Gornja Pušća, Kumrovečka 149/a, OIB: 19231575014, MBS: 080398538</w:t>
      </w:r>
      <w:r w:rsidR="00AA4165">
        <w:rPr>
          <w:sz w:val="24"/>
          <w:szCs w:val="24"/>
        </w:rPr>
        <w:t>.</w:t>
      </w:r>
    </w:p>
    <w:p w:rsidRDefault="00AA4165" w:rsidR="00AA4165" w:rsidRPr="00F14EB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14EBB">
      <w:pPr>
        <w:ind w:firstLine="720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 xml:space="preserve">II. </w:t>
      </w:r>
      <w:r w:rsidR="0043096E" w:rsidRPr="00F14EBB">
        <w:rPr>
          <w:sz w:val="24"/>
          <w:szCs w:val="24"/>
          <w:lang w:val="hr-HR"/>
        </w:rPr>
        <w:t xml:space="preserve">Ovo rješenje će se objaviti </w:t>
      </w:r>
      <w:r w:rsidR="00AA4165">
        <w:rPr>
          <w:sz w:val="24"/>
          <w:szCs w:val="24"/>
          <w:lang w:val="hr-HR"/>
        </w:rPr>
        <w:t xml:space="preserve">na E - Oglasnoj ploči </w:t>
      </w:r>
      <w:r w:rsidRPr="00F14EBB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14EBB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14EBB">
      <w:pPr>
        <w:ind w:firstLine="720"/>
        <w:jc w:val="center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>Obrazloženje</w:t>
      </w:r>
    </w:p>
    <w:p w:rsidRDefault="009469F8" w:rsidR="009469F8" w:rsidRPr="00F14EBB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ab/>
      </w:r>
      <w:r w:rsidRPr="00F14EBB">
        <w:rPr>
          <w:sz w:val="24"/>
          <w:szCs w:val="24"/>
        </w:rPr>
        <w:t>U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ajnom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postupku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nad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gore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navedenim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ajnim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du</w:t>
      </w:r>
      <w:r w:rsidRPr="00F14EBB">
        <w:rPr>
          <w:sz w:val="24"/>
          <w:szCs w:val="24"/>
          <w:lang w:val="hr-HR"/>
        </w:rPr>
        <w:t>ž</w:t>
      </w:r>
      <w:r w:rsidRPr="00F14EBB">
        <w:rPr>
          <w:sz w:val="24"/>
          <w:szCs w:val="24"/>
        </w:rPr>
        <w:t>nikom</w:t>
      </w:r>
      <w:r w:rsidRPr="00F14EBB">
        <w:rPr>
          <w:sz w:val="24"/>
          <w:szCs w:val="24"/>
          <w:lang w:val="hr-HR"/>
        </w:rPr>
        <w:t xml:space="preserve">,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ajni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upravitelj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podnio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je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prijedlog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za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obustavu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i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zaklju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enje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st</w:t>
      </w:r>
      <w:r w:rsidR="00F96493" w:rsidRPr="00F14EBB">
        <w:rPr>
          <w:sz w:val="24"/>
          <w:szCs w:val="24"/>
        </w:rPr>
        <w:t>e</w:t>
      </w:r>
      <w:r w:rsidR="00F96493" w:rsidRPr="00F14EBB">
        <w:rPr>
          <w:sz w:val="24"/>
          <w:szCs w:val="24"/>
          <w:lang w:val="hr-HR"/>
        </w:rPr>
        <w:t>č</w:t>
      </w:r>
      <w:r w:rsidR="00F96493" w:rsidRPr="00F14EBB">
        <w:rPr>
          <w:sz w:val="24"/>
          <w:szCs w:val="24"/>
        </w:rPr>
        <w:t>ajnog</w:t>
      </w:r>
      <w:r w:rsidR="00F96493" w:rsidRPr="00F14EBB">
        <w:rPr>
          <w:sz w:val="24"/>
          <w:szCs w:val="24"/>
          <w:lang w:val="hr-HR"/>
        </w:rPr>
        <w:t xml:space="preserve"> </w:t>
      </w:r>
      <w:r w:rsidR="00F96493" w:rsidRPr="00F14EBB">
        <w:rPr>
          <w:sz w:val="24"/>
          <w:szCs w:val="24"/>
        </w:rPr>
        <w:t>postupka</w:t>
      </w:r>
      <w:r w:rsidR="00F96493" w:rsidRPr="00F14EBB">
        <w:rPr>
          <w:sz w:val="24"/>
          <w:szCs w:val="24"/>
          <w:lang w:val="hr-HR"/>
        </w:rPr>
        <w:t xml:space="preserve"> </w:t>
      </w:r>
      <w:r w:rsidR="00F96493" w:rsidRPr="00F14EBB">
        <w:rPr>
          <w:sz w:val="24"/>
          <w:szCs w:val="24"/>
        </w:rPr>
        <w:t>u</w:t>
      </w:r>
      <w:r w:rsidR="00F96493" w:rsidRPr="00F14EBB">
        <w:rPr>
          <w:sz w:val="24"/>
          <w:szCs w:val="24"/>
          <w:lang w:val="hr-HR"/>
        </w:rPr>
        <w:t xml:space="preserve"> </w:t>
      </w:r>
      <w:r w:rsidR="00F96493" w:rsidRPr="00F14EBB">
        <w:rPr>
          <w:sz w:val="24"/>
          <w:szCs w:val="24"/>
        </w:rPr>
        <w:t>smislu</w:t>
      </w:r>
      <w:r w:rsidR="00F96493" w:rsidRPr="00F14EBB">
        <w:rPr>
          <w:sz w:val="24"/>
          <w:szCs w:val="24"/>
          <w:lang w:val="hr-HR"/>
        </w:rPr>
        <w:t xml:space="preserve"> č</w:t>
      </w:r>
      <w:r w:rsidR="00F96493" w:rsidRPr="00F14EBB">
        <w:rPr>
          <w:sz w:val="24"/>
          <w:szCs w:val="24"/>
        </w:rPr>
        <w:t>l</w:t>
      </w:r>
      <w:r w:rsidR="00F96493" w:rsidRPr="00F14EBB">
        <w:rPr>
          <w:sz w:val="24"/>
          <w:szCs w:val="24"/>
          <w:lang w:val="hr-HR"/>
        </w:rPr>
        <w:t>.</w:t>
      </w:r>
      <w:r w:rsidRPr="00F14EBB">
        <w:rPr>
          <w:sz w:val="24"/>
          <w:szCs w:val="24"/>
          <w:lang w:val="hr-HR"/>
        </w:rPr>
        <w:t xml:space="preserve"> 203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ajnog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zakona</w:t>
      </w:r>
      <w:r w:rsidRPr="00F14EBB">
        <w:rPr>
          <w:sz w:val="24"/>
          <w:szCs w:val="24"/>
          <w:lang w:val="hr-HR"/>
        </w:rPr>
        <w:t xml:space="preserve"> (“</w:t>
      </w:r>
      <w:r w:rsidRPr="00F14EBB">
        <w:rPr>
          <w:sz w:val="24"/>
          <w:szCs w:val="24"/>
        </w:rPr>
        <w:t>Narodne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novine</w:t>
      </w:r>
      <w:r w:rsidRPr="00F14EBB">
        <w:rPr>
          <w:sz w:val="24"/>
          <w:szCs w:val="24"/>
          <w:lang w:val="hr-HR"/>
        </w:rPr>
        <w:t xml:space="preserve">” </w:t>
      </w:r>
      <w:r w:rsidRPr="00F14EBB">
        <w:rPr>
          <w:sz w:val="24"/>
          <w:szCs w:val="24"/>
        </w:rPr>
        <w:t>broj</w:t>
      </w:r>
      <w:r w:rsidR="00AA4165">
        <w:rPr>
          <w:sz w:val="24"/>
          <w:szCs w:val="24"/>
          <w:lang w:val="hr-HR"/>
        </w:rPr>
        <w:t xml:space="preserve"> 44/96, 29/99, 129/00, 123/03, </w:t>
      </w:r>
      <w:r w:rsidRPr="00F14EBB">
        <w:rPr>
          <w:sz w:val="24"/>
          <w:szCs w:val="24"/>
          <w:lang w:val="hr-HR"/>
        </w:rPr>
        <w:t>82/06,</w:t>
      </w:r>
      <w:r w:rsidR="00AA4165">
        <w:rPr>
          <w:sz w:val="24"/>
          <w:szCs w:val="24"/>
          <w:lang w:val="hr-HR"/>
        </w:rPr>
        <w:t xml:space="preserve"> 116/10, 25/12, 133/12; 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dalje</w:t>
      </w:r>
      <w:r w:rsidRPr="00F14EBB">
        <w:rPr>
          <w:sz w:val="24"/>
          <w:szCs w:val="24"/>
          <w:lang w:val="hr-HR"/>
        </w:rPr>
        <w:t xml:space="preserve">: </w:t>
      </w:r>
      <w:r w:rsidRPr="00F14EBB">
        <w:rPr>
          <w:sz w:val="24"/>
          <w:szCs w:val="24"/>
        </w:rPr>
        <w:t>SZ</w:t>
      </w:r>
      <w:r w:rsidRPr="00F14EBB">
        <w:rPr>
          <w:sz w:val="24"/>
          <w:szCs w:val="24"/>
          <w:lang w:val="hr-HR"/>
        </w:rPr>
        <w:t xml:space="preserve">), </w:t>
      </w:r>
      <w:r w:rsidRPr="00F14EBB">
        <w:rPr>
          <w:sz w:val="24"/>
          <w:szCs w:val="24"/>
        </w:rPr>
        <w:t>jer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ajna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masa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nije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dostatna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za</w:t>
      </w:r>
      <w:r w:rsidRPr="00F14EBB">
        <w:rPr>
          <w:sz w:val="24"/>
          <w:szCs w:val="24"/>
          <w:lang w:val="hr-HR"/>
        </w:rPr>
        <w:t xml:space="preserve"> </w:t>
      </w:r>
      <w:r w:rsidR="00007EDD" w:rsidRPr="00F14EBB">
        <w:rPr>
          <w:sz w:val="24"/>
          <w:szCs w:val="24"/>
        </w:rPr>
        <w:t>pokri</w:t>
      </w:r>
      <w:r w:rsidR="00007EDD" w:rsidRPr="00F14EBB">
        <w:rPr>
          <w:sz w:val="24"/>
          <w:szCs w:val="24"/>
          <w:lang w:val="hr-HR"/>
        </w:rPr>
        <w:t>ć</w:t>
      </w:r>
      <w:r w:rsidR="00007EDD" w:rsidRPr="00F14EBB">
        <w:rPr>
          <w:sz w:val="24"/>
          <w:szCs w:val="24"/>
        </w:rPr>
        <w:t>e</w:t>
      </w:r>
      <w:r w:rsidR="00007EDD" w:rsidRPr="00F14EBB">
        <w:rPr>
          <w:sz w:val="24"/>
          <w:szCs w:val="24"/>
          <w:lang w:val="hr-HR"/>
        </w:rPr>
        <w:t xml:space="preserve"> </w:t>
      </w:r>
      <w:r w:rsidR="00007EDD" w:rsidRPr="00F14EBB">
        <w:rPr>
          <w:sz w:val="24"/>
          <w:szCs w:val="24"/>
        </w:rPr>
        <w:t>tro</w:t>
      </w:r>
      <w:r w:rsidR="00007EDD" w:rsidRPr="00F14EBB">
        <w:rPr>
          <w:sz w:val="24"/>
          <w:szCs w:val="24"/>
          <w:lang w:val="hr-HR"/>
        </w:rPr>
        <w:t>š</w:t>
      </w:r>
      <w:r w:rsidR="00007EDD" w:rsidRPr="00F14EBB">
        <w:rPr>
          <w:sz w:val="24"/>
          <w:szCs w:val="24"/>
        </w:rPr>
        <w:t>kova</w:t>
      </w:r>
      <w:r w:rsidR="00007EDD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u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ste</w:t>
      </w:r>
      <w:r w:rsidRPr="00F14EBB">
        <w:rPr>
          <w:sz w:val="24"/>
          <w:szCs w:val="24"/>
          <w:lang w:val="hr-HR"/>
        </w:rPr>
        <w:t>č</w:t>
      </w:r>
      <w:r w:rsidRPr="00F14EBB">
        <w:rPr>
          <w:sz w:val="24"/>
          <w:szCs w:val="24"/>
        </w:rPr>
        <w:t>ajnom</w:t>
      </w:r>
      <w:r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</w:rPr>
        <w:t>postupku</w:t>
      </w:r>
      <w:r w:rsidRPr="00F14EBB">
        <w:rPr>
          <w:sz w:val="24"/>
          <w:szCs w:val="24"/>
          <w:lang w:val="hr-HR"/>
        </w:rPr>
        <w:t>.</w:t>
      </w:r>
    </w:p>
    <w:p w:rsidRDefault="00007EDD" w:rsidP="009469F8" w:rsidR="00007EDD" w:rsidRPr="00F14EBB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ab/>
        <w:t>Stečajni upravitelj predao</w:t>
      </w:r>
      <w:r w:rsidR="00DF74B4" w:rsidRPr="00F14EBB">
        <w:rPr>
          <w:sz w:val="24"/>
          <w:szCs w:val="24"/>
          <w:lang w:val="hr-HR"/>
        </w:rPr>
        <w:t xml:space="preserve"> je,</w:t>
      </w:r>
      <w:r w:rsidRPr="00F14EBB">
        <w:rPr>
          <w:sz w:val="24"/>
          <w:szCs w:val="24"/>
          <w:lang w:val="hr-HR"/>
        </w:rPr>
        <w:t xml:space="preserve"> </w:t>
      </w:r>
      <w:r w:rsidR="00DE4048" w:rsidRPr="00F14EBB">
        <w:rPr>
          <w:sz w:val="24"/>
          <w:szCs w:val="24"/>
          <w:lang w:val="hr-HR"/>
        </w:rPr>
        <w:t>u sklopu izvješća</w:t>
      </w:r>
      <w:r w:rsidR="00DF74B4" w:rsidRPr="00F14EBB">
        <w:rPr>
          <w:sz w:val="24"/>
          <w:szCs w:val="24"/>
          <w:lang w:val="hr-HR"/>
        </w:rPr>
        <w:t>,</w:t>
      </w:r>
      <w:r w:rsidR="00DE4048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>završni račun</w:t>
      </w:r>
      <w:r w:rsidR="00DE4048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14EBB">
          <w:rPr>
            <w:sz w:val="24"/>
            <w:szCs w:val="24"/>
            <w:lang w:val="hr-HR"/>
          </w:rPr>
          <w:t>31. st</w:t>
        </w:r>
      </w:smartTag>
      <w:r w:rsidRPr="00F14EBB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14EBB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ab/>
        <w:t>Na</w:t>
      </w:r>
      <w:r w:rsidR="00CF28FB" w:rsidRPr="00F14EBB">
        <w:rPr>
          <w:sz w:val="24"/>
          <w:szCs w:val="24"/>
          <w:lang w:val="hr-HR"/>
        </w:rPr>
        <w:t xml:space="preserve"> skupštini vjerovnika održanoj </w:t>
      </w:r>
      <w:r w:rsidR="00AA4165">
        <w:rPr>
          <w:sz w:val="24"/>
          <w:szCs w:val="24"/>
          <w:lang w:val="hr-HR"/>
        </w:rPr>
        <w:t>25</w:t>
      </w:r>
      <w:r w:rsidR="00F14EBB" w:rsidRPr="00F14EBB">
        <w:rPr>
          <w:sz w:val="24"/>
          <w:szCs w:val="24"/>
          <w:lang w:val="hr-HR"/>
        </w:rPr>
        <w:t>.</w:t>
      </w:r>
      <w:r w:rsidR="00AA4165">
        <w:rPr>
          <w:sz w:val="24"/>
          <w:szCs w:val="24"/>
          <w:lang w:val="hr-HR"/>
        </w:rPr>
        <w:t xml:space="preserve"> studenoga</w:t>
      </w:r>
      <w:r w:rsidRPr="00F14EBB">
        <w:rPr>
          <w:sz w:val="24"/>
          <w:szCs w:val="24"/>
          <w:lang w:val="hr-HR"/>
        </w:rPr>
        <w:t xml:space="preserve"> 201</w:t>
      </w:r>
      <w:r w:rsidR="00AA4165">
        <w:rPr>
          <w:sz w:val="24"/>
          <w:szCs w:val="24"/>
          <w:lang w:val="hr-HR"/>
        </w:rPr>
        <w:t>5</w:t>
      </w:r>
      <w:r w:rsidRPr="00F14EBB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14EBB">
      <w:pPr>
        <w:jc w:val="both"/>
        <w:rPr>
          <w:sz w:val="24"/>
          <w:szCs w:val="24"/>
          <w:lang w:val="hr-HR"/>
        </w:rPr>
      </w:pPr>
    </w:p>
    <w:p w:rsidRDefault="00DE4048" w:rsidP="00F14EBB" w:rsidR="00AA4165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ab/>
        <w:t xml:space="preserve">U sklopu svojeg </w:t>
      </w:r>
      <w:r w:rsidR="0043096E" w:rsidRPr="00F14EBB">
        <w:rPr>
          <w:sz w:val="24"/>
          <w:szCs w:val="24"/>
          <w:lang w:val="hr-HR"/>
        </w:rPr>
        <w:t xml:space="preserve">izvješća stečajni upravitelj je </w:t>
      </w:r>
      <w:r w:rsidR="00F14EBB" w:rsidRPr="00F14EBB">
        <w:rPr>
          <w:sz w:val="24"/>
          <w:szCs w:val="24"/>
          <w:lang w:val="hr-HR"/>
        </w:rPr>
        <w:t xml:space="preserve">naveo kako je u tijeku stečajnog </w:t>
      </w:r>
      <w:r w:rsidR="00AA4165">
        <w:rPr>
          <w:sz w:val="24"/>
          <w:szCs w:val="24"/>
          <w:lang w:val="hr-HR"/>
        </w:rPr>
        <w:t xml:space="preserve"> </w:t>
      </w:r>
      <w:r w:rsidR="00F14EBB" w:rsidRPr="00F14EBB">
        <w:rPr>
          <w:sz w:val="24"/>
          <w:szCs w:val="24"/>
          <w:lang w:val="hr-HR"/>
        </w:rPr>
        <w:t>postupka</w:t>
      </w:r>
      <w:r w:rsidR="00AA4165">
        <w:rPr>
          <w:sz w:val="24"/>
          <w:szCs w:val="24"/>
          <w:lang w:val="hr-HR"/>
        </w:rPr>
        <w:t xml:space="preserve"> nije bilo unovčenja imovine stečajnog dužnika, dok su do sada dospjeli, a nepodmireni troškovi, stečajnog postupka u iznosu od 19.500,00 kuna.</w:t>
      </w:r>
    </w:p>
    <w:p w:rsidRDefault="00AA4165" w:rsidP="00F14EBB" w:rsidR="00AA4165">
      <w:pPr>
        <w:jc w:val="both"/>
        <w:rPr>
          <w:color w:val="000000"/>
          <w:sz w:val="24"/>
          <w:szCs w:val="24"/>
        </w:rPr>
      </w:pPr>
    </w:p>
    <w:p w:rsidRDefault="00AA4165" w:rsidP="00F14EBB" w:rsidR="00AA4165">
      <w:pPr>
        <w:jc w:val="both"/>
        <w:rPr>
          <w:color w:val="000000"/>
          <w:sz w:val="24"/>
          <w:szCs w:val="24"/>
        </w:rPr>
      </w:pPr>
    </w:p>
    <w:p w:rsidRDefault="00AA4165" w:rsidP="00F14EBB" w:rsidR="00F14EBB" w:rsidRPr="00F14EB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Stečajni upravitelj je dao i prikaz očekivanih troškova stečajnog postupka za razdoblje od sljedećih šest mjeseci u ukupnom iznosu od 40.753,27 kuna. Troškove je stečajni upravitelj specificirao, te na nije bilo primjedbi.  </w:t>
      </w:r>
      <w:r w:rsidR="00F14EBB" w:rsidRPr="00F14EBB">
        <w:rPr>
          <w:color w:val="000000"/>
          <w:sz w:val="24"/>
          <w:szCs w:val="24"/>
        </w:rPr>
        <w:t xml:space="preserve">S obzirom na naprijed navedeno, a imajući u vidu da stečajne mase koja bi se mogla unovčiti </w:t>
      </w:r>
      <w:r w:rsidR="00F14EBB" w:rsidRPr="00F14EBB">
        <w:rPr>
          <w:color w:val="000000"/>
          <w:sz w:val="24"/>
          <w:szCs w:val="24"/>
        </w:rPr>
        <w:lastRenderedPageBreak/>
        <w:t xml:space="preserve">nema te da u ovom trenutku nisu podmireni troškovi u iznosu od </w:t>
      </w:r>
      <w:r>
        <w:rPr>
          <w:color w:val="000000"/>
          <w:sz w:val="24"/>
          <w:szCs w:val="24"/>
        </w:rPr>
        <w:t>19.500,00</w:t>
      </w:r>
      <w:r w:rsidR="00F14EBB" w:rsidRPr="00F14EBB">
        <w:rPr>
          <w:color w:val="000000"/>
          <w:sz w:val="24"/>
          <w:szCs w:val="24"/>
        </w:rPr>
        <w:t xml:space="preserve"> kn, odnosno da stečajna masa nije dostatna za pokriće troškova stečajnog postupka, predlaže se zaključiti stečajni postupak pozivom na odredbu čl. 203. SZ. </w:t>
      </w:r>
    </w:p>
    <w:p w:rsidRDefault="008E1FF0" w:rsidR="008E1FF0" w:rsidRPr="00F14EBB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14EBB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 xml:space="preserve">          </w:t>
      </w:r>
      <w:r w:rsidR="0043096E" w:rsidRPr="00F14EBB">
        <w:rPr>
          <w:sz w:val="24"/>
          <w:szCs w:val="24"/>
          <w:lang w:val="hr-HR"/>
        </w:rPr>
        <w:t>Na</w:t>
      </w:r>
      <w:r w:rsidR="00F96493" w:rsidRPr="00F14EBB">
        <w:rPr>
          <w:sz w:val="24"/>
          <w:szCs w:val="24"/>
          <w:lang w:val="hr-HR"/>
        </w:rPr>
        <w:t xml:space="preserve"> navedenoj</w:t>
      </w:r>
      <w:r w:rsidR="0043096E" w:rsidRPr="00F14EBB">
        <w:rPr>
          <w:sz w:val="24"/>
          <w:szCs w:val="24"/>
          <w:lang w:val="hr-HR"/>
        </w:rPr>
        <w:t xml:space="preserve"> </w:t>
      </w:r>
      <w:r w:rsidR="00007EDD" w:rsidRPr="00F14EBB">
        <w:rPr>
          <w:sz w:val="24"/>
          <w:szCs w:val="24"/>
          <w:lang w:val="hr-HR"/>
        </w:rPr>
        <w:t>skupštin</w:t>
      </w:r>
      <w:r w:rsidR="00F96493" w:rsidRPr="00F14EBB">
        <w:rPr>
          <w:sz w:val="24"/>
          <w:szCs w:val="24"/>
          <w:lang w:val="hr-HR"/>
        </w:rPr>
        <w:t>i vjerovnika</w:t>
      </w:r>
      <w:r w:rsidR="0043096E" w:rsidRPr="00F14EBB">
        <w:rPr>
          <w:sz w:val="24"/>
          <w:szCs w:val="24"/>
          <w:lang w:val="hr-HR"/>
        </w:rPr>
        <w:t xml:space="preserve"> pribavljena</w:t>
      </w:r>
      <w:r w:rsidR="00007EDD" w:rsidRPr="00F14EBB">
        <w:rPr>
          <w:sz w:val="24"/>
          <w:szCs w:val="24"/>
          <w:lang w:val="hr-HR"/>
        </w:rPr>
        <w:t xml:space="preserve"> su</w:t>
      </w:r>
      <w:r w:rsidR="0043096E" w:rsidRPr="00F14EBB">
        <w:rPr>
          <w:sz w:val="24"/>
          <w:szCs w:val="24"/>
          <w:lang w:val="hr-HR"/>
        </w:rPr>
        <w:t xml:space="preserve"> i mišljenja nazočnih vjerovnika u pogledu p</w:t>
      </w:r>
      <w:r w:rsidR="00007EDD" w:rsidRPr="00F14EBB">
        <w:rPr>
          <w:sz w:val="24"/>
          <w:szCs w:val="24"/>
          <w:lang w:val="hr-HR"/>
        </w:rPr>
        <w:t>rijedloga stečajnog upravitelja</w:t>
      </w:r>
      <w:r w:rsidR="0043096E" w:rsidRPr="00F14EBB">
        <w:rPr>
          <w:sz w:val="24"/>
          <w:szCs w:val="24"/>
          <w:lang w:val="hr-HR"/>
        </w:rPr>
        <w:t xml:space="preserve"> te </w:t>
      </w:r>
      <w:r w:rsidR="00C35EBF" w:rsidRPr="00F14EBB">
        <w:rPr>
          <w:sz w:val="24"/>
          <w:szCs w:val="24"/>
          <w:lang w:val="hr-HR"/>
        </w:rPr>
        <w:t>su</w:t>
      </w:r>
      <w:r w:rsidR="0043096E" w:rsidRPr="00F14EBB">
        <w:rPr>
          <w:sz w:val="24"/>
          <w:szCs w:val="24"/>
          <w:lang w:val="hr-HR"/>
        </w:rPr>
        <w:t xml:space="preserve"> vjerovni</w:t>
      </w:r>
      <w:r w:rsidR="00C35EBF" w:rsidRPr="00F14EBB">
        <w:rPr>
          <w:sz w:val="24"/>
          <w:szCs w:val="24"/>
          <w:lang w:val="hr-HR"/>
        </w:rPr>
        <w:t>ci</w:t>
      </w:r>
      <w:r w:rsidR="0043096E" w:rsidRPr="00F14EBB">
        <w:rPr>
          <w:sz w:val="24"/>
          <w:szCs w:val="24"/>
          <w:lang w:val="hr-HR"/>
        </w:rPr>
        <w:t xml:space="preserve"> bi</w:t>
      </w:r>
      <w:r w:rsidR="00C35EBF" w:rsidRPr="00F14EBB">
        <w:rPr>
          <w:sz w:val="24"/>
          <w:szCs w:val="24"/>
          <w:lang w:val="hr-HR"/>
        </w:rPr>
        <w:t>li</w:t>
      </w:r>
      <w:r w:rsidR="0043096E" w:rsidRPr="00F14EBB">
        <w:rPr>
          <w:sz w:val="24"/>
          <w:szCs w:val="24"/>
          <w:lang w:val="hr-HR"/>
        </w:rPr>
        <w:t xml:space="preserve"> suglas</w:t>
      </w:r>
      <w:r w:rsidR="00C35EBF" w:rsidRPr="00F14EBB">
        <w:rPr>
          <w:sz w:val="24"/>
          <w:szCs w:val="24"/>
          <w:lang w:val="hr-HR"/>
        </w:rPr>
        <w:t>ni</w:t>
      </w:r>
      <w:r w:rsidR="0043096E" w:rsidRPr="00F14EBB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14EBB">
        <w:rPr>
          <w:sz w:val="24"/>
          <w:szCs w:val="24"/>
          <w:lang w:val="hr-HR"/>
        </w:rPr>
        <w:t>Z-a</w:t>
      </w:r>
      <w:r w:rsidR="00BD7106" w:rsidRPr="00F14EBB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14EBB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ab/>
      </w:r>
      <w:r w:rsidRPr="00F14EBB">
        <w:rPr>
          <w:sz w:val="24"/>
          <w:szCs w:val="24"/>
          <w:lang w:val="hr-HR"/>
        </w:rPr>
        <w:tab/>
      </w:r>
      <w:r w:rsidRPr="00F14EBB">
        <w:rPr>
          <w:sz w:val="24"/>
          <w:szCs w:val="24"/>
          <w:lang w:val="hr-HR"/>
        </w:rPr>
        <w:tab/>
      </w:r>
      <w:r w:rsidRPr="00F14EBB">
        <w:rPr>
          <w:sz w:val="24"/>
          <w:szCs w:val="24"/>
          <w:lang w:val="hr-HR"/>
        </w:rPr>
        <w:tab/>
      </w:r>
    </w:p>
    <w:p w:rsidRDefault="0043096E" w:rsidP="00F96493" w:rsidR="00657F1F" w:rsidRPr="00F14EBB">
      <w:pPr>
        <w:ind w:firstLine="720" w:right="46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>Uz nazočn</w:t>
      </w:r>
      <w:r w:rsidR="00C35EBF" w:rsidRPr="00F14EBB">
        <w:rPr>
          <w:sz w:val="24"/>
          <w:szCs w:val="24"/>
          <w:lang w:val="hr-HR"/>
        </w:rPr>
        <w:t xml:space="preserve">e </w:t>
      </w:r>
      <w:r w:rsidRPr="00F14EBB">
        <w:rPr>
          <w:sz w:val="24"/>
          <w:szCs w:val="24"/>
          <w:lang w:val="hr-HR"/>
        </w:rPr>
        <w:t>vjerovnik</w:t>
      </w:r>
      <w:r w:rsidR="00C35EBF" w:rsidRPr="00F14EBB">
        <w:rPr>
          <w:sz w:val="24"/>
          <w:szCs w:val="24"/>
          <w:lang w:val="hr-HR"/>
        </w:rPr>
        <w:t>e</w:t>
      </w:r>
      <w:r w:rsidRPr="00F14EBB">
        <w:rPr>
          <w:sz w:val="24"/>
          <w:szCs w:val="24"/>
          <w:lang w:val="hr-HR"/>
        </w:rPr>
        <w:t xml:space="preserve"> i s</w:t>
      </w:r>
      <w:r w:rsidR="00C33F86" w:rsidRPr="00F14EBB">
        <w:rPr>
          <w:sz w:val="24"/>
          <w:szCs w:val="24"/>
          <w:lang w:val="hr-HR"/>
        </w:rPr>
        <w:t>tečajni upravitelj je dao svoju</w:t>
      </w:r>
      <w:r w:rsidR="00BD7106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>suglasnost da se nad stečajnim dužni</w:t>
      </w:r>
      <w:r w:rsidR="00F96493" w:rsidRPr="00F14EBB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14EBB">
          <w:rPr>
            <w:sz w:val="24"/>
            <w:szCs w:val="24"/>
            <w:lang w:val="hr-HR"/>
          </w:rPr>
          <w:t xml:space="preserve">203. </w:t>
        </w:r>
        <w:r w:rsidRPr="00F14EBB">
          <w:rPr>
            <w:sz w:val="24"/>
            <w:szCs w:val="24"/>
            <w:lang w:val="hr-HR"/>
          </w:rPr>
          <w:t>st</w:t>
        </w:r>
      </w:smartTag>
      <w:r w:rsidRPr="00F14EBB">
        <w:rPr>
          <w:sz w:val="24"/>
          <w:szCs w:val="24"/>
          <w:lang w:val="hr-HR"/>
        </w:rPr>
        <w:t>.</w:t>
      </w:r>
      <w:r w:rsidR="00F96493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14EBB">
        <w:rPr>
          <w:sz w:val="24"/>
          <w:szCs w:val="24"/>
          <w:lang w:val="hr-HR"/>
        </w:rPr>
        <w:t>.</w:t>
      </w:r>
    </w:p>
    <w:p w:rsidRDefault="00F96493" w:rsidP="00F96493" w:rsidR="00F96493" w:rsidRPr="00F14EBB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14EBB">
      <w:pPr>
        <w:ind w:firstLine="720" w:right="46"/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>Nakon pribavljenih mišljenja nazočnih vjerovnika i st</w:t>
      </w:r>
      <w:r w:rsidR="00F96493" w:rsidRPr="00F14EBB">
        <w:rPr>
          <w:sz w:val="24"/>
          <w:szCs w:val="24"/>
          <w:lang w:val="hr-HR"/>
        </w:rPr>
        <w:t>ečajnog upravitelja te pošto</w:t>
      </w:r>
      <w:r w:rsidRPr="00F14EBB">
        <w:rPr>
          <w:sz w:val="24"/>
          <w:szCs w:val="24"/>
          <w:lang w:val="hr-HR"/>
        </w:rPr>
        <w:t xml:space="preserve"> se nitko od pozvanih vjerovnika </w:t>
      </w:r>
      <w:r w:rsidR="005B609C" w:rsidRPr="00F14EBB">
        <w:rPr>
          <w:sz w:val="24"/>
          <w:szCs w:val="24"/>
          <w:lang w:val="hr-HR"/>
        </w:rPr>
        <w:t xml:space="preserve">i vjerovnika stečajne mase </w:t>
      </w:r>
      <w:r w:rsidRPr="00F14EBB">
        <w:rPr>
          <w:sz w:val="24"/>
          <w:szCs w:val="24"/>
          <w:lang w:val="hr-HR"/>
        </w:rPr>
        <w:t>nije protivio obustavi i</w:t>
      </w:r>
      <w:r w:rsidR="00BD7106" w:rsidRPr="00F14EBB">
        <w:rPr>
          <w:sz w:val="24"/>
          <w:szCs w:val="24"/>
          <w:lang w:val="hr-HR"/>
        </w:rPr>
        <w:t xml:space="preserve"> zaključenju stečajnog postupka,</w:t>
      </w:r>
      <w:r w:rsidRPr="00F14EBB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14EBB">
          <w:rPr>
            <w:sz w:val="24"/>
            <w:szCs w:val="24"/>
            <w:lang w:val="hr-HR"/>
          </w:rPr>
          <w:t>203. st</w:t>
        </w:r>
      </w:smartTag>
      <w:r w:rsidRPr="00F14EBB">
        <w:rPr>
          <w:sz w:val="24"/>
          <w:szCs w:val="24"/>
          <w:lang w:val="hr-HR"/>
        </w:rPr>
        <w:t>.</w:t>
      </w:r>
      <w:r w:rsidR="00F96493" w:rsidRPr="00F14EBB">
        <w:rPr>
          <w:sz w:val="24"/>
          <w:szCs w:val="24"/>
          <w:lang w:val="hr-HR"/>
        </w:rPr>
        <w:t xml:space="preserve"> </w:t>
      </w:r>
      <w:r w:rsidRPr="00F14EBB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14EBB">
      <w:pPr>
        <w:jc w:val="both"/>
        <w:rPr>
          <w:b/>
          <w:sz w:val="24"/>
          <w:szCs w:val="24"/>
          <w:lang w:val="hr-HR"/>
        </w:rPr>
      </w:pPr>
    </w:p>
    <w:p w:rsidRDefault="0043096E" w:rsidP="009A3E65" w:rsidR="00364EFE">
      <w:pPr>
        <w:jc w:val="right"/>
        <w:rPr>
          <w:sz w:val="24"/>
          <w:szCs w:val="24"/>
        </w:rPr>
      </w:pPr>
      <w:r w:rsidRPr="00F14EBB">
        <w:rPr>
          <w:b/>
          <w:sz w:val="24"/>
          <w:szCs w:val="24"/>
        </w:rPr>
        <w:tab/>
      </w:r>
      <w:r w:rsidRPr="00F14EBB">
        <w:rPr>
          <w:b/>
          <w:sz w:val="24"/>
          <w:szCs w:val="24"/>
        </w:rPr>
        <w:tab/>
      </w:r>
      <w:r w:rsidRPr="00F14EBB">
        <w:rPr>
          <w:b/>
          <w:sz w:val="24"/>
          <w:szCs w:val="24"/>
        </w:rPr>
        <w:tab/>
      </w:r>
      <w:r w:rsidRPr="00F14EBB">
        <w:rPr>
          <w:b/>
          <w:sz w:val="24"/>
          <w:szCs w:val="24"/>
        </w:rPr>
        <w:tab/>
      </w:r>
      <w:r w:rsidR="00F96493" w:rsidRPr="00F14EBB">
        <w:rPr>
          <w:sz w:val="24"/>
          <w:szCs w:val="24"/>
        </w:rPr>
        <w:t>U</w:t>
      </w:r>
      <w:r w:rsidR="00CF28FB" w:rsidRPr="00F14EBB">
        <w:rPr>
          <w:sz w:val="24"/>
          <w:szCs w:val="24"/>
        </w:rPr>
        <w:t xml:space="preserve"> Zagrebu</w:t>
      </w:r>
      <w:r w:rsidR="00DE4048" w:rsidRPr="00F14EBB">
        <w:rPr>
          <w:sz w:val="24"/>
          <w:szCs w:val="24"/>
        </w:rPr>
        <w:t>,</w:t>
      </w:r>
      <w:r w:rsidR="00CF28FB" w:rsidRPr="00F14EBB">
        <w:rPr>
          <w:sz w:val="24"/>
          <w:szCs w:val="24"/>
        </w:rPr>
        <w:t xml:space="preserve"> </w:t>
      </w:r>
      <w:r w:rsidR="00AA4165">
        <w:rPr>
          <w:sz w:val="24"/>
          <w:szCs w:val="24"/>
        </w:rPr>
        <w:t>25</w:t>
      </w:r>
      <w:r w:rsidR="00F96493" w:rsidRPr="00F14EBB">
        <w:rPr>
          <w:sz w:val="24"/>
          <w:szCs w:val="24"/>
        </w:rPr>
        <w:t>.</w:t>
      </w:r>
      <w:r w:rsidR="00AA4165">
        <w:rPr>
          <w:sz w:val="24"/>
          <w:szCs w:val="24"/>
        </w:rPr>
        <w:t xml:space="preserve"> studenoga</w:t>
      </w:r>
      <w:r w:rsidR="00F96493" w:rsidRPr="00F14EBB">
        <w:rPr>
          <w:sz w:val="24"/>
          <w:szCs w:val="24"/>
        </w:rPr>
        <w:t xml:space="preserve"> 201</w:t>
      </w:r>
      <w:r w:rsidR="00AA4165">
        <w:rPr>
          <w:sz w:val="24"/>
          <w:szCs w:val="24"/>
        </w:rPr>
        <w:t>5</w:t>
      </w:r>
      <w:r w:rsidR="00F96493" w:rsidRPr="00F14EBB">
        <w:rPr>
          <w:sz w:val="24"/>
          <w:szCs w:val="24"/>
        </w:rPr>
        <w:t>.</w:t>
      </w:r>
      <w:r w:rsidRPr="00F14EBB">
        <w:rPr>
          <w:sz w:val="24"/>
          <w:szCs w:val="24"/>
        </w:rPr>
        <w:t xml:space="preserve"> </w:t>
      </w:r>
      <w:r w:rsidRPr="00F14EBB">
        <w:rPr>
          <w:sz w:val="24"/>
          <w:szCs w:val="24"/>
        </w:rPr>
        <w:tab/>
      </w:r>
      <w:r w:rsidRPr="00F14EBB">
        <w:rPr>
          <w:sz w:val="24"/>
          <w:szCs w:val="24"/>
        </w:rPr>
        <w:tab/>
      </w:r>
      <w:r w:rsidRPr="00F14EBB">
        <w:rPr>
          <w:sz w:val="24"/>
          <w:szCs w:val="24"/>
        </w:rPr>
        <w:tab/>
      </w:r>
      <w:r w:rsidRPr="00F14EBB">
        <w:rPr>
          <w:sz w:val="24"/>
          <w:szCs w:val="24"/>
        </w:rPr>
        <w:tab/>
        <w:t xml:space="preserve">   </w:t>
      </w:r>
      <w:r w:rsidRPr="00F14EBB">
        <w:rPr>
          <w:sz w:val="24"/>
          <w:szCs w:val="24"/>
        </w:rPr>
        <w:tab/>
      </w:r>
      <w:r w:rsidRPr="00F14EBB">
        <w:rPr>
          <w:sz w:val="24"/>
          <w:szCs w:val="24"/>
        </w:rPr>
        <w:tab/>
      </w:r>
      <w:r w:rsidRPr="00F14EBB">
        <w:rPr>
          <w:sz w:val="24"/>
          <w:szCs w:val="24"/>
        </w:rPr>
        <w:tab/>
      </w:r>
      <w:r w:rsidR="00AA6CFB" w:rsidRPr="00F14EBB">
        <w:rPr>
          <w:sz w:val="24"/>
          <w:szCs w:val="24"/>
        </w:rPr>
        <w:t xml:space="preserve">                                        </w:t>
      </w:r>
      <w:r w:rsidR="00364EFE">
        <w:rPr>
          <w:sz w:val="24"/>
          <w:szCs w:val="24"/>
        </w:rPr>
        <w:t xml:space="preserve">                               </w:t>
      </w:r>
    </w:p>
    <w:p w:rsidRDefault="00E84969" w:rsidP="008D1F5D" w:rsidR="008D1F5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8D1F5D">
        <w:rPr>
          <w:szCs w:val="24"/>
        </w:rPr>
        <w:t xml:space="preserve">         </w:t>
      </w:r>
      <w:r w:rsidR="008D1F5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1F5D" w:rsidP="00E91121" w:rsidR="008D1F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1F5D" w:rsidP="00E91121" w:rsidR="008D1F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1F5D" w:rsidP="008D1F5D" w:rsidR="008D1F5D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1F5D" w:rsidP="00E91121" w:rsidR="008D1F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D1F5D" w:rsidP="008D1F5D" w:rsidR="008D1F5D" w:rsidRPr="00FC1355">
      <w:pPr>
        <w:pStyle w:val="Podnaslov"/>
        <w:ind w:left="5760"/>
        <w:rPr>
          <w:rFonts w:hAnsi="Times New Roman" w:ascii="Times New Roman"/>
          <w:b w:val="false"/>
          <w:color w:val="auto"/>
          <w:szCs w:val="24"/>
        </w:rPr>
      </w:pPr>
    </w:p>
    <w:p w:rsidRDefault="00AA6CFB" w:rsidP="008D1F5D" w:rsidR="00AA6CFB">
      <w:pPr>
        <w:jc w:val="center"/>
      </w:pPr>
    </w:p>
    <w:p w:rsidRDefault="00F96493" w:rsidR="00F96493" w:rsidRPr="00F14EBB">
      <w:pPr>
        <w:jc w:val="both"/>
        <w:rPr>
          <w:sz w:val="24"/>
          <w:szCs w:val="24"/>
          <w:lang w:val="hr-HR"/>
        </w:rPr>
      </w:pPr>
    </w:p>
    <w:p w:rsidRDefault="0043096E" w:rsidR="0043096E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14EBB">
      <w:pPr>
        <w:jc w:val="both"/>
        <w:rPr>
          <w:sz w:val="24"/>
          <w:szCs w:val="24"/>
          <w:lang w:val="hr-HR"/>
        </w:rPr>
      </w:pPr>
      <w:r w:rsidRPr="00F14EBB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D2AC7" w:rsidP="002028EB" w:rsidR="007D2AC7">
      <w:pPr>
        <w:jc w:val="both"/>
        <w:rPr>
          <w:sz w:val="24"/>
          <w:szCs w:val="24"/>
          <w:lang w:val="hr-HR"/>
        </w:rPr>
      </w:pPr>
    </w:p>
    <w:p w:rsidRDefault="007D2AC7" w:rsidP="002028EB" w:rsidR="007D2AC7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8D1F5D" w:rsidP="002028EB" w:rsidR="008D1F5D">
      <w:pPr>
        <w:jc w:val="both"/>
        <w:rPr>
          <w:sz w:val="24"/>
          <w:szCs w:val="24"/>
          <w:lang w:val="hr-HR"/>
        </w:rPr>
      </w:pPr>
    </w:p>
    <w:p w:rsidRDefault="002028EB" w:rsidP="002028EB" w:rsidR="002028EB" w:rsidRPr="00CF28FB">
      <w:p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DNA</w:t>
      </w:r>
    </w:p>
    <w:p w:rsidRDefault="002028EB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stečajnom dužniku po stečajnom upravitelju</w:t>
      </w:r>
      <w:r>
        <w:rPr>
          <w:sz w:val="24"/>
          <w:szCs w:val="24"/>
          <w:lang w:val="hr-HR"/>
        </w:rPr>
        <w:t xml:space="preserve"> </w:t>
      </w:r>
      <w:r w:rsidR="00AA4165">
        <w:rPr>
          <w:sz w:val="24"/>
          <w:szCs w:val="24"/>
          <w:lang w:val="hr-HR"/>
        </w:rPr>
        <w:t>Goran Jedličko</w:t>
      </w:r>
    </w:p>
    <w:p w:rsidRDefault="002028EB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Stečajni kancel</w:t>
      </w:r>
    </w:p>
    <w:p w:rsidRDefault="00AA4165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 -</w:t>
      </w:r>
      <w:r w:rsidR="002028EB" w:rsidRPr="00CF28FB">
        <w:rPr>
          <w:sz w:val="24"/>
          <w:szCs w:val="24"/>
          <w:lang w:val="hr-HR"/>
        </w:rPr>
        <w:t>Oglasna ploča suda</w:t>
      </w:r>
      <w:r>
        <w:rPr>
          <w:sz w:val="24"/>
          <w:szCs w:val="24"/>
          <w:lang w:val="hr-HR"/>
        </w:rPr>
        <w:t xml:space="preserve"> 8 dana</w:t>
      </w:r>
    </w:p>
    <w:p w:rsidRDefault="002028EB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registar ovog suda nakon pravomoćnosti</w:t>
      </w:r>
    </w:p>
    <w:p w:rsidRDefault="002028EB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 xml:space="preserve">Državni zavod za statistiku </w:t>
      </w:r>
    </w:p>
    <w:p w:rsidRDefault="002028EB" w:rsidP="002028EB" w:rsidR="002028EB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ŽDO u Zagrebu</w:t>
      </w:r>
    </w:p>
    <w:p w:rsidRDefault="002028EB" w:rsidP="002028EB" w:rsidR="002028E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>RH MF Porezna uprava Zagreb</w:t>
      </w:r>
    </w:p>
    <w:p w:rsidRDefault="00AA4165" w:rsidP="002028EB" w:rsidR="00AA4165" w:rsidRPr="00CF28F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</w:t>
      </w:r>
    </w:p>
    <w:p w:rsidRDefault="002028EB" w:rsidP="002028EB" w:rsidR="002028E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CF28FB">
        <w:rPr>
          <w:sz w:val="24"/>
          <w:szCs w:val="24"/>
          <w:lang w:val="hr-HR"/>
        </w:rPr>
        <w:t xml:space="preserve">Ministarstvo pravosuđa, Zagreb, (čl. </w:t>
      </w:r>
      <w:smartTag w:element="metricconverter" w:uri="urn:schemas-microsoft-com:office:smarttags">
        <w:smartTagPr>
          <w:attr w:val="10. st" w:name="ProductID"/>
        </w:smartTagPr>
        <w:r w:rsidRPr="00CF28FB">
          <w:rPr>
            <w:sz w:val="24"/>
            <w:szCs w:val="24"/>
            <w:lang w:val="hr-HR"/>
          </w:rPr>
          <w:t>10. st</w:t>
        </w:r>
      </w:smartTag>
      <w:r w:rsidRPr="00CF28FB">
        <w:rPr>
          <w:sz w:val="24"/>
          <w:szCs w:val="24"/>
          <w:lang w:val="hr-HR"/>
        </w:rPr>
        <w:t>. 3. Pravilnika o</w:t>
      </w:r>
      <w:r>
        <w:rPr>
          <w:sz w:val="24"/>
          <w:szCs w:val="24"/>
          <w:lang w:val="hr-HR"/>
        </w:rPr>
        <w:t xml:space="preserve"> utvr. liste steč. Upravitelja</w:t>
      </w:r>
    </w:p>
    <w:p w:rsidRDefault="00AA4165" w:rsidP="00E40493" w:rsidR="002028EB" w:rsidRPr="00AA4165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A4165">
        <w:rPr>
          <w:sz w:val="24"/>
          <w:szCs w:val="24"/>
          <w:lang w:val="hr-HR"/>
        </w:rPr>
        <w:t>spis</w:t>
      </w:r>
    </w:p>
    <w:sectPr w:rsidSect="00C33F86" w:rsidR="002028EB" w:rsidRPr="00AA416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1AD" w:rsidR="00FF71AD">
      <w:r>
        <w:separator/>
      </w:r>
    </w:p>
  </w:endnote>
  <w:endnote w:id="0" w:type="continuationSeparator">
    <w:p w:rsidRDefault="00FF71AD" w:rsidR="00FF7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8EB" w:rsidR="002028EB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E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28EB" w:rsidR="002028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1AD" w:rsidR="00FF71AD">
      <w:r>
        <w:separator/>
      </w:r>
    </w:p>
  </w:footnote>
  <w:footnote w:id="0" w:type="continuationSeparator">
    <w:p w:rsidRDefault="00FF71AD" w:rsidR="00FF7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F5D" w:rsidP="008D1F5D" w:rsidR="008D1F5D" w:rsidRPr="00AA4165">
    <w:pPr>
      <w:jc w:val="right"/>
      <w:rPr>
        <w:sz w:val="24"/>
        <w:szCs w:val="24"/>
        <w:lang w:val="hr-HR"/>
      </w:rPr>
    </w:pPr>
    <w:r w:rsidRPr="00AA4165">
      <w:rPr>
        <w:sz w:val="24"/>
        <w:szCs w:val="24"/>
        <w:lang w:val="hr-HR"/>
      </w:rPr>
      <w:t>72. St-</w:t>
    </w:r>
    <w:r>
      <w:rPr>
        <w:sz w:val="24"/>
        <w:szCs w:val="24"/>
        <w:lang w:val="hr-HR"/>
      </w:rPr>
      <w:t>848/2013-44</w:t>
    </w:r>
  </w:p>
  <w:p w:rsidRDefault="008D1F5D" w:rsidR="008D1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F5D" w:rsidR="008D1F5D">
    <w:pPr>
      <w:pStyle w:val="Zaglavlje"/>
      <w:jc w:val="right"/>
    </w:pPr>
    <w:r>
      <w:fldChar w:fldCharType="begin"/>
    </w:r>
    <w:r>
      <w:instrText>PAGE   \* MERGEFORMAT</w:instrText>
    </w:r>
    <w:r>
      <w:fldChar w:fldCharType="separate"/>
    </w:r>
    <w:r w:rsidR="00B92EA0" w:rsidRPr="00B92EA0">
      <w:rPr>
        <w:noProof/>
        <w:lang w:val="hr-HR"/>
      </w:rPr>
      <w:t>1</w:t>
    </w:r>
    <w:r>
      <w:fldChar w:fldCharType="end"/>
    </w:r>
  </w:p>
  <w:p w:rsidRDefault="008D1F5D" w:rsidR="008D1F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0283F"/>
    <w:rsid w:val="00122E95"/>
    <w:rsid w:val="00200BD2"/>
    <w:rsid w:val="002028EB"/>
    <w:rsid w:val="00265CFF"/>
    <w:rsid w:val="00296105"/>
    <w:rsid w:val="00364EFE"/>
    <w:rsid w:val="003C55B8"/>
    <w:rsid w:val="003D267C"/>
    <w:rsid w:val="003E342B"/>
    <w:rsid w:val="0043096E"/>
    <w:rsid w:val="00437F47"/>
    <w:rsid w:val="004559AA"/>
    <w:rsid w:val="004572F3"/>
    <w:rsid w:val="0046133D"/>
    <w:rsid w:val="00464ABB"/>
    <w:rsid w:val="00471AC3"/>
    <w:rsid w:val="0048186C"/>
    <w:rsid w:val="0049493C"/>
    <w:rsid w:val="004E1C63"/>
    <w:rsid w:val="00533E10"/>
    <w:rsid w:val="00540422"/>
    <w:rsid w:val="00555EAD"/>
    <w:rsid w:val="005B609C"/>
    <w:rsid w:val="00653B24"/>
    <w:rsid w:val="00657F1F"/>
    <w:rsid w:val="006A7781"/>
    <w:rsid w:val="006C153E"/>
    <w:rsid w:val="00706E31"/>
    <w:rsid w:val="007D2AC7"/>
    <w:rsid w:val="00834554"/>
    <w:rsid w:val="00851B0D"/>
    <w:rsid w:val="0088455E"/>
    <w:rsid w:val="0089523A"/>
    <w:rsid w:val="00896AD8"/>
    <w:rsid w:val="008A34D5"/>
    <w:rsid w:val="008B0F9C"/>
    <w:rsid w:val="008D1F5D"/>
    <w:rsid w:val="008E1FF0"/>
    <w:rsid w:val="00927107"/>
    <w:rsid w:val="00941681"/>
    <w:rsid w:val="009469F8"/>
    <w:rsid w:val="009776EB"/>
    <w:rsid w:val="009826EB"/>
    <w:rsid w:val="009A3E65"/>
    <w:rsid w:val="00A00080"/>
    <w:rsid w:val="00A036D6"/>
    <w:rsid w:val="00A06315"/>
    <w:rsid w:val="00AA4165"/>
    <w:rsid w:val="00AA6CFB"/>
    <w:rsid w:val="00AF1AAD"/>
    <w:rsid w:val="00B103B7"/>
    <w:rsid w:val="00B24E35"/>
    <w:rsid w:val="00B417B5"/>
    <w:rsid w:val="00B74E93"/>
    <w:rsid w:val="00B86D16"/>
    <w:rsid w:val="00B92EA0"/>
    <w:rsid w:val="00BD13C5"/>
    <w:rsid w:val="00BD7106"/>
    <w:rsid w:val="00C32E71"/>
    <w:rsid w:val="00C33F86"/>
    <w:rsid w:val="00C35EBF"/>
    <w:rsid w:val="00C42F1C"/>
    <w:rsid w:val="00C90E62"/>
    <w:rsid w:val="00CF28FB"/>
    <w:rsid w:val="00CF64AD"/>
    <w:rsid w:val="00D07437"/>
    <w:rsid w:val="00D56CAB"/>
    <w:rsid w:val="00DA2750"/>
    <w:rsid w:val="00DE4048"/>
    <w:rsid w:val="00DF74B4"/>
    <w:rsid w:val="00E06185"/>
    <w:rsid w:val="00E12DD8"/>
    <w:rsid w:val="00E40493"/>
    <w:rsid w:val="00E72333"/>
    <w:rsid w:val="00E84969"/>
    <w:rsid w:val="00EC23C9"/>
    <w:rsid w:val="00F00FA0"/>
    <w:rsid w:val="00F14EBB"/>
    <w:rsid w:val="00F31FD6"/>
    <w:rsid w:val="00F4181B"/>
    <w:rsid w:val="00F44A36"/>
    <w:rsid w:val="00F60D99"/>
    <w:rsid w:val="00F640AC"/>
    <w:rsid w:val="00F96493"/>
    <w:rsid w:val="00FA564D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8D1F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F5D"/>
    <w:rPr>
      <w:lang w:val="en-US"/>
    </w:rPr>
  </w:style>
  <w:style w:styleId="Podnaslov" w:type="paragraph">
    <w:name w:val="Subtitle"/>
    <w:basedOn w:val="Normal"/>
    <w:link w:val="PodnaslovChar"/>
    <w:qFormat/>
    <w:rsid w:val="008D1F5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8D1F5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2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E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E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E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E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8D1F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F5D"/>
    <w:rPr>
      <w:lang w:val="en-US"/>
    </w:rPr>
  </w:style>
  <w:style w:styleId="Podnaslov" w:type="paragraph">
    <w:name w:val="Subtitle"/>
    <w:basedOn w:val="Normal"/>
    <w:link w:val="PodnaslovChar"/>
    <w:qFormat/>
    <w:rsid w:val="008D1F5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8D1F5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2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E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E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E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E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S.STANIŠAK d.o.o. za graditeljstvo, trgovinu i usluge</izvorni_sadrzaj>
    <derivirana_varijabla naziv="DomainObject.Predmet.ProtustrankaFormated_1">  S.STANIŠAK d.o.o. za graditeljstvo, trgovinu i usluge</derivirana_varijabla>
  </DomainObject.Predmet.ProtustrankaFormated>
  <DomainObject.Predmet.ProtustrankaFormatedOIB>
    <izvorni_sadrzaj>  S.STANIŠAK d.o.o. za graditeljstvo, trgovinu i usluge, OIB 19231575014</izvorni_sadrzaj>
    <derivirana_varijabla naziv="DomainObject.Predmet.ProtustrankaFormatedOIB_1">  S.STANIŠAK d.o.o. za graditeljstvo, trgovinu i usluge, OIB 19231575014</derivirana_varijabla>
  </DomainObject.Predmet.ProtustrankaFormatedOIB>
  <DomainObject.Predmet.ProtustrankaFormatedWithAdress>
    <izvorni_sadrzaj> S.STANIŠAK d.o.o. za graditeljstvo, trgovinu i usluge, KUMROVEČKA 149A, 10294 Gornja Pušća</izvorni_sadrzaj>
    <derivirana_varijabla naziv="DomainObject.Predmet.ProtustrankaFormatedWithAdress_1"> S.STANIŠAK d.o.o. za graditeljstvo, trgovinu i usluge, KUMROVEČKA 149A, 10294 Gornja Pušća</derivirana_varijabla>
  </DomainObject.Predmet.ProtustrankaFormatedWithAdress>
  <DomainObject.Predmet.ProtustrankaFormatedWithAdressOIB>
    <izvorni_sadrzaj> S.STANIŠAK d.o.o. za graditeljstvo, trgovinu i usluge, OIB 19231575014, KUMROVEČKA 149A, 10294 Gornja Pušća</izvorni_sadrzaj>
    <derivirana_varijabla naziv="DomainObject.Predmet.ProtustrankaFormatedWithAdressOIB_1"> S.STANIŠAK d.o.o. za graditeljstvo, trgovinu i usluge, OIB 19231575014, KUMROVEČKA 149A, 10294 Gornja Pušća</derivirana_varijabla>
  </DomainObject.Predmet.ProtustrankaFormatedWithAdressOIB>
  <DomainObject.Predmet.ProtustrankaWithAdress>
    <izvorni_sadrzaj>S.STANIŠAK d.o.o. za graditeljstvo, trgovinu i usluge KUMROVEČKA 149A, 10294 Gornja Pušća</izvorni_sadrzaj>
    <derivirana_varijabla naziv="DomainObject.Predmet.ProtustrankaWithAdress_1">S.STANIŠAK d.o.o. za graditeljstvo, trgovinu i usluge KUMROVEČKA 149A, 10294 Gornja Pušća</derivirana_varijabla>
  </DomainObject.Predmet.ProtustrankaWithAdress>
  <DomainObject.Predmet.ProtustrankaWithAdressOIB>
    <izvorni_sadrzaj>S.STANIŠAK d.o.o. za graditeljstvo, trgovinu i usluge, OIB 19231575014, KUMROVEČKA 149A, 10294 Gornja Pušća</izvorni_sadrzaj>
    <derivirana_varijabla naziv="DomainObject.Predmet.ProtustrankaWithAdressOIB_1">S.STANIŠAK d.o.o. za graditeljstvo, trgovinu i usluge, OIB 19231575014, KUMROVEČKA 149A, 10294 Gornja Pušća</derivirana_varijabla>
  </DomainObject.Predmet.ProtustrankaWithAdressOIB>
  <DomainObject.Predmet.ProtustrankaNazivFormated>
    <izvorni_sadrzaj>S.STANIŠAK d.o.o. za graditeljstvo, trgovinu i usluge</izvorni_sadrzaj>
    <derivirana_varijabla naziv="DomainObject.Predmet.ProtustrankaNazivFormated_1">S.STANIŠAK d.o.o. za graditeljstvo, trgovinu i usluge</derivirana_varijabla>
  </DomainObject.Predmet.ProtustrankaNazivFormated>
  <DomainObject.Predmet.ProtustrankaNazivFormatedOIB>
    <izvorni_sadrzaj>S.STANIŠAK d.o.o. za graditeljstvo, trgovinu i usluge, OIB 19231575014</izvorni_sadrzaj>
    <derivirana_varijabla naziv="DomainObject.Predmet.ProtustrankaNazivFormatedOIB_1">S.STANIŠAK d.o.o. za graditeljstvo, trgovinu i usluge, OIB 19231575014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MERKUR OSIGURANJE</izvorni_sadrzaj>
    <derivirana_varijabla naziv="DomainObject.Predmet.StrankaFormated_1">  FINA ZAGREB; MERKUR OSIGURANJE</derivirana_varijabla>
  </DomainObject.Predmet.StrankaFormated>
  <DomainObject.Predmet.StrankaFormatedOIB>
    <izvorni_sadrzaj>  FINA ZAGREB, OIB 85821130368; MERKUR OSIGURANJE</izvorni_sadrzaj>
    <derivirana_varijabla naziv="DomainObject.Predmet.StrankaFormatedOIB_1">  FINA ZAGREB, OIB 85821130368; MERKUR OSIGURANJE</derivirana_varijabla>
  </DomainObject.Predmet.StrankaFormatedOIB>
  <DomainObject.Predmet.StrankaFormatedWithAdress>
    <izvorni_sadrzaj> FINA ZAGREB, Albrechtova 42, 10000 Zagreb; MERKUR OSIGURANJE</izvorni_sadrzaj>
    <derivirana_varijabla naziv="DomainObject.Predmet.StrankaFormatedWithAdress_1"> FINA ZAGREB, Albrechtova 42, 10000 Zagreb; MERKUR OSIGURANJE</derivirana_varijabla>
  </DomainObject.Predmet.StrankaFormatedWithAdress>
  <DomainObject.Predmet.StrankaFormatedWithAdressOIB>
    <izvorni_sadrzaj> FINA ZAGREB, OIB 85821130368, Albrechtova 42, 10000 Zagreb; MERKUR OSIGURANJE</izvorni_sadrzaj>
    <derivirana_varijabla naziv="DomainObject.Predmet.StrankaFormatedWithAdressOIB_1"> FINA ZAGREB, OIB 85821130368, Albrechtova 42, 10000 Zagreb; MERKUR OSIGURANJE</derivirana_varijabla>
  </DomainObject.Predmet.StrankaFormatedWithAdressOIB>
  <DomainObject.Predmet.StrankaWithAdress>
    <izvorni_sadrzaj>FINA ZAGREB Albrechtova 42,10000 Zagreb,MERKUR OSIGURANJE </izvorni_sadrzaj>
    <derivirana_varijabla naziv="DomainObject.Predmet.StrankaWithAdress_1">FINA ZAGREB Albrechtova 42,10000 Zagreb,MERKUR OSIGURANJE </derivirana_varijabla>
  </DomainObject.Predmet.StrankaWithAdress>
  <DomainObject.Predmet.StrankaWithAdressOIB>
    <izvorni_sadrzaj>FINA ZAGREB, OIB 85821130368, Albrechtova 42,10000 Zagreb,MERKUR OSIGURANJE</izvorni_sadrzaj>
    <derivirana_varijabla naziv="DomainObject.Predmet.StrankaWithAdressOIB_1">FINA ZAGREB, OIB 85821130368, Albrechtova 42,10000 Zagreb,MERKUR OSIGURANJE</derivirana_varijabla>
  </DomainObject.Predmet.StrankaWithAdressOIB>
  <DomainObject.Predmet.StrankaNazivFormated>
    <izvorni_sadrzaj>FINA ZAGREB,MERKUR OSIGURANJE</izvorni_sadrzaj>
    <derivirana_varijabla naziv="DomainObject.Predmet.StrankaNazivFormated_1">FINA ZAGREB,MERKUR OSIGURANJE</derivirana_varijabla>
  </DomainObject.Predmet.StrankaNazivFormated>
  <DomainObject.Predmet.StrankaNazivFormatedOIB>
    <izvorni_sadrzaj>FINA ZAGREB, OIB 85821130368,MERKUR OSIGURANJE</izvorni_sadrzaj>
    <derivirana_varijabla naziv="DomainObject.Predmet.StrankaNazivFormatedOIB_1">FINA ZAGREB, OIB 85821130368,MERKUR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MERKUR OSIGURANJE</item>
    </izvorni_sadrzaj>
    <derivirana_varijabla naziv="DomainObject.Predmet.StrankaListFormated_1">
      <item>FINA ZAGREB</item>
      <item>MERKUR OSIGURANJE</item>
    </derivirana_varijabla>
  </DomainObject.Predmet.StrankaListFormated>
  <DomainObject.Predmet.StrankaListFormatedOIB>
    <izvorni_sadrzaj>
      <item>FINA ZAGREB, OIB 85821130368</item>
      <item>MERKUR OSIGURANJE</item>
    </izvorni_sadrzaj>
    <derivirana_varijabla naziv="DomainObject.Predmet.StrankaListFormatedOIB_1">
      <item>FINA ZAGREB, OIB 85821130368</item>
      <item>MERKUR OSIGURANJE</item>
    </derivirana_varijabla>
  </DomainObject.Predmet.StrankaListFormatedOIB>
  <DomainObject.Predmet.StrankaListFormatedWithAdress>
    <izvorni_sadrzaj>
      <item>FINA ZAGREB, Albrechtova 42, 10000 Zagreb</item>
      <item>MERKUR OSIGURANJE</item>
    </izvorni_sadrzaj>
    <derivirana_varijabla naziv="DomainObject.Predmet.StrankaListFormatedWithAdress_1">
      <item>FINA ZAGREB, Albrechtova 42, 10000 Zagreb</item>
      <item>MERKUR OSIGURANJE</item>
    </derivirana_varijabla>
  </DomainObject.Predmet.StrankaListFormatedWithAdress>
  <DomainObject.Predmet.StrankaListFormatedWithAdressOIB>
    <izvorni_sadrzaj>
      <item>FINA ZAGREB, OIB 85821130368, Albrechtova 42, 10000 Zagreb</item>
      <item>MERKUR OSIGURANJE</item>
    </izvorni_sadrzaj>
    <derivirana_varijabla naziv="DomainObject.Predmet.StrankaListFormatedWithAdressOIB_1">
      <item>FINA ZAGREB, OIB 85821130368, Albrechtova 42, 10000 Zagreb</item>
      <item>MERKUR OSIGURANJE</item>
    </derivirana_varijabla>
  </DomainObject.Predmet.StrankaListFormatedWithAdressOIB>
  <DomainObject.Predmet.StrankaListNazivFormated>
    <izvorni_sadrzaj>
      <item>FINA ZAGREB</item>
      <item>MERKUR OSIGURANJE</item>
    </izvorni_sadrzaj>
    <derivirana_varijabla naziv="DomainObject.Predmet.StrankaListNazivFormated_1">
      <item>FINA ZAGREB</item>
      <item>MERKUR OSIGURANJE</item>
    </derivirana_varijabla>
  </DomainObject.Predmet.StrankaListNazivFormated>
  <DomainObject.Predmet.StrankaListNazivFormatedOIB>
    <izvorni_sadrzaj>
      <item>FINA ZAGREB, OIB 85821130368</item>
      <item>MERKUR OSIGURANJE</item>
    </izvorni_sadrzaj>
    <derivirana_varijabla naziv="DomainObject.Predmet.StrankaListNazivFormatedOIB_1">
      <item>FINA ZAGREB, OIB 85821130368</item>
      <item>MERKUR OSIGURANJE</item>
    </derivirana_varijabla>
  </DomainObject.Predmet.StrankaListNazivFormatedOIB>
  <DomainObject.Predmet.ProtuStrankaListFormated>
    <izvorni_sadrzaj>
      <item>S.STANIŠAK d.o.o. za graditeljstvo, trgovinu i usluge</item>
    </izvorni_sadrzaj>
    <derivirana_varijabla naziv="DomainObject.Predmet.ProtuStrankaListFormated_1">
      <item>S.STANIŠAK d.o.o. za graditeljstvo, trgovinu i usluge</item>
    </derivirana_varijabla>
  </DomainObject.Predmet.ProtuStrankaListFormated>
  <DomainObject.Predmet.ProtuStrankaListFormatedOIB>
    <izvorni_sadrzaj>
      <item>S.STANIŠAK d.o.o. za graditeljstvo, trgovinu i usluge, OIB 19231575014</item>
    </izvorni_sadrzaj>
    <derivirana_varijabla naziv="DomainObject.Predmet.ProtuStrankaListFormatedOIB_1">
      <item>S.STANIŠAK d.o.o. za graditeljstvo, trgovinu i usluge, OIB 19231575014</item>
    </derivirana_varijabla>
  </DomainObject.Predmet.ProtuStrankaListFormatedOIB>
  <DomainObject.Predmet.ProtuStrankaListFormatedWithAdress>
    <izvorni_sadrzaj>
      <item>S.STANIŠAK d.o.o. za graditeljstvo, trgovinu i usluge, KUMROVEČKA 149A, 10294 Gornja Pušća</item>
    </izvorni_sadrzaj>
    <derivirana_varijabla naziv="DomainObject.Predmet.ProtuStrankaListFormatedWithAdress_1">
      <item>S.STANIŠAK d.o.o. za graditeljstvo, trgovinu i usluge, KUMROVEČKA 149A, 10294 Gornja Pušća</item>
    </derivirana_varijabla>
  </DomainObject.Predmet.ProtuStrankaListFormatedWithAdress>
  <DomainObject.Predmet.ProtuStrankaListFormatedWithAdressOIB>
    <izvorni_sadrzaj>
      <item>S.STANIŠAK d.o.o. za graditeljstvo, trgovinu i usluge, OIB 19231575014, KUMROVEČKA 149A, 10294 Gornja Pušća</item>
    </izvorni_sadrzaj>
    <derivirana_varijabla naziv="DomainObject.Predmet.ProtuStrankaListFormatedWithAdressOIB_1">
      <item>S.STANIŠAK d.o.o. za graditeljstvo, trgovinu i usluge, OIB 19231575014, KUMROVEČKA 149A, 10294 Gornja Pušća</item>
    </derivirana_varijabla>
  </DomainObject.Predmet.ProtuStrankaListFormatedWithAdressOIB>
  <DomainObject.Predmet.ProtuStrankaListNazivFormated>
    <izvorni_sadrzaj>
      <item>S.STANIŠAK d.o.o. za graditeljstvo, trgovinu i usluge</item>
    </izvorni_sadrzaj>
    <derivirana_varijabla naziv="DomainObject.Predmet.ProtuStrankaListNazivFormated_1">
      <item>S.STANIŠAK d.o.o. za graditeljstvo, trgovinu i usluge</item>
    </derivirana_varijabla>
  </DomainObject.Predmet.ProtuStrankaListNazivFormated>
  <DomainObject.Predmet.ProtuStrankaListNazivFormatedOIB>
    <izvorni_sadrzaj>
      <item>S.STANIŠAK d.o.o. za graditeljstvo, trgovinu i usluge, OIB 19231575014</item>
    </izvorni_sadrzaj>
    <derivirana_varijabla naziv="DomainObject.Predmet.ProtuStrankaListNazivFormatedOIB_1">
      <item>S.STANIŠAK d.o.o. za graditeljstvo, trgovinu i usluge, OIB 19231575014</item>
    </derivirana_varijabla>
  </DomainObject.Predmet.ProtuStrankaListNazivFormatedOIB>
  <DomainObject.Predmet.OstaliListFormated>
    <izvorni_sadrzaj>
      <item>Goran Jedličko</item>
      <item>Županijsko državno odvjetništvo u Zagrebu</item>
    </izvorni_sadrzaj>
    <derivirana_varijabla naziv="DomainObject.Predmet.OstaliListFormated_1">
      <item>Goran Jedličko</item>
      <item>Županijsko državno odvjetništvo u Zagrebu</item>
    </derivirana_varijabla>
  </DomainObject.Predmet.OstaliListFormated>
  <DomainObject.Predmet.OstaliListFormatedOIB>
    <izvorni_sadrzaj>
      <item>Goran Jedličko, OIB 03491070415</item>
      <item>Županijsko državno odvjetništvo u Zagrebu</item>
    </izvorni_sadrzaj>
    <derivirana_varijabla naziv="DomainObject.Predmet.OstaliListFormatedOIB_1">
      <item>Goran Jedličko, OIB 03491070415</item>
      <item>Županijsko državno odvjetništvo u Zagrebu</item>
    </derivirana_varijabla>
  </DomainObject.Predmet.OstaliListFormatedOIB>
  <DomainObject.Predmet.OstaliListFormatedWithAdress>
    <izvorni_sadrzaj>
      <item>Goran Jedličko, Maksimirska 18, 10000 Zagreb</item>
      <item>Županijsko državno odvjetništvo u Zagrebu</item>
    </izvorni_sadrzaj>
    <derivirana_varijabla naziv="DomainObject.Predmet.OstaliListFormatedWithAdress_1">
      <item>Goran Jedličko, Maksimirska 18, 10000 Zagreb</item>
      <item>Županijsko državno odvjetništvo u Zagrebu</item>
    </derivirana_varijabla>
  </DomainObject.Predmet.OstaliListFormatedWithAdress>
  <DomainObject.Predmet.OstaliListFormatedWithAdressOIB>
    <izvorni_sadrzaj>
      <item>Goran Jedličko, OIB 03491070415, Maksimirska 18, 10000 Zagreb</item>
      <item>Županijsko državno odvjetništvo u Zagrebu</item>
    </izvorni_sadrzaj>
    <derivirana_varijabla naziv="DomainObject.Predmet.OstaliListFormatedWithAdressOIB_1">
      <item>Goran Jedličko, OIB 03491070415, Maksimirska 18, 10000 Zagreb</item>
      <item>Županijsko državno odvjetništvo u Zagrebu</item>
    </derivirana_varijabla>
  </DomainObject.Predmet.OstaliListFormatedWithAdressOIB>
  <DomainObject.Predmet.OstaliListNazivFormated>
    <izvorni_sadrzaj>
      <item>Goran Jedličko</item>
      <item>Županijsko državno odvjetništvo u Zagrebu</item>
    </izvorni_sadrzaj>
    <derivirana_varijabla naziv="DomainObject.Predmet.OstaliListNazivFormated_1">
      <item>Goran Jedličko</item>
      <item>Županijsko državno odvjetništvo u Zagrebu</item>
    </derivirana_varijabla>
  </DomainObject.Predmet.OstaliListNazivFormated>
  <DomainObject.Predmet.OstaliListNazivFormatedOIB>
    <izvorni_sadrzaj>
      <item>Goran Jedličko, OIB 03491070415</item>
      <item>Županijsko državno odvjetništvo u Zagrebu</item>
    </izvorni_sadrzaj>
    <derivirana_varijabla naziv="DomainObject.Predmet.OstaliListNazivFormatedOIB_1">
      <item>Goran Jedličko, OIB 03491070415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S.STANIŠAK d.o.o. za graditeljstvo, trgovinu i usluge</izvorni_sadrzaj>
    <derivirana_varijabla naziv="DomainObject.Predmet.ProtustrankaIDrugi_1">S.STANIŠAK d.o.o. za graditeljstvo,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S.STANIŠAK d.o.o. za graditeljstvo, trgovinu i usluge, OIB 19231575014, KUMROVEČKA 149A, 10294 Gornja Pušća</izvorni_sadrzaj>
    <derivirana_varijabla naziv="DomainObject.Predmet.ProtustrankaIDrugiAdressOIB_1">S.STANIŠAK d.o.o. za graditeljstvo, trgovinu i usluge, OIB 19231575014, KUMROVEČKA 149A, 10294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S.STANIŠAK d.o.o. za graditeljstvo, trgovinu i usluge</item>
      <item>FINA ZAGREB</item>
      <item>MERKUR OSIGURANJE</item>
      <item>Goran Jedličko</item>
      <item>Županijsko državno odvjetništvo u Zagrebu</item>
    </izvorni_sadrzaj>
    <derivirana_varijabla naziv="DomainObject.Predmet.SudioniciListNaziv_1">
      <item>S.STANIŠAK d.o.o. za graditeljstvo, trgovinu i usluge</item>
      <item>FINA ZAGREB</item>
      <item>MERKUR OSIGURANJE</item>
      <item>Goran Jedličko</item>
      <item>Županijsko državno odvjetništvo u Zagrebu</item>
    </derivirana_varijabla>
  </DomainObject.Predmet.SudioniciListNaziv>
  <DomainObject.Predmet.SudioniciListAdressOIB>
    <izvorni_sadrzaj>
      <item>S.STANIŠAK d.o.o. za graditeljstvo, trgovinu i usluge, OIB 19231575014, KUMROVEČKA 149A,10294 Gornja Pušća</item>
      <item>FINA ZAGREB, OIB 85821130368, Albrechtova 42,10000 Zagreb</item>
      <item>MERKUR OSIGURANJE</item>
      <item>Goran Jedličko, OIB 03491070415, Maksimirska 18,10000 Zagreb</item>
      <item>Županijsko državno odvjetništvo u Zagrebu</item>
    </izvorni_sadrzaj>
    <derivirana_varijabla naziv="DomainObject.Predmet.SudioniciListAdressOIB_1">
      <item>S.STANIŠAK d.o.o. za graditeljstvo, trgovinu i usluge, OIB 19231575014, KUMROVEČKA 149A,10294 Gornja Pušća</item>
      <item>FINA ZAGREB, OIB 85821130368, Albrechtova 42,10000 Zagreb</item>
      <item>MERKUR OSIGURANJE</item>
      <item>Goran Jedličko, OIB 03491070415, Maksimirska 18,10000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19231575014</item>
      <item>, OIB 85821130368</item>
      <item>, OIB null</item>
      <item>, OIB 03491070415</item>
      <item>, OIB null</item>
    </izvorni_sadrzaj>
    <derivirana_varijabla naziv="DomainObject.Predmet.SudioniciListNazivOIB_1">
      <item>, OIB 19231575014</item>
      <item>, OIB 85821130368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601</properties:Words>
  <properties:Characters>3310</properties:Characters>
  <properties:Lines>110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2015-11-25T12:06:00Z</dcterms:created>
  <dc:creator>test</dc:creator>
  <cp:lastModifiedBy>Jadranka Zelić</cp:lastModifiedBy>
  <cp:lastPrinted>2015-11-25T12:05:00Z</cp:lastPrinted>
  <dcterms:modified xmlns:xsi="http://www.w3.org/2001/XMLSchema-instance" xsi:type="dcterms:W3CDTF">2015-11-25T12:06:00Z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