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342d9" w14:paraId="f0342d9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FB18ED">
      <w:pPr>
        <w:jc w:val="both"/>
        <w:rPr>
          <w:rFonts w:hAnsi="Times New Roman" w:ascii="Times New Roman"/>
          <w:sz w:val="22"/>
          <w:szCs w:val="22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>
        <w:rPr>
          <w:rFonts w:hAnsi="Times New Roman" w:ascii="Times New Roman"/>
          <w:sz w:val="22"/>
          <w:szCs w:val="22"/>
          <w:lang w:val="hr-HR"/>
        </w:rPr>
        <w:t>Franković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m nad dužnikom </w:t>
      </w:r>
    </w:p>
    <w:p w:rsidRDefault="008567DA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67DA">
        <w:rPr>
          <w:rFonts w:hAnsi="Times New Roman" w:ascii="Times New Roman"/>
          <w:sz w:val="22"/>
          <w:szCs w:val="22"/>
        </w:rPr>
        <w:t>PROTEX PROPRIETAS d.o.o., Dubrovnik, Hvarska 36, OIB: 81461302248</w:t>
      </w:r>
      <w:r w:rsidR="002B65BB" w:rsidRPr="00FB18ED">
        <w:rPr>
          <w:rFonts w:hAnsi="Times New Roman" w:ascii="Times New Roman"/>
          <w:sz w:val="22"/>
          <w:szCs w:val="22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682C7D">
        <w:rPr>
          <w:rFonts w:hAnsi="Times New Roman" w:ascii="Times New Roman"/>
          <w:sz w:val="22"/>
          <w:szCs w:val="22"/>
          <w:lang w:val="hr-HR"/>
        </w:rPr>
        <w:t>01. veljače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82C7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8567DA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172E2F">
        <w:rPr>
          <w:rFonts w:hAnsi="Times New Roman" w:ascii="Times New Roman"/>
          <w:sz w:val="22"/>
          <w:szCs w:val="22"/>
        </w:rPr>
        <w:t xml:space="preserve"> </w:t>
      </w:r>
      <w:r w:rsidR="008567DA" w:rsidRPr="008567DA">
        <w:rPr>
          <w:rFonts w:hAnsi="Times New Roman" w:ascii="Times New Roman"/>
          <w:sz w:val="22"/>
          <w:szCs w:val="22"/>
        </w:rPr>
        <w:t>PROTEX PROPRIETAS d.o.o., Dubrovnik, Hvarska 36, OIB: 81461302248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172E2F" w:rsidRPr="008531E2">
        <w:rPr>
          <w:rFonts w:hAnsi="Times New Roman" w:ascii="Times New Roman"/>
          <w:sz w:val="22"/>
          <w:szCs w:val="22"/>
        </w:rPr>
        <w:t>dana</w:t>
      </w:r>
      <w:r w:rsidR="00172E2F">
        <w:rPr>
          <w:rFonts w:hAnsi="Times New Roman" w:ascii="Times New Roman"/>
          <w:sz w:val="22"/>
          <w:szCs w:val="22"/>
        </w:rPr>
        <w:t xml:space="preserve"> </w:t>
      </w:r>
      <w:r w:rsidR="00682C7D">
        <w:rPr>
          <w:rFonts w:hAnsi="Times New Roman" w:ascii="Times New Roman"/>
          <w:sz w:val="22"/>
          <w:szCs w:val="22"/>
        </w:rPr>
        <w:t>01</w:t>
      </w:r>
      <w:r w:rsidR="00172E2F" w:rsidRPr="008531E2">
        <w:rPr>
          <w:rFonts w:hAnsi="Times New Roman" w:ascii="Times New Roman"/>
          <w:sz w:val="22"/>
          <w:szCs w:val="22"/>
        </w:rPr>
        <w:t>.</w:t>
      </w:r>
      <w:r w:rsidR="00172E2F">
        <w:rPr>
          <w:rFonts w:hAnsi="Times New Roman" w:ascii="Times New Roman"/>
          <w:sz w:val="22"/>
          <w:szCs w:val="22"/>
        </w:rPr>
        <w:t xml:space="preserve"> </w:t>
      </w:r>
      <w:r w:rsidR="00682C7D">
        <w:rPr>
          <w:rFonts w:hAnsi="Times New Roman" w:ascii="Times New Roman"/>
          <w:sz w:val="22"/>
          <w:szCs w:val="22"/>
        </w:rPr>
        <w:t>veljače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172E2F">
        <w:rPr>
          <w:rFonts w:hAnsi="Times New Roman" w:ascii="Times New Roman"/>
          <w:sz w:val="22"/>
          <w:szCs w:val="22"/>
        </w:rPr>
        <w:t>15,0</w:t>
      </w:r>
      <w:r w:rsidR="00682C7D">
        <w:rPr>
          <w:rFonts w:hAnsi="Times New Roman" w:ascii="Times New Roman"/>
          <w:sz w:val="22"/>
          <w:szCs w:val="22"/>
        </w:rPr>
        <w:t>4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682C7D" w:rsidP="00682C7D" w:rsidR="00682C7D">
      <w:pPr>
        <w:pStyle w:val="BodyText21"/>
        <w:ind w:firstLine="0" w:left="1080"/>
        <w:rPr>
          <w:rFonts w:hAnsi="Times New Roman" w:ascii="Times New Roman"/>
          <w:sz w:val="22"/>
          <w:szCs w:val="22"/>
        </w:rPr>
      </w:pPr>
    </w:p>
    <w:p w:rsidRDefault="00EE69E5" w:rsidP="00682C7D" w:rsidR="00EE69E5" w:rsidRPr="00682C7D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682C7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682C7D">
        <w:rPr>
          <w:rFonts w:hAnsi="Times New Roman" w:ascii="Times New Roman"/>
          <w:sz w:val="22"/>
          <w:szCs w:val="22"/>
        </w:rPr>
        <w:t xml:space="preserve"> </w:t>
      </w:r>
      <w:r w:rsidR="00682C7D" w:rsidRPr="00682C7D">
        <w:rPr>
          <w:rFonts w:hAnsi="Times New Roman" w:ascii="Times New Roman"/>
          <w:sz w:val="22"/>
          <w:szCs w:val="22"/>
        </w:rPr>
        <w:t>Jelenko Lehki</w:t>
      </w:r>
      <w:r w:rsidR="006F29A2" w:rsidRPr="00682C7D">
        <w:rPr>
          <w:rFonts w:hAnsi="Times New Roman" w:ascii="Times New Roman"/>
          <w:sz w:val="22"/>
          <w:szCs w:val="22"/>
        </w:rPr>
        <w:t>,</w:t>
      </w:r>
      <w:r w:rsidR="00682C7D" w:rsidRPr="00682C7D">
        <w:rPr>
          <w:rFonts w:hAnsi="Times New Roman" w:ascii="Times New Roman"/>
          <w:sz w:val="22"/>
          <w:szCs w:val="22"/>
        </w:rPr>
        <w:t xml:space="preserve"> Zagreb,</w:t>
      </w:r>
      <w:r w:rsidR="006F29A2" w:rsidRPr="00682C7D">
        <w:rPr>
          <w:rFonts w:hAnsi="Times New Roman" w:ascii="Times New Roman"/>
          <w:sz w:val="22"/>
          <w:szCs w:val="22"/>
        </w:rPr>
        <w:t xml:space="preserve"> </w:t>
      </w:r>
      <w:r w:rsidR="00682C7D" w:rsidRPr="00682C7D">
        <w:rPr>
          <w:rFonts w:hAnsi="Times New Roman" w:ascii="Times New Roman"/>
          <w:sz w:val="22"/>
          <w:szCs w:val="22"/>
        </w:rPr>
        <w:t>Pavla Hatza 10</w:t>
      </w:r>
      <w:r w:rsidR="006F29A2" w:rsidRPr="00682C7D">
        <w:rPr>
          <w:rFonts w:hAnsi="Times New Roman" w:ascii="Times New Roman"/>
          <w:sz w:val="22"/>
          <w:szCs w:val="22"/>
        </w:rPr>
        <w:t xml:space="preserve">, OIB: </w:t>
      </w:r>
      <w:r w:rsidR="00682C7D" w:rsidRPr="00682C7D">
        <w:rPr>
          <w:rFonts w:hAnsi="Times New Roman" w:ascii="Times New Roman"/>
          <w:sz w:val="22"/>
          <w:szCs w:val="22"/>
        </w:rPr>
        <w:t>96068307857</w:t>
      </w:r>
      <w:r w:rsidR="006F29A2" w:rsidRPr="00682C7D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682C7D" w:rsidR="00682C7D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567DA" w:rsidRPr="008567DA">
        <w:rPr>
          <w:rFonts w:hAnsi="Times New Roman" w:ascii="Times New Roman"/>
          <w:sz w:val="22"/>
          <w:szCs w:val="22"/>
        </w:rPr>
        <w:t>PROTEX PROPRIETAS d.o.o., Dubrovnik, Hvarska 36, OIB: 81461302248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682C7D" w:rsidP="00682C7D" w:rsidR="00682C7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682C7D" w:rsidR="00EE69E5" w:rsidRPr="00682C7D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682C7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682C7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682C7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682C7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682C7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682C7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682C7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2320CB">
        <w:rPr>
          <w:rFonts w:hAnsi="Times New Roman" w:ascii="Times New Roman"/>
          <w:sz w:val="22"/>
          <w:szCs w:val="22"/>
          <w:lang w:val="hr-HR"/>
        </w:rPr>
        <w:t>30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2320CB">
        <w:rPr>
          <w:rFonts w:hAnsi="Times New Roman" w:ascii="Times New Roman"/>
          <w:sz w:val="22"/>
          <w:szCs w:val="22"/>
          <w:lang w:val="hr-HR"/>
        </w:rPr>
        <w:t>listopada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682C7D">
        <w:rPr>
          <w:rFonts w:hAnsi="Times New Roman" w:ascii="Times New Roman"/>
          <w:sz w:val="22"/>
          <w:szCs w:val="22"/>
          <w:lang w:val="hr-HR"/>
        </w:rPr>
        <w:t>11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82C7D">
        <w:rPr>
          <w:rFonts w:hAnsi="Times New Roman" w:ascii="Times New Roman"/>
          <w:sz w:val="22"/>
          <w:szCs w:val="22"/>
          <w:lang w:val="hr-HR"/>
        </w:rPr>
        <w:t>prosinca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2015.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682C7D">
        <w:rPr>
          <w:rFonts w:hAnsi="Times New Roman" w:ascii="Times New Roman"/>
          <w:b/>
          <w:sz w:val="22"/>
          <w:szCs w:val="22"/>
          <w:lang w:val="hr-HR"/>
        </w:rPr>
        <w:t>01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82C7D">
        <w:rPr>
          <w:rFonts w:hAnsi="Times New Roman" w:ascii="Times New Roman"/>
          <w:b/>
          <w:sz w:val="22"/>
          <w:szCs w:val="22"/>
          <w:lang w:val="hr-HR"/>
        </w:rPr>
        <w:t>veljače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</w:t>
      </w:r>
      <w:r w:rsidR="00682C7D">
        <w:rPr>
          <w:rFonts w:hAnsi="Times New Roman" w:ascii="Times New Roman"/>
          <w:sz w:val="22"/>
          <w:szCs w:val="22"/>
          <w:lang w:val="hr-HR"/>
        </w:rPr>
        <w:t>.) Podnositelju zahtjeva: FINA-i elektroničkim putem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E25008" w:rsidP="00BB113B" w:rsidR="00E250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BC780A">
        <w:rPr>
          <w:rFonts w:hAnsi="Times New Roman" w:ascii="Times New Roman"/>
          <w:sz w:val="22"/>
          <w:szCs w:val="22"/>
          <w:lang w:val="hr-HR"/>
        </w:rPr>
        <w:t>OTP banka Hrvatska</w:t>
      </w:r>
      <w:r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E25008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25008" w:rsidP="00A65172" w:rsidR="00E250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- svima putem e oglasne ploče od 1-</w:t>
      </w:r>
      <w:r w:rsidR="00682C7D">
        <w:rPr>
          <w:rFonts w:hAnsi="Times New Roman" w:ascii="Times New Roman"/>
          <w:sz w:val="22"/>
          <w:szCs w:val="22"/>
          <w:lang w:val="hr-HR"/>
        </w:rPr>
        <w:t>7</w:t>
      </w: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C680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8567DA">
      <w:rPr>
        <w:rFonts w:hAnsi="Times New Roman" w:ascii="Times New Roman"/>
        <w:b/>
        <w:sz w:val="22"/>
        <w:szCs w:val="22"/>
        <w:lang w:val="hr-HR"/>
      </w:rPr>
      <w:t>568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8567DA">
      <w:rPr>
        <w:rFonts w:hAnsi="Times New Roman" w:ascii="Times New Roman"/>
        <w:b/>
        <w:sz w:val="22"/>
        <w:szCs w:val="22"/>
        <w:lang w:val="hr-HR"/>
      </w:rPr>
      <w:t>568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55EC7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7407"/>
    <w:rsid w:val="002169D1"/>
    <w:rsid w:val="002320CB"/>
    <w:rsid w:val="002669D9"/>
    <w:rsid w:val="00281CBA"/>
    <w:rsid w:val="002B65BB"/>
    <w:rsid w:val="002C680F"/>
    <w:rsid w:val="002E3DBF"/>
    <w:rsid w:val="002E46D4"/>
    <w:rsid w:val="002F3D54"/>
    <w:rsid w:val="003205C3"/>
    <w:rsid w:val="00322EFB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82C7D"/>
    <w:rsid w:val="00695977"/>
    <w:rsid w:val="006B6A13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567DA"/>
    <w:rsid w:val="00860D18"/>
    <w:rsid w:val="00862FDD"/>
    <w:rsid w:val="00867F16"/>
    <w:rsid w:val="00877297"/>
    <w:rsid w:val="00890133"/>
    <w:rsid w:val="00895151"/>
    <w:rsid w:val="008E1D89"/>
    <w:rsid w:val="008F63BD"/>
    <w:rsid w:val="00904D89"/>
    <w:rsid w:val="009157E8"/>
    <w:rsid w:val="0095192A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5636E"/>
    <w:rsid w:val="00C57CAF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C6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680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680F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680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680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C6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680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680F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680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680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 1 SZ</izvorni_sadrzaj>
    <derivirana_varijabla naziv="DomainObject.Predmet.Opis_1">ČL. 444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St-568/2015</izvorni_sadrzaj>
    <derivirana_varijabla naziv="DomainObject.Predmet.OznakaBroj_1">St-568/2015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PROTEX PROPRIETAS d.o.o. za nekretnine i usluge</izvorni_sadrzaj>
    <derivirana_varijabla naziv="DomainObject.Predmet.ProtustrankaFormated_1">  PROTEX PROPRIETAS d.o.o. za nekretnine i usluge</derivirana_varijabla>
  </DomainObject.Predmet.ProtustrankaFormated>
  <DomainObject.Predmet.ProtustrankaFormatedOIB>
    <izvorni_sadrzaj>  PROTEX PROPRIETAS d.o.o. za nekretnine i usluge, OIB 81461302248</izvorni_sadrzaj>
    <derivirana_varijabla naziv="DomainObject.Predmet.ProtustrankaFormatedOIB_1">  PROTEX PROPRIETAS d.o.o. za nekretnine i usluge, OIB 81461302248</derivirana_varijabla>
  </DomainObject.Predmet.ProtustrankaFormatedOIB>
  <DomainObject.Predmet.ProtustrankaFormatedWithAdress>
    <izvorni_sadrzaj> PROTEX PROPRIETAS d.o.o. za nekretnine i usluge, Hvarska 36, 20000 Dubrovnik</izvorni_sadrzaj>
    <derivirana_varijabla naziv="DomainObject.Predmet.ProtustrankaFormatedWithAdress_1"> PROTEX PROPRIETAS d.o.o. za nekretnine i usluge, Hvarska 36, 20000 Dubrovnik</derivirana_varijabla>
  </DomainObject.Predmet.ProtustrankaFormatedWithAdress>
  <DomainObject.Predmet.ProtustrankaFormatedWithAdressOIB>
    <izvorni_sadrzaj> PROTEX PROPRIETAS d.o.o. za nekretnine i usluge, OIB 81461302248, Hvarska 36, 20000 Dubrovnik</izvorni_sadrzaj>
    <derivirana_varijabla naziv="DomainObject.Predmet.ProtustrankaFormatedWithAdressOIB_1"> PROTEX PROPRIETAS d.o.o. za nekretnine i usluge, OIB 81461302248, Hvarska 36, 20000 Dubrovnik</derivirana_varijabla>
  </DomainObject.Predmet.ProtustrankaFormatedWithAdressOIB>
  <DomainObject.Predmet.ProtustrankaWithAdress>
    <izvorni_sadrzaj>PROTEX PROPRIETAS d.o.o. za nekretnine i usluge Hvarska 36, 20000 Dubrovnik</izvorni_sadrzaj>
    <derivirana_varijabla naziv="DomainObject.Predmet.ProtustrankaWithAdress_1">PROTEX PROPRIETAS d.o.o. za nekretnine i usluge Hvarska 36, 20000 Dubrovnik</derivirana_varijabla>
  </DomainObject.Predmet.ProtustrankaWithAdress>
  <DomainObject.Predmet.ProtustrankaWithAdressOIB>
    <izvorni_sadrzaj>PROTEX PROPRIETAS d.o.o. za nekretnine i usluge, OIB 81461302248, Hvarska 36, 20000 Dubrovnik</izvorni_sadrzaj>
    <derivirana_varijabla naziv="DomainObject.Predmet.ProtustrankaWithAdressOIB_1">PROTEX PROPRIETAS d.o.o. za nekretnine i usluge, OIB 81461302248, Hvarska 36, 20000 Dubrovnik</derivirana_varijabla>
  </DomainObject.Predmet.ProtustrankaWithAdressOIB>
  <DomainObject.Predmet.ProtustrankaNazivFormated>
    <izvorni_sadrzaj>PROTEX PROPRIETAS d.o.o. za nekretnine i usluge</izvorni_sadrzaj>
    <derivirana_varijabla naziv="DomainObject.Predmet.ProtustrankaNazivFormated_1">PROTEX PROPRIETAS d.o.o. za nekretnine i usluge</derivirana_varijabla>
  </DomainObject.Predmet.ProtustrankaNazivFormated>
  <DomainObject.Predmet.ProtustrankaNazivFormatedOIB>
    <izvorni_sadrzaj>PROTEX PROPRIETAS d.o.o. za nekretnine i usluge, OIB 81461302248</izvorni_sadrzaj>
    <derivirana_varijabla naziv="DomainObject.Predmet.ProtustrankaNazivFormatedOIB_1">PROTEX PROPRIETAS d.o.o. za nekretnine i usluge, OIB 81461302248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12536.73</izvorni_sadrzaj>
    <derivirana_varijabla naziv="DomainObject.Predmet.TrenutnaVrijednost_1">12536.73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PROTEX PROPRIETAS d.o.o. za nekretnine i usluge</item>
    </izvorni_sadrzaj>
    <derivirana_varijabla naziv="DomainObject.Predmet.ProtuStrankaListFormated_1">
      <item>PROTEX PROPRIETAS d.o.o. za nekretnine i usluge</item>
    </derivirana_varijabla>
  </DomainObject.Predmet.ProtuStrankaListFormated>
  <DomainObject.Predmet.ProtuStrankaListFormatedOIB>
    <izvorni_sadrzaj>
      <item>PROTEX PROPRIETAS d.o.o. za nekretnine i usluge, OIB 81461302248</item>
    </izvorni_sadrzaj>
    <derivirana_varijabla naziv="DomainObject.Predmet.ProtuStrankaListFormatedOIB_1">
      <item>PROTEX PROPRIETAS d.o.o. za nekretnine i usluge, OIB 81461302248</item>
    </derivirana_varijabla>
  </DomainObject.Predmet.ProtuStrankaListFormatedOIB>
  <DomainObject.Predmet.ProtuStrankaListFormatedWithAdress>
    <izvorni_sadrzaj>
      <item>PROTEX PROPRIETAS d.o.o. za nekretnine i usluge, Hvarska 36, 20000 Dubrovnik</item>
    </izvorni_sadrzaj>
    <derivirana_varijabla naziv="DomainObject.Predmet.ProtuStrankaListFormatedWithAdress_1">
      <item>PROTEX PROPRIETAS d.o.o. za nekretnine i usluge, Hvarska 36, 20000 Dubrovnik</item>
    </derivirana_varijabla>
  </DomainObject.Predmet.ProtuStrankaListFormatedWithAdress>
  <DomainObject.Predmet.ProtuStrankaListFormatedWithAdressOIB>
    <izvorni_sadrzaj>
      <item>PROTEX PROPRIETAS d.o.o. za nekretnine i usluge, OIB 81461302248, Hvarska 36, 20000 Dubrovnik</item>
    </izvorni_sadrzaj>
    <derivirana_varijabla naziv="DomainObject.Predmet.ProtuStrankaListFormatedWithAdressOIB_1">
      <item>PROTEX PROPRIETAS d.o.o. za nekretnine i usluge, OIB 81461302248, Hvarska 36, 20000 Dubrovnik</item>
    </derivirana_varijabla>
  </DomainObject.Predmet.ProtuStrankaListFormatedWithAdressOIB>
  <DomainObject.Predmet.ProtuStrankaListNazivFormated>
    <izvorni_sadrzaj>
      <item>PROTEX PROPRIETAS d.o.o. za nekretnine i usluge</item>
    </izvorni_sadrzaj>
    <derivirana_varijabla naziv="DomainObject.Predmet.ProtuStrankaListNazivFormated_1">
      <item>PROTEX PROPRIETAS d.o.o. za nekretnine i usluge</item>
    </derivirana_varijabla>
  </DomainObject.Predmet.ProtuStrankaListNazivFormated>
  <DomainObject.Predmet.ProtuStrankaListNazivFormatedOIB>
    <izvorni_sadrzaj>
      <item>PROTEX PROPRIETAS d.o.o. za nekretnine i usluge, OIB 81461302248</item>
    </izvorni_sadrzaj>
    <derivirana_varijabla naziv="DomainObject.Predmet.ProtuStrankaListNazivFormatedOIB_1">
      <item>PROTEX PROPRIETAS d.o.o. za nekretnine i usluge, OIB 81461302248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PROTEX PROPRIETAS d.o.o. za nekretnine i usluge</izvorni_sadrzaj>
    <derivirana_varijabla naziv="DomainObject.Predmet.ProtustrankaIDrugi_1">PROTEX PROPRIETAS d.o.o. za nekretnine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PROTEX PROPRIETAS d.o.o. za nekretnine i usluge, OIB 81461302248, Hvarska 36, 20000 Dubrovnik</izvorni_sadrzaj>
    <derivirana_varijabla naziv="DomainObject.Predmet.ProtustrankaIDrugiAdressOIB_1">PROTEX PROPRIETAS d.o.o. za nekretnine i usluge, OIB 81461302248, Hvarska 36,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PROTEX PROPRIETAS d.o.o. za nekretnine i usluge</item>
    </izvorni_sadrzaj>
    <derivirana_varijabla naziv="DomainObject.Predmet.SudioniciListNaziv_1">
      <item>FINA RC SPLIT, PODRUŽNICA DUBROVNIK</item>
      <item>PROTEX PROPRIETAS d.o.o. za nekretnine i usluge</item>
    </derivirana_varijabla>
  </DomainObject.Predmet.SudioniciListNaziv>
  <DomainObject.Predmet.SudioniciListAdressOIB>
    <izvorni_sadrzaj>
      <item>FINA RC SPLIT, PODRUŽNICA DUBROVNIK, OIB 85821130368, VUKOVARSKA 2,20000 Dubrovnik</item>
      <item>PROTEX PROPRIETAS d.o.o. za nekretnine i usluge, OIB 81461302248, Hvarska 36,20000 Dubrovnik</item>
    </izvorni_sadrzaj>
    <derivirana_varijabla naziv="DomainObject.Predmet.SudioniciListAdressOIB_1">
      <item>FINA RC SPLIT, PODRUŽNICA DUBROVNIK, OIB 85821130368, VUKOVARSKA 2,20000 Dubrovnik</item>
      <item>PROTEX PROPRIETAS d.o.o. za nekretnine i usluge, OIB 81461302248, Hvarska 36,20000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81461302248</item>
    </izvorni_sadrzaj>
    <derivirana_varijabla naziv="DomainObject.Predmet.SudioniciListNazivOIB_1">
      <item>, OIB 85821130368</item>
      <item>, OIB 81461302248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8958ED-61FB-436C-B617-337BC3B674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487</properties:Words>
  <properties:Characters>2664</properties:Characters>
  <properties:Lines>90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2016-01-26T13:07:00Z</dcterms:created>
  <dc:creator>Sudsko vijeæe</dc:creator>
  <cp:lastModifiedBy>Katarina Franković</cp:lastModifiedBy>
  <cp:lastPrinted>2015-12-29T14:06:00Z</cp:lastPrinted>
  <dcterms:modified xmlns:xsi="http://www.w3.org/2001/XMLSchema-instance" xsi:type="dcterms:W3CDTF">2016-02-01T11:21:00Z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