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3bc5" w14:paraId="9b63bc5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B32DF" w:rsidRPr="00BB32DF">
        <w:rPr>
          <w:rFonts w:hAnsi="Times New Roman" w:ascii="Times New Roman"/>
          <w:sz w:val="22"/>
          <w:szCs w:val="22"/>
          <w:lang w:val="hr-HR"/>
        </w:rPr>
        <w:t>OSMIJESI ZA PLOVIDBU d.o.o., Gorica Sv. Vlaha 61A, Dubrovnik, OIB: 44356697045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F46F2">
        <w:rPr>
          <w:rFonts w:hAnsi="Times New Roman" w:ascii="Times New Roman"/>
          <w:sz w:val="22"/>
          <w:szCs w:val="22"/>
          <w:lang w:val="hr-HR"/>
        </w:rPr>
        <w:t>1</w:t>
      </w:r>
      <w:r w:rsidR="00BB32DF">
        <w:rPr>
          <w:rFonts w:hAnsi="Times New Roman" w:ascii="Times New Roman"/>
          <w:sz w:val="22"/>
          <w:szCs w:val="22"/>
          <w:lang w:val="hr-HR"/>
        </w:rPr>
        <w:t>9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B32DF">
        <w:rPr>
          <w:rFonts w:hAnsi="Times New Roman" w:ascii="Times New Roman"/>
          <w:sz w:val="22"/>
          <w:szCs w:val="22"/>
          <w:lang w:val="hr-HR"/>
        </w:rPr>
        <w:t>travnj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>
        <w:rPr>
          <w:rFonts w:hAnsi="Times New Roman" w:ascii="Times New Roman"/>
          <w:sz w:val="22"/>
          <w:szCs w:val="22"/>
          <w:lang w:val="hr-HR"/>
        </w:rPr>
        <w:t>2017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BB32DF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BB32DF" w:rsidRPr="00BB32DF">
        <w:rPr>
          <w:rFonts w:hAnsi="Times New Roman" w:ascii="Times New Roman"/>
          <w:sz w:val="22"/>
          <w:szCs w:val="22"/>
        </w:rPr>
        <w:t>OSMIJESI ZA PLOVIDBU d.o.o., Gorica Sv. Vlaha 61A, Dubrovnik, OIB: 44356697045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8F4B0F">
        <w:rPr>
          <w:rFonts w:hAnsi="Times New Roman" w:ascii="Times New Roman"/>
          <w:sz w:val="22"/>
          <w:szCs w:val="22"/>
        </w:rPr>
        <w:t>1</w:t>
      </w:r>
      <w:r w:rsidR="00BB32DF">
        <w:rPr>
          <w:rFonts w:hAnsi="Times New Roman" w:ascii="Times New Roman"/>
          <w:sz w:val="22"/>
          <w:szCs w:val="22"/>
        </w:rPr>
        <w:t>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BB32DF">
        <w:rPr>
          <w:rFonts w:hAnsi="Times New Roman" w:ascii="Times New Roman"/>
          <w:sz w:val="22"/>
          <w:szCs w:val="22"/>
        </w:rPr>
        <w:t>travnj</w:t>
      </w:r>
      <w:r w:rsidR="00F01586">
        <w:rPr>
          <w:rFonts w:hAnsi="Times New Roman" w:ascii="Times New Roman"/>
          <w:sz w:val="22"/>
          <w:szCs w:val="22"/>
        </w:rPr>
        <w:t>a</w:t>
      </w:r>
      <w:r w:rsidR="005F46F2">
        <w:rPr>
          <w:rFonts w:hAnsi="Times New Roman" w:ascii="Times New Roman"/>
          <w:sz w:val="22"/>
          <w:szCs w:val="22"/>
        </w:rPr>
        <w:t xml:space="preserve"> 2017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BB32DF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5C4D42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BB32DF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BB32DF" w:rsidRPr="00BB32DF">
        <w:rPr>
          <w:rFonts w:hAnsi="Times New Roman" w:ascii="Times New Roman"/>
          <w:sz w:val="22"/>
          <w:szCs w:val="22"/>
        </w:rPr>
        <w:t>Danko Šinka, Osijek, Trg slobode 8, OIB: 43572319915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BB32DF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B32DF" w:rsidRPr="00BB32DF">
        <w:rPr>
          <w:rFonts w:hAnsi="Times New Roman" w:ascii="Times New Roman"/>
          <w:sz w:val="22"/>
          <w:szCs w:val="22"/>
          <w:lang w:val="hr-HR"/>
        </w:rPr>
        <w:t>OSMIJESI ZA PLOVIDBU d.o.o., Gorica Sv. Vlaha 61A, Dubrovnik, OIB: 44356697045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385971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5C4D42">
        <w:rPr>
          <w:rFonts w:hAnsi="Times New Roman" w:ascii="Times New Roman"/>
          <w:sz w:val="22"/>
          <w:szCs w:val="22"/>
          <w:lang w:val="hr-HR"/>
        </w:rPr>
        <w:t>15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B32DF">
        <w:rPr>
          <w:rFonts w:hAnsi="Times New Roman" w:ascii="Times New Roman"/>
          <w:sz w:val="22"/>
          <w:szCs w:val="22"/>
          <w:lang w:val="hr-HR"/>
        </w:rPr>
        <w:t>lipnj</w:t>
      </w:r>
      <w:r w:rsidR="005C4D42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BB32DF">
        <w:rPr>
          <w:rFonts w:hAnsi="Times New Roman" w:ascii="Times New Roman"/>
          <w:sz w:val="22"/>
          <w:szCs w:val="22"/>
          <w:lang w:val="hr-HR"/>
        </w:rPr>
        <w:t>23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B32DF">
        <w:rPr>
          <w:rFonts w:hAnsi="Times New Roman" w:ascii="Times New Roman"/>
          <w:sz w:val="22"/>
          <w:szCs w:val="22"/>
          <w:lang w:val="hr-HR"/>
        </w:rPr>
        <w:t>veljače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1</w:t>
      </w:r>
      <w:r w:rsidR="00BB32DF">
        <w:rPr>
          <w:rFonts w:hAnsi="Times New Roman" w:ascii="Times New Roman"/>
          <w:b/>
          <w:sz w:val="22"/>
          <w:szCs w:val="22"/>
          <w:lang w:val="hr-HR"/>
        </w:rPr>
        <w:t>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BB32DF">
        <w:rPr>
          <w:rFonts w:hAnsi="Times New Roman" w:ascii="Times New Roman"/>
          <w:b/>
          <w:sz w:val="22"/>
          <w:szCs w:val="22"/>
          <w:lang w:val="hr-HR"/>
        </w:rPr>
        <w:t>travnj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  <w:r w:rsidR="00517E1C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BB32D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2.) Dužniku</w:t>
      </w:r>
    </w:p>
    <w:p w:rsidRDefault="00BB32DF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3.)</w:t>
      </w:r>
      <w:r w:rsidR="008F4B0F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Z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astupnik</w:t>
      </w:r>
      <w:r w:rsidR="005F46F2">
        <w:rPr>
          <w:rFonts w:hAnsi="Times New Roman" w:ascii="Times New Roman"/>
          <w:sz w:val="22"/>
          <w:szCs w:val="22"/>
          <w:lang w:val="hr-HR"/>
        </w:rPr>
        <w:t>u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8F4B0F">
        <w:rPr>
          <w:rFonts w:hAnsi="Times New Roman" w:ascii="Times New Roman"/>
          <w:sz w:val="22"/>
          <w:szCs w:val="22"/>
          <w:lang w:val="hr-HR"/>
        </w:rPr>
        <w:t>Sudski registar ovdje</w:t>
      </w:r>
      <w:r w:rsidR="00F147CB">
        <w:rPr>
          <w:rFonts w:hAnsi="Times New Roman" w:ascii="Times New Roman"/>
          <w:sz w:val="22"/>
          <w:szCs w:val="22"/>
          <w:lang w:val="hr-HR"/>
        </w:rPr>
        <w:t>,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 xml:space="preserve">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Porezna uprava, ispostava prema sjedištu dužnika,</w:t>
      </w:r>
    </w:p>
    <w:p w:rsidRDefault="00BB32DF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Stečajnom upravitelju,</w:t>
      </w:r>
    </w:p>
    <w:p w:rsidRDefault="00BB32DF" w:rsidP="005F46F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FD2761">
        <w:rPr>
          <w:rFonts w:hAnsi="Times New Roman" w:ascii="Times New Roman"/>
          <w:sz w:val="22"/>
          <w:szCs w:val="22"/>
          <w:lang w:val="hr-HR"/>
        </w:rPr>
        <w:t xml:space="preserve">.) </w:t>
      </w:r>
      <w:r>
        <w:rPr>
          <w:rFonts w:hAnsi="Times New Roman" w:ascii="Times New Roman"/>
          <w:sz w:val="22"/>
          <w:szCs w:val="22"/>
          <w:lang w:val="hr-HR"/>
        </w:rPr>
        <w:t>Addiko bank</w:t>
      </w:r>
      <w:r w:rsidR="001D711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462A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F46F2">
      <w:rPr>
        <w:rFonts w:hAnsi="Times New Roman" w:ascii="Times New Roman"/>
        <w:b/>
        <w:sz w:val="22"/>
        <w:szCs w:val="22"/>
        <w:lang w:val="hr-HR"/>
      </w:rPr>
      <w:t>1</w:t>
    </w:r>
    <w:r w:rsidR="00BB32DF">
      <w:rPr>
        <w:rFonts w:hAnsi="Times New Roman" w:ascii="Times New Roman"/>
        <w:b/>
        <w:sz w:val="22"/>
        <w:szCs w:val="22"/>
        <w:lang w:val="hr-HR"/>
      </w:rPr>
      <w:t>425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5F46F2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B32DF">
      <w:rPr>
        <w:rFonts w:hAnsi="Times New Roman" w:ascii="Times New Roman"/>
        <w:b/>
        <w:sz w:val="22"/>
        <w:szCs w:val="22"/>
        <w:lang w:val="hr-HR"/>
      </w:rPr>
      <w:t>1425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5F46F2">
      <w:rPr>
        <w:rFonts w:hAnsi="Times New Roman" w:ascii="Times New Roman"/>
        <w:b/>
        <w:sz w:val="22"/>
        <w:szCs w:val="22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320CB"/>
    <w:rsid w:val="0024154E"/>
    <w:rsid w:val="002462A6"/>
    <w:rsid w:val="002669D9"/>
    <w:rsid w:val="002809FE"/>
    <w:rsid w:val="00281CBA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4B0F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402C4"/>
    <w:rsid w:val="00C41C9B"/>
    <w:rsid w:val="00C42300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6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2A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2A6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2A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2A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6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2A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2A6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2A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2A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1425</izvorni_sadrzaj>
    <derivirana_varijabla naziv="DomainObject.Predmet.Broj_1">1425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St-1425/2016</izvorni_sadrzaj>
    <derivirana_varijabla naziv="DomainObject.Predmet.OznakaBroj_1">St-1425/2016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OSMJESI ZA PLOVIDBU d.o.o. za turizam, trgovinu i usluge</izvorni_sadrzaj>
    <derivirana_varijabla naziv="DomainObject.Predmet.ProtustrankaFormated_1">  OSMJESI ZA PLOVIDBU d.o.o. za turizam, trgovinu i usluge</derivirana_varijabla>
  </DomainObject.Predmet.ProtustrankaFormated>
  <DomainObject.Predmet.ProtustrankaFormatedOIB>
    <izvorni_sadrzaj>  OSMJESI ZA PLOVIDBU d.o.o. za turizam, trgovinu i usluge, OIB 44356697045</izvorni_sadrzaj>
    <derivirana_varijabla naziv="DomainObject.Predmet.ProtustrankaFormatedOIB_1">  OSMJESI ZA PLOVIDBU d.o.o. za turizam, trgovinu i usluge, OIB 44356697045</derivirana_varijabla>
  </DomainObject.Predmet.ProtustrankaFormatedOIB>
  <DomainObject.Predmet.ProtustrankaFormatedWithAdress>
    <izvorni_sadrzaj> OSMJESI ZA PLOVIDBU d.o.o. za turizam, trgovinu i usluge, Gorica Sv. Vlaha/61A, 20000 Dubrovnik</izvorni_sadrzaj>
    <derivirana_varijabla naziv="DomainObject.Predmet.ProtustrankaFormatedWithAdress_1"> OSMJESI ZA PLOVIDBU d.o.o. za turizam, trgovinu i usluge, Gorica Sv. Vlaha/61A, 20000 Dubrovnik</derivirana_varijabla>
  </DomainObject.Predmet.ProtustrankaFormatedWithAdress>
  <DomainObject.Predmet.ProtustrankaFormatedWithAdressOIB>
    <izvorni_sadrzaj> OSMJESI ZA PLOVIDBU d.o.o. za turizam, trgovinu i usluge, OIB 44356697045, Gorica Sv. Vlaha/61A, 20000 Dubrovnik</izvorni_sadrzaj>
    <derivirana_varijabla naziv="DomainObject.Predmet.ProtustrankaFormatedWithAdressOIB_1"> OSMJESI ZA PLOVIDBU d.o.o. za turizam, trgovinu i usluge, OIB 44356697045, Gorica Sv. Vlaha/61A, 20000 Dubrovnik</derivirana_varijabla>
  </DomainObject.Predmet.ProtustrankaFormatedWithAdressOIB>
  <DomainObject.Predmet.ProtustrankaWithAdress>
    <izvorni_sadrzaj>OSMJESI ZA PLOVIDBU d.o.o. za turizam, trgovinu i usluge Gorica Sv. Vlaha/61A, 20000 Dubrovnik</izvorni_sadrzaj>
    <derivirana_varijabla naziv="DomainObject.Predmet.ProtustrankaWithAdress_1">OSMJESI ZA PLOVIDBU d.o.o. za turizam, trgovinu i usluge Gorica Sv. Vlaha/61A, 20000 Dubrovnik</derivirana_varijabla>
  </DomainObject.Predmet.ProtustrankaWithAdress>
  <DomainObject.Predmet.ProtustrankaWithAdressOIB>
    <izvorni_sadrzaj>OSMJESI ZA PLOVIDBU d.o.o. za turizam, trgovinu i usluge, OIB 44356697045, Gorica Sv. Vlaha/61A, 20000 Dubrovnik</izvorni_sadrzaj>
    <derivirana_varijabla naziv="DomainObject.Predmet.ProtustrankaWithAdressOIB_1">OSMJESI ZA PLOVIDBU d.o.o. za turizam, trgovinu i usluge, OIB 44356697045, Gorica Sv. Vlaha/61A, 20000 Dubrovnik</derivirana_varijabla>
  </DomainObject.Predmet.ProtustrankaWithAdressOIB>
  <DomainObject.Predmet.ProtustrankaNazivFormated>
    <izvorni_sadrzaj>OSMJESI ZA PLOVIDBU d.o.o. za turizam, trgovinu i usluge</izvorni_sadrzaj>
    <derivirana_varijabla naziv="DomainObject.Predmet.ProtustrankaNazivFormated_1">OSMJESI ZA PLOVIDBU d.o.o. za turizam, trgovinu i usluge</derivirana_varijabla>
  </DomainObject.Predmet.ProtustrankaNazivFormated>
  <DomainObject.Predmet.ProtustrankaNazivFormatedOIB>
    <izvorni_sadrzaj>OSMJESI ZA PLOVIDBU d.o.o. za turizam, trgovinu i usluge, OIB 44356697045</izvorni_sadrzaj>
    <derivirana_varijabla naziv="DomainObject.Predmet.ProtustrankaNazivFormatedOIB_1">OSMJESI ZA PLOVIDBU d.o.o. za turizam, trgovinu i usluge, OIB 44356697045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6028.48</izvorni_sadrzaj>
    <derivirana_varijabla naziv="DomainObject.Predmet.TrenutnaVrijednost_1">6028.48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OSMJESI ZA PLOVIDBU d.o.o. za turizam, trgovinu i usluge</item>
    </izvorni_sadrzaj>
    <derivirana_varijabla naziv="DomainObject.Predmet.ProtuStrankaListFormated_1">
      <item>OSMJESI ZA PLOVIDBU d.o.o. za turizam, trgovinu i usluge</item>
    </derivirana_varijabla>
  </DomainObject.Predmet.ProtuStrankaListFormated>
  <DomainObject.Predmet.ProtuStrankaListFormatedOIB>
    <izvorni_sadrzaj>
      <item>OSMJESI ZA PLOVIDBU d.o.o. za turizam, trgovinu i usluge, OIB 44356697045</item>
    </izvorni_sadrzaj>
    <derivirana_varijabla naziv="DomainObject.Predmet.ProtuStrankaListFormatedOIB_1">
      <item>OSMJESI ZA PLOVIDBU d.o.o. za turizam, trgovinu i usluge, OIB 44356697045</item>
    </derivirana_varijabla>
  </DomainObject.Predmet.ProtuStrankaListFormatedOIB>
  <DomainObject.Predmet.ProtuStrankaListFormatedWithAdress>
    <izvorni_sadrzaj>
      <item>OSMJESI ZA PLOVIDBU d.o.o. za turizam, trgovinu i usluge, Gorica Sv. Vlaha/61A, 20000 Dubrovnik</item>
    </izvorni_sadrzaj>
    <derivirana_varijabla naziv="DomainObject.Predmet.ProtuStrankaListFormatedWithAdress_1">
      <item>OSMJESI ZA PLOVIDBU d.o.o. za turizam, trgovinu i usluge, Gorica Sv. Vlaha/61A, 20000 Dubrovnik</item>
    </derivirana_varijabla>
  </DomainObject.Predmet.ProtuStrankaListFormatedWithAdress>
  <DomainObject.Predmet.ProtuStrankaListFormatedWithAdressOIB>
    <izvorni_sadrzaj>
      <item>OSMJESI ZA PLOVIDBU d.o.o. za turizam, trgovinu i usluge, OIB 44356697045, Gorica Sv. Vlaha/61A, 20000 Dubrovnik</item>
    </izvorni_sadrzaj>
    <derivirana_varijabla naziv="DomainObject.Predmet.ProtuStrankaListFormatedWithAdressOIB_1">
      <item>OSMJESI ZA PLOVIDBU d.o.o. za turizam, trgovinu i usluge, OIB 44356697045, Gorica Sv. Vlaha/61A, 20000 Dubrovnik</item>
    </derivirana_varijabla>
  </DomainObject.Predmet.ProtuStrankaListFormatedWithAdressOIB>
  <DomainObject.Predmet.ProtuStrankaListNazivFormated>
    <izvorni_sadrzaj>
      <item>OSMJESI ZA PLOVIDBU d.o.o. za turizam, trgovinu i usluge</item>
    </izvorni_sadrzaj>
    <derivirana_varijabla naziv="DomainObject.Predmet.ProtuStrankaListNazivFormated_1">
      <item>OSMJESI ZA PLOVIDBU d.o.o. za turizam, trgovinu i usluge</item>
    </derivirana_varijabla>
  </DomainObject.Predmet.ProtuStrankaListNazivFormated>
  <DomainObject.Predmet.ProtuStrankaListNazivFormatedOIB>
    <izvorni_sadrzaj>
      <item>OSMJESI ZA PLOVIDBU d.o.o. za turizam, trgovinu i usluge, OIB 44356697045</item>
    </izvorni_sadrzaj>
    <derivirana_varijabla naziv="DomainObject.Predmet.ProtuStrankaListNazivFormatedOIB_1">
      <item>OSMJESI ZA PLOVIDBU d.o.o. za turizam, trgovinu i usluge, OIB 44356697045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OSMJESI ZA PLOVIDBU d.o.o. za turizam, trgovinu i usluge</izvorni_sadrzaj>
    <derivirana_varijabla naziv="DomainObject.Predmet.ProtustrankaIDrugi_1">OSMJESI ZA PLOVIDBU 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OSMJESI ZA PLOVIDBU d.o.o. za turizam, trgovinu i usluge, OIB 44356697045, Gorica Sv. Vlaha/61A, 20000 Dubrovnik</izvorni_sadrzaj>
    <derivirana_varijabla naziv="DomainObject.Predmet.ProtustrankaIDrugiAdressOIB_1">OSMJESI ZA PLOVIDBU d.o.o. za turizam, trgovinu i usluge, OIB 44356697045, Gorica Sv. Vlaha/61A,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OSMJESI ZA PLOVIDBU d.o.o. za turizam, trgovinu i usluge</item>
    </izvorni_sadrzaj>
    <derivirana_varijabla naziv="DomainObject.Predmet.SudioniciListNaziv_1">
      <item>FINA, RC Split, Podružnica Dubrovnik</item>
      <item>OSMJESI ZA PLOVIDBU 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OSMJESI ZA PLOVIDBU d.o.o. za turizam, trgovinu i usluge, OIB 44356697045, Gorica Sv. Vlaha/61A,20000 Dubrovnik</item>
    </izvorni_sadrzaj>
    <derivirana_varijabla naziv="DomainObject.Predmet.SudioniciListAdressOIB_1">
      <item>FINA, RC Split, Podružnica Dubrovnik, OIB 85821130368, Vukovarska 2,20000 Dubrovnik</item>
      <item>OSMJESI ZA PLOVIDBU d.o.o. za turizam, trgovinu i usluge, OIB 44356697045, Gorica Sv. Vlaha/61A,20000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44356697045</item>
    </izvorni_sadrzaj>
    <derivirana_varijabla naziv="DomainObject.Predmet.SudioniciListNazivOIB_1">
      <item>, OIB 85821130368</item>
      <item>, OIB 44356697045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898A25-0F7E-40D0-BE76-82C80D959D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502</properties:Words>
  <properties:Characters>2727</properties:Characters>
  <properties:Lines>87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2017-04-19T09:55:00Z</dcterms:created>
  <dc:creator>Sudsko vijeæe</dc:creator>
  <cp:lastModifiedBy>Katarina Franković</cp:lastModifiedBy>
  <cp:lastPrinted>2017-04-19T09:55:00Z</cp:lastPrinted>
  <dcterms:modified xmlns:xsi="http://www.w3.org/2001/XMLSchema-instance" xsi:type="dcterms:W3CDTF">2017-04-19T09:57:00Z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