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3756" w14:paraId="cb53756" w:rsidRDefault="00BE1F8F" w:rsidP="00BE1F8F" w:rsidR="00BE1F8F">
      <w:pPr>
        <w:spacing w:after="0"/>
        <w15:collapsed w:val="false"/>
        <w:rPr>
          <w:rFonts w:cs="Times New Roman"/>
          <w:b/>
          <w:szCs w:val="24"/>
          <w:lang w:val="hr-HR"/>
        </w:rPr>
      </w:pPr>
      <w:bookmarkStart w:name="_GoBack" w:id="0"/>
      <w:bookmarkEnd w:id="0"/>
      <w:r>
        <w:rPr>
          <w:rFonts w:cs="Times New Roman"/>
          <w:b/>
          <w:szCs w:val="24"/>
          <w:lang w:val="hr-HR"/>
        </w:rPr>
        <w:t>Privremena stečajna upraviteljica</w:t>
      </w:r>
    </w:p>
    <w:p w:rsidRDefault="00BE1F8F" w:rsidP="00BE1F8F" w:rsidR="00BE1F8F">
      <w:pPr>
        <w:spacing w:after="0"/>
        <w:rPr>
          <w:b/>
          <w:szCs w:val="24"/>
        </w:rPr>
      </w:pPr>
      <w:r>
        <w:rPr>
          <w:rFonts w:cs="Times New Roman"/>
          <w:b/>
          <w:szCs w:val="24"/>
          <w:lang w:val="hr-HR"/>
        </w:rPr>
        <w:t xml:space="preserve">dužnika </w:t>
      </w:r>
      <w:r>
        <w:rPr>
          <w:b/>
        </w:rPr>
        <w:t>G.S.I. SERVER j.</w:t>
      </w:r>
      <w:r w:rsidRPr="00111B75">
        <w:rPr>
          <w:b/>
        </w:rPr>
        <w:t xml:space="preserve"> d.o.o</w:t>
      </w:r>
      <w:r>
        <w:t xml:space="preserve">. </w:t>
      </w:r>
      <w:r>
        <w:rPr>
          <w:b/>
          <w:szCs w:val="24"/>
        </w:rPr>
        <w:t xml:space="preserve">  </w:t>
      </w:r>
    </w:p>
    <w:p w:rsidRDefault="00BE1F8F" w:rsidP="00BE1F8F" w:rsidR="00BE1F8F">
      <w:pPr>
        <w:spacing w:after="0"/>
        <w:rPr>
          <w:b/>
          <w:szCs w:val="24"/>
        </w:rPr>
      </w:pPr>
      <w:r>
        <w:rPr>
          <w:b/>
          <w:szCs w:val="24"/>
        </w:rPr>
        <w:t xml:space="preserve">Zagreb, J. Strganca 6 , </w:t>
      </w:r>
    </w:p>
    <w:p w:rsidRDefault="00BE1F8F" w:rsidP="00BE1F8F" w:rsidR="00BE1F8F">
      <w:pPr>
        <w:spacing w:after="0"/>
        <w:rPr>
          <w:b/>
          <w:szCs w:val="24"/>
        </w:rPr>
      </w:pPr>
      <w:r>
        <w:rPr>
          <w:b/>
          <w:szCs w:val="24"/>
        </w:rPr>
        <w:t>OIB: 54750402814</w:t>
      </w:r>
    </w:p>
    <w:p w:rsidRDefault="00BE1F8F" w:rsidP="00BE1F8F" w:rsidR="00BE1F8F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Paula Čandrlić Mesarić  dipl.ecc.</w:t>
      </w:r>
    </w:p>
    <w:p w:rsidRDefault="00BE1F8F" w:rsidP="00BE1F8F" w:rsidR="00BE1F8F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Osijek . Zagrebačka 6</w:t>
      </w:r>
    </w:p>
    <w:p w:rsidRDefault="00BE1F8F" w:rsidP="00BE1F8F" w:rsidR="00BE1F8F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e –mail:pcmesaric@gmail.com</w:t>
      </w:r>
    </w:p>
    <w:p w:rsidRDefault="00BE1F8F" w:rsidP="00BE1F8F" w:rsidR="00BE1F8F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tel.:095 205 8815</w:t>
      </w:r>
    </w:p>
    <w:p w:rsidRDefault="00BE1F8F" w:rsidP="00BE1F8F" w:rsidR="00BE1F8F">
      <w:r>
        <w:rPr>
          <w:rFonts w:cs="Times New Roman"/>
          <w:b/>
          <w:szCs w:val="24"/>
          <w:lang w:val="hr-HR"/>
        </w:rPr>
        <w:t xml:space="preserve">Poslovni  broj: </w:t>
      </w:r>
      <w:r>
        <w:rPr>
          <w:b/>
        </w:rPr>
        <w:t>7</w:t>
      </w:r>
      <w:r w:rsidRPr="00111B75">
        <w:rPr>
          <w:b/>
        </w:rPr>
        <w:t xml:space="preserve"> St-</w:t>
      </w:r>
      <w:r>
        <w:rPr>
          <w:b/>
        </w:rPr>
        <w:t>97</w:t>
      </w:r>
      <w:r w:rsidRPr="00111B75">
        <w:rPr>
          <w:b/>
        </w:rPr>
        <w:t>/201</w:t>
      </w:r>
      <w:r>
        <w:rPr>
          <w:b/>
        </w:rPr>
        <w:t>8</w:t>
      </w:r>
    </w:p>
    <w:p w:rsidRDefault="00220539" w:rsidR="00220539"/>
    <w:p w:rsidRDefault="00BE1F8F" w:rsidP="00BE1F8F" w:rsidR="00BE1F8F" w:rsidRPr="00BD2BBB">
      <w:pPr>
        <w:spacing w:after="0"/>
        <w:ind w:left="4253"/>
        <w:jc w:val="center"/>
        <w:rPr>
          <w:b/>
        </w:rPr>
      </w:pPr>
      <w:r w:rsidRPr="00BD2BBB">
        <w:rPr>
          <w:b/>
        </w:rPr>
        <w:t>REPUBLIKA HRVATSKA</w:t>
      </w:r>
    </w:p>
    <w:p w:rsidRDefault="00BE1F8F" w:rsidP="00BE1F8F" w:rsidR="00BE1F8F">
      <w:pPr>
        <w:spacing w:after="0"/>
        <w:ind w:left="4253"/>
        <w:jc w:val="center"/>
        <w:rPr>
          <w:b/>
        </w:rPr>
      </w:pPr>
      <w:r w:rsidRPr="00BD2BBB">
        <w:rPr>
          <w:b/>
        </w:rPr>
        <w:t>TRGOVAČK</w:t>
      </w:r>
      <w:r>
        <w:rPr>
          <w:b/>
        </w:rPr>
        <w:t>I  SUD</w:t>
      </w:r>
      <w:r w:rsidRPr="00BD2BBB">
        <w:rPr>
          <w:b/>
        </w:rPr>
        <w:t xml:space="preserve">  U </w:t>
      </w:r>
      <w:r>
        <w:rPr>
          <w:b/>
        </w:rPr>
        <w:t>BJELOVARU</w:t>
      </w:r>
    </w:p>
    <w:p w:rsidRDefault="00BE1F8F" w:rsidP="00BE1F8F" w:rsidR="00BE1F8F">
      <w:pPr>
        <w:spacing w:after="0"/>
        <w:ind w:left="4253"/>
        <w:jc w:val="center"/>
        <w:rPr>
          <w:b/>
        </w:rPr>
      </w:pPr>
      <w:r>
        <w:rPr>
          <w:b/>
        </w:rPr>
        <w:t>43000 BJELOVAR</w:t>
      </w:r>
    </w:p>
    <w:p w:rsidRDefault="00BE1F8F" w:rsidP="00BE1F8F" w:rsidR="00BE1F8F" w:rsidRPr="00BD2BBB">
      <w:pPr>
        <w:spacing w:after="0"/>
        <w:ind w:left="4253"/>
        <w:jc w:val="center"/>
        <w:rPr>
          <w:b/>
        </w:rPr>
      </w:pPr>
      <w:r>
        <w:rPr>
          <w:b/>
        </w:rPr>
        <w:t>Dr. I. Lebovića 42</w:t>
      </w:r>
    </w:p>
    <w:p w:rsidRDefault="00BE1F8F" w:rsidP="00BE1F8F" w:rsidR="00BE1F8F">
      <w:pPr>
        <w:spacing w:after="0"/>
        <w:ind w:left="4253"/>
        <w:jc w:val="center"/>
        <w:rPr>
          <w:b/>
        </w:rPr>
      </w:pPr>
      <w:r w:rsidRPr="00BD2BBB">
        <w:rPr>
          <w:b/>
        </w:rPr>
        <w:t>STEČAJNOM SUCU</w:t>
      </w:r>
    </w:p>
    <w:p w:rsidRDefault="00BE1F8F" w:rsidP="00BE1F8F" w:rsidR="00BE1F8F">
      <w:pPr>
        <w:jc w:val="right"/>
      </w:pPr>
    </w:p>
    <w:p w:rsidRDefault="00BE1F8F" w:rsidP="00BE1F8F" w:rsidR="00BE1F8F">
      <w:pPr>
        <w:jc w:val="right"/>
      </w:pPr>
    </w:p>
    <w:p w:rsidRDefault="00BE1F8F" w:rsidP="00BE1F8F" w:rsidR="00BE1F8F">
      <w:pPr>
        <w:jc w:val="both"/>
        <w:rPr>
          <w:b/>
        </w:rPr>
      </w:pPr>
      <w:r w:rsidRPr="00A014D6">
        <w:rPr>
          <w:b/>
        </w:rPr>
        <w:t>PREDMET: IZVJEŠĆE O FINANCIJSKO</w:t>
      </w:r>
      <w:r>
        <w:rPr>
          <w:b/>
        </w:rPr>
        <w:t xml:space="preserve"> –</w:t>
      </w:r>
      <w:r w:rsidRPr="00A014D6">
        <w:rPr>
          <w:b/>
        </w:rPr>
        <w:t xml:space="preserve"> GOSPODARSKO</w:t>
      </w:r>
      <w:r>
        <w:rPr>
          <w:b/>
        </w:rPr>
        <w:t xml:space="preserve">M </w:t>
      </w:r>
      <w:r w:rsidRPr="00A014D6">
        <w:rPr>
          <w:b/>
        </w:rPr>
        <w:t xml:space="preserve"> </w:t>
      </w:r>
      <w:r>
        <w:rPr>
          <w:b/>
        </w:rPr>
        <w:t xml:space="preserve">STANJU </w:t>
      </w:r>
      <w:r w:rsidRPr="00A014D6">
        <w:rPr>
          <w:b/>
        </w:rPr>
        <w:t>DUŽNIKA</w:t>
      </w:r>
      <w:r>
        <w:rPr>
          <w:b/>
        </w:rPr>
        <w:t>.</w:t>
      </w:r>
    </w:p>
    <w:p w:rsidRDefault="00BE1F8F" w:rsidP="00BE1F8F" w:rsidR="00BE1F8F"/>
    <w:p w:rsidRDefault="00BE1F8F" w:rsidP="00BE1F8F" w:rsidR="00BE1F8F">
      <w:pPr>
        <w:jc w:val="both"/>
        <w:rPr>
          <w:b/>
        </w:rPr>
      </w:pPr>
      <w:r w:rsidRPr="00E1204C">
        <w:rPr>
          <w:b/>
        </w:rPr>
        <w:t>UVODNI DIO</w:t>
      </w:r>
    </w:p>
    <w:p w:rsidRDefault="00BE1F8F" w:rsidP="00BE1F8F" w:rsidR="00BE1F8F" w:rsidRPr="004761EE">
      <w:pPr>
        <w:jc w:val="both"/>
      </w:pPr>
      <w:r w:rsidRPr="000A4956">
        <w:rPr>
          <w:lang w:val="hr-HR"/>
        </w:rPr>
        <w:t xml:space="preserve">Rješenjem </w:t>
      </w:r>
      <w:r w:rsidRPr="000A4956">
        <w:rPr>
          <w:szCs w:val="24"/>
        </w:rPr>
        <w:t>Trgovačkog suda u Bjelovaru</w:t>
      </w:r>
      <w:r>
        <w:rPr>
          <w:szCs w:val="24"/>
        </w:rPr>
        <w:t xml:space="preserve"> poslovni </w:t>
      </w:r>
      <w:r w:rsidRPr="000A4956">
        <w:rPr>
          <w:szCs w:val="24"/>
        </w:rPr>
        <w:t xml:space="preserve"> broj </w:t>
      </w:r>
      <w:r w:rsidR="00EC5B22">
        <w:rPr>
          <w:szCs w:val="24"/>
        </w:rPr>
        <w:t>7</w:t>
      </w:r>
      <w:r w:rsidRPr="000A4956">
        <w:rPr>
          <w:szCs w:val="24"/>
        </w:rPr>
        <w:t xml:space="preserve"> </w:t>
      </w:r>
      <w:r>
        <w:rPr>
          <w:rFonts w:cs="Times New Roman"/>
        </w:rPr>
        <w:t>St-97/2018-2</w:t>
      </w:r>
      <w:r w:rsidRPr="00B50873">
        <w:rPr>
          <w:rFonts w:cs="Times New Roman"/>
        </w:rPr>
        <w:t xml:space="preserve"> </w:t>
      </w:r>
      <w:r>
        <w:rPr>
          <w:rFonts w:cs="Times New Roman"/>
          <w:szCs w:val="24"/>
        </w:rPr>
        <w:t>od 7</w:t>
      </w:r>
      <w:r w:rsidRPr="00C5508B">
        <w:rPr>
          <w:rFonts w:cs="Times New Roman"/>
          <w:szCs w:val="24"/>
        </w:rPr>
        <w:t xml:space="preserve">. ožujka 2018. </w:t>
      </w:r>
      <w:r w:rsidRPr="000A4956">
        <w:rPr>
          <w:szCs w:val="24"/>
        </w:rPr>
        <w:t xml:space="preserve">godine, imenovana sam privremenom stečajnom upraviteljicom nad dužnikom </w:t>
      </w:r>
      <w:r w:rsidR="00AC7917">
        <w:rPr>
          <w:szCs w:val="24"/>
        </w:rPr>
        <w:t>G</w:t>
      </w:r>
      <w:r>
        <w:t>.S.I. SERVER j.d.o.o. za trgovinu i usluge iz Zagreba, Josipa Strganca 6, OIB 54750402814</w:t>
      </w:r>
      <w:r w:rsidRPr="00C5508B">
        <w:rPr>
          <w:rFonts w:cs="Times New Roman"/>
          <w:szCs w:val="24"/>
        </w:rPr>
        <w:t xml:space="preserve"> (dalje u tekstu “Dužnik” )</w:t>
      </w:r>
      <w:r>
        <w:rPr>
          <w:szCs w:val="24"/>
        </w:rPr>
        <w:t xml:space="preserve">, </w:t>
      </w:r>
      <w:r>
        <w:t>radi utvrđenja financijsko-</w:t>
      </w:r>
      <w:r w:rsidRPr="00E1204C">
        <w:t>gospodarskog stanja dužnika, te mogućnosti provođenja stečajnog postupka nad imovinom Dužnika.</w:t>
      </w:r>
    </w:p>
    <w:p w:rsidRDefault="00BE1F8F" w:rsidP="00BE1F8F" w:rsidR="00BE1F8F" w:rsidRPr="00F742C1">
      <w:pPr>
        <w:jc w:val="both"/>
        <w:rPr>
          <w:szCs w:val="24"/>
        </w:rPr>
      </w:pPr>
      <w:r w:rsidRPr="00D124B4">
        <w:rPr>
          <w:szCs w:val="24"/>
        </w:rPr>
        <w:t>Izvješće je temeljeno na podacima dobivenim  uvidom u dokumentaciju pribavljenu od</w:t>
      </w:r>
      <w:r>
        <w:rPr>
          <w:szCs w:val="24"/>
        </w:rPr>
        <w:t>:</w:t>
      </w:r>
      <w:r w:rsidRPr="00D124B4">
        <w:rPr>
          <w:szCs w:val="24"/>
        </w:rPr>
        <w:t xml:space="preserve"> </w:t>
      </w:r>
      <w:r>
        <w:rPr>
          <w:szCs w:val="24"/>
        </w:rPr>
        <w:t xml:space="preserve">RH Državna geodetska uprava; </w:t>
      </w:r>
      <w:r w:rsidRPr="00383AA0">
        <w:rPr>
          <w:color w:themeColor="text1" w:val="000000"/>
          <w:szCs w:val="24"/>
        </w:rPr>
        <w:t>POREZNA UPRAVA</w:t>
      </w:r>
      <w:r>
        <w:rPr>
          <w:szCs w:val="24"/>
        </w:rPr>
        <w:t xml:space="preserve">, Ispostava </w:t>
      </w:r>
      <w:r w:rsidR="00EC5B22">
        <w:rPr>
          <w:szCs w:val="24"/>
        </w:rPr>
        <w:t>Susedgrad</w:t>
      </w:r>
      <w:r>
        <w:rPr>
          <w:szCs w:val="24"/>
        </w:rPr>
        <w:t xml:space="preserve">; </w:t>
      </w:r>
      <w:r w:rsidRPr="00D124B4">
        <w:rPr>
          <w:szCs w:val="24"/>
        </w:rPr>
        <w:t>podacima iz Sudskog registra</w:t>
      </w:r>
      <w:r w:rsidR="00EC5B22">
        <w:rPr>
          <w:szCs w:val="24"/>
        </w:rPr>
        <w:t xml:space="preserve"> Trgovačkog suda u Zagrebu;</w:t>
      </w:r>
      <w:r>
        <w:rPr>
          <w:szCs w:val="24"/>
        </w:rPr>
        <w:t xml:space="preserve"> HZZO,</w:t>
      </w:r>
      <w:r w:rsidR="00EC5B22">
        <w:rPr>
          <w:szCs w:val="24"/>
        </w:rPr>
        <w:t xml:space="preserve"> </w:t>
      </w:r>
      <w:r w:rsidRPr="00D124B4">
        <w:rPr>
          <w:szCs w:val="24"/>
        </w:rPr>
        <w:t xml:space="preserve"> javn</w:t>
      </w:r>
      <w:r>
        <w:rPr>
          <w:szCs w:val="24"/>
        </w:rPr>
        <w:t>ih</w:t>
      </w:r>
      <w:r w:rsidRPr="00D124B4">
        <w:rPr>
          <w:szCs w:val="24"/>
        </w:rPr>
        <w:t xml:space="preserve"> portala </w:t>
      </w:r>
      <w:hyperlink r:id="rId7" w:history="true">
        <w:r w:rsidRPr="002D1962">
          <w:rPr>
            <w:rStyle w:val="Hiperveza"/>
            <w:szCs w:val="24"/>
          </w:rPr>
          <w:t>http://fina.hr/</w:t>
        </w:r>
      </w:hyperlink>
      <w:r w:rsidRPr="00D124B4">
        <w:rPr>
          <w:szCs w:val="24"/>
        </w:rPr>
        <w:t xml:space="preserve">, </w:t>
      </w:r>
      <w:hyperlink r:id="rId8" w:history="true">
        <w:r w:rsidRPr="00D124B4">
          <w:rPr>
            <w:rStyle w:val="Hiperveza"/>
            <w:szCs w:val="24"/>
          </w:rPr>
          <w:t>www.poslovna.hr</w:t>
        </w:r>
      </w:hyperlink>
      <w:r w:rsidRPr="00D124B4">
        <w:rPr>
          <w:szCs w:val="24"/>
        </w:rPr>
        <w:t>.</w:t>
      </w:r>
      <w:r>
        <w:rPr>
          <w:szCs w:val="24"/>
        </w:rPr>
        <w:t xml:space="preserve"> i </w:t>
      </w:r>
      <w:hyperlink r:id="rId9" w:history="true">
        <w:r w:rsidRPr="002D1962">
          <w:rPr>
            <w:rStyle w:val="Hiperveza"/>
            <w:szCs w:val="24"/>
          </w:rPr>
          <w:t>www.boniteti.hr</w:t>
        </w:r>
      </w:hyperlink>
      <w:r>
        <w:rPr>
          <w:szCs w:val="24"/>
        </w:rPr>
        <w:t xml:space="preserve">, te dokumentaciji dostavljenoj po </w:t>
      </w:r>
      <w:r w:rsidR="00EC5B22">
        <w:rPr>
          <w:szCs w:val="24"/>
        </w:rPr>
        <w:t>društvu FUMAGALLI USLUGE d.o.o. Zagreb.</w:t>
      </w:r>
    </w:p>
    <w:p w:rsidRDefault="00BE1F8F" w:rsidP="00BE1F8F" w:rsidR="00BE1F8F">
      <w:pPr>
        <w:tabs>
          <w:tab w:pos="4536" w:val="center"/>
        </w:tabs>
        <w:jc w:val="both"/>
        <w:rPr>
          <w:b/>
          <w:szCs w:val="24"/>
        </w:rPr>
      </w:pPr>
    </w:p>
    <w:p w:rsidRDefault="00BE1F8F" w:rsidP="00BE1F8F" w:rsidR="00BE1F8F">
      <w:pPr>
        <w:tabs>
          <w:tab w:pos="4536" w:val="center"/>
        </w:tabs>
        <w:jc w:val="both"/>
        <w:rPr>
          <w:b/>
          <w:szCs w:val="24"/>
        </w:rPr>
      </w:pPr>
      <w:r w:rsidRPr="00D3375E">
        <w:rPr>
          <w:b/>
          <w:szCs w:val="24"/>
        </w:rPr>
        <w:t>OSNOVNI PODACI O DUŽNIKU</w:t>
      </w:r>
      <w:r>
        <w:rPr>
          <w:b/>
          <w:szCs w:val="24"/>
        </w:rPr>
        <w:tab/>
      </w:r>
    </w:p>
    <w:p w:rsidRDefault="00BE1F8F" w:rsidP="00BE1F8F" w:rsidR="00BE1F8F" w:rsidRPr="00BD1A31">
      <w:pPr>
        <w:jc w:val="both"/>
        <w:rPr>
          <w:rFonts w:cs="Times New Roman"/>
          <w:color w:themeColor="text1" w:val="000000"/>
          <w:szCs w:val="24"/>
          <w:shd w:fill="F8F8F8" w:color="auto" w:val="clear"/>
        </w:rPr>
      </w:pPr>
      <w:r w:rsidRPr="00B11198">
        <w:rPr>
          <w:szCs w:val="24"/>
        </w:rPr>
        <w:t>Dužnik je</w:t>
      </w:r>
      <w:r>
        <w:rPr>
          <w:szCs w:val="24"/>
        </w:rPr>
        <w:t xml:space="preserve"> osnovan  kao jednostavno društvo s</w:t>
      </w:r>
      <w:r w:rsidRPr="00B11198">
        <w:rPr>
          <w:szCs w:val="24"/>
        </w:rPr>
        <w:t xml:space="preserve"> ograničenom odgovornošću, temeljem</w:t>
      </w:r>
      <w:r>
        <w:rPr>
          <w:szCs w:val="24"/>
        </w:rPr>
        <w:t xml:space="preserve"> osnivačkog akta :</w:t>
      </w:r>
      <w:r w:rsidRPr="00B11198">
        <w:rPr>
          <w:szCs w:val="24"/>
        </w:rPr>
        <w:t xml:space="preserve"> </w:t>
      </w:r>
      <w:r w:rsidRPr="00BE1F8F">
        <w:rPr>
          <w:rFonts w:cs="Times New Roman"/>
          <w:szCs w:val="18"/>
          <w:shd w:fill="F8F8F8" w:color="auto" w:val="clear"/>
        </w:rPr>
        <w:t>Izjava o osnivanju jednostavnog društva s ograničenom odgovornošću</w:t>
      </w:r>
      <w:r w:rsidRPr="00BE1F8F">
        <w:rPr>
          <w:rFonts w:cs="Arial" w:hAnsi="Arial" w:ascii="Arial"/>
          <w:color w:val="003366"/>
          <w:szCs w:val="18"/>
          <w:shd w:fill="F8F8F8" w:color="auto" w:val="clear"/>
        </w:rPr>
        <w:t xml:space="preserve"> 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>od 19.</w:t>
      </w:r>
      <w:r w:rsidRPr="00FD58A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/>
          <w:color w:themeColor="text1" w:val="000000"/>
          <w:szCs w:val="24"/>
          <w:shd w:fill="F8F8F8" w:color="auto" w:val="clear"/>
        </w:rPr>
        <w:t>siječnja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 xml:space="preserve">2015. godine, te upisan u Sudski registar Trgovačkog suda u Zagrebu temeljem 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lastRenderedPageBreak/>
        <w:t xml:space="preserve">rješenja 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>poslovni</w:t>
      </w:r>
      <w:r>
        <w:rPr>
          <w:rFonts w:cs="Times New Roman"/>
          <w:color w:themeColor="text1" w:val="000000"/>
          <w:szCs w:val="24"/>
          <w:shd w:fill="F8F8F8" w:color="auto" w:val="clear"/>
        </w:rPr>
        <w:t xml:space="preserve"> broj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="00BD1A31" w:rsidRPr="00BD1A31">
        <w:rPr>
          <w:rFonts w:cs="Times New Roman"/>
          <w:color w:themeColor="text1" w:val="000000"/>
          <w:szCs w:val="24"/>
          <w:shd w:fill="F8F8F8" w:color="auto" w:val="clear"/>
        </w:rPr>
        <w:t>Tt-15/1712-3</w:t>
      </w:r>
      <w:r w:rsidRPr="00BD1A31">
        <w:rPr>
          <w:rFonts w:cs="Times New Roman"/>
          <w:color w:themeColor="text1" w:val="000000"/>
          <w:szCs w:val="24"/>
          <w:shd w:fill="F8F8F8" w:color="auto" w:val="clear"/>
        </w:rPr>
        <w:t xml:space="preserve"> od </w:t>
      </w:r>
      <w:r w:rsidR="00BD1A31" w:rsidRPr="00BD1A31">
        <w:rPr>
          <w:rFonts w:cs="Times New Roman"/>
          <w:color w:themeColor="text1" w:val="000000"/>
          <w:szCs w:val="24"/>
          <w:shd w:fill="F8F8F8" w:color="auto" w:val="clear"/>
        </w:rPr>
        <w:t>5</w:t>
      </w:r>
      <w:r w:rsidRPr="00BD1A31">
        <w:rPr>
          <w:rFonts w:cs="Times New Roman"/>
          <w:color w:themeColor="text1" w:val="000000"/>
          <w:szCs w:val="24"/>
          <w:shd w:fill="F8F8F8" w:color="auto" w:val="clear"/>
        </w:rPr>
        <w:t>.</w:t>
      </w:r>
      <w:r w:rsidR="00BD1A31" w:rsidRPr="00BD1A31">
        <w:rPr>
          <w:rFonts w:cs="Times New Roman"/>
          <w:color w:themeColor="text1" w:val="000000"/>
          <w:szCs w:val="24"/>
          <w:shd w:fill="F8F8F8" w:color="auto" w:val="clear"/>
        </w:rPr>
        <w:t xml:space="preserve"> veljače</w:t>
      </w:r>
      <w:r w:rsidRPr="00BD1A31">
        <w:rPr>
          <w:rFonts w:cs="Times New Roman"/>
          <w:color w:themeColor="text1" w:val="000000"/>
          <w:szCs w:val="24"/>
          <w:shd w:fill="F8F8F8" w:color="auto" w:val="clear"/>
        </w:rPr>
        <w:t xml:space="preserve"> 201</w:t>
      </w:r>
      <w:r w:rsidR="00BD1A31" w:rsidRPr="00BD1A31">
        <w:rPr>
          <w:rFonts w:cs="Times New Roman"/>
          <w:color w:themeColor="text1" w:val="000000"/>
          <w:szCs w:val="24"/>
          <w:shd w:fill="F8F8F8" w:color="auto" w:val="clear"/>
        </w:rPr>
        <w:t>5</w:t>
      </w:r>
      <w:r w:rsidRPr="00BD1A31">
        <w:rPr>
          <w:rFonts w:cs="Times New Roman"/>
          <w:color w:themeColor="text1" w:val="000000"/>
          <w:szCs w:val="24"/>
          <w:shd w:fill="F8F8F8" w:color="auto" w:val="clear"/>
        </w:rPr>
        <w:t xml:space="preserve">. godine, pod tvrtkom </w:t>
      </w:r>
      <w:r w:rsidR="00BD1A31" w:rsidRPr="00BD1A31">
        <w:rPr>
          <w:rFonts w:cs="Times New Roman"/>
          <w:color w:themeColor="text1" w:val="000000"/>
          <w:szCs w:val="24"/>
          <w:shd w:fill="F8F8F8" w:color="auto" w:val="clear"/>
        </w:rPr>
        <w:t>G.S.I. SERVER j</w:t>
      </w:r>
      <w:r w:rsidR="008153D6">
        <w:rPr>
          <w:rFonts w:cs="Times New Roman"/>
          <w:color w:themeColor="text1" w:val="000000"/>
          <w:szCs w:val="24"/>
          <w:shd w:fill="F8F8F8" w:color="auto" w:val="clear"/>
        </w:rPr>
        <w:t>.</w:t>
      </w:r>
      <w:r w:rsidR="00BD1A31" w:rsidRPr="00BD1A31">
        <w:rPr>
          <w:rFonts w:cs="Times New Roman"/>
          <w:color w:themeColor="text1" w:val="000000"/>
          <w:szCs w:val="24"/>
          <w:shd w:fill="F8F8F8" w:color="auto" w:val="clear"/>
        </w:rPr>
        <w:t>d</w:t>
      </w:r>
      <w:r w:rsidR="008153D6">
        <w:rPr>
          <w:rFonts w:cs="Times New Roman"/>
          <w:color w:themeColor="text1" w:val="000000"/>
          <w:szCs w:val="24"/>
          <w:shd w:fill="F8F8F8" w:color="auto" w:val="clear"/>
        </w:rPr>
        <w:t>.</w:t>
      </w:r>
      <w:r w:rsidR="00BD1A31" w:rsidRPr="00BD1A31">
        <w:rPr>
          <w:rFonts w:cs="Times New Roman"/>
          <w:color w:themeColor="text1" w:val="000000"/>
          <w:szCs w:val="24"/>
          <w:shd w:fill="F8F8F8" w:color="auto" w:val="clear"/>
        </w:rPr>
        <w:t>o</w:t>
      </w:r>
      <w:r w:rsidR="008153D6">
        <w:rPr>
          <w:rFonts w:cs="Times New Roman"/>
          <w:color w:themeColor="text1" w:val="000000"/>
          <w:szCs w:val="24"/>
          <w:shd w:fill="F8F8F8" w:color="auto" w:val="clear"/>
        </w:rPr>
        <w:t>.</w:t>
      </w:r>
      <w:r w:rsidR="00BD1A31" w:rsidRPr="00BD1A31">
        <w:rPr>
          <w:rFonts w:cs="Times New Roman"/>
          <w:color w:themeColor="text1" w:val="000000"/>
          <w:szCs w:val="24"/>
          <w:shd w:fill="F8F8F8" w:color="auto" w:val="clear"/>
        </w:rPr>
        <w:t>o</w:t>
      </w:r>
      <w:r w:rsidR="008153D6">
        <w:rPr>
          <w:rFonts w:cs="Times New Roman"/>
          <w:color w:themeColor="text1" w:val="000000"/>
          <w:szCs w:val="24"/>
          <w:shd w:fill="F8F8F8" w:color="auto" w:val="clear"/>
        </w:rPr>
        <w:t>.</w:t>
      </w:r>
      <w:r w:rsidRPr="00BD1A31">
        <w:rPr>
          <w:rFonts w:cs="Times New Roman"/>
          <w:color w:themeColor="text1" w:val="000000"/>
          <w:szCs w:val="24"/>
          <w:shd w:fill="F8F8F8" w:color="auto" w:val="clear"/>
        </w:rPr>
        <w:t xml:space="preserve">, sa sjedištem u: Zagrebu (Grad Zagreb), </w:t>
      </w:r>
      <w:r w:rsidR="00BD1A31" w:rsidRPr="00BD1A31">
        <w:rPr>
          <w:color w:themeColor="text1" w:val="000000"/>
        </w:rPr>
        <w:t xml:space="preserve">Josipa Strganca 6. </w:t>
      </w:r>
    </w:p>
    <w:p w:rsidRDefault="00BE1F8F" w:rsidP="00BE1F8F" w:rsidR="00BE1F8F">
      <w:pPr>
        <w:jc w:val="both"/>
        <w:rPr>
          <w:rFonts w:cs="Times New Roman"/>
          <w:color w:themeColor="text1" w:val="000000"/>
          <w:szCs w:val="24"/>
          <w:shd w:fill="F8F8F8" w:color="auto" w:val="clear"/>
        </w:rPr>
      </w:pPr>
      <w:r w:rsidRPr="00DC01D4">
        <w:rPr>
          <w:rFonts w:cs="Times New Roman"/>
          <w:color w:themeColor="text1" w:val="000000"/>
          <w:szCs w:val="24"/>
        </w:rPr>
        <w:t xml:space="preserve">Osnivač društva  </w:t>
      </w:r>
      <w:r>
        <w:rPr>
          <w:rFonts w:cs="Times New Roman"/>
          <w:color w:themeColor="text1" w:val="000000"/>
          <w:szCs w:val="24"/>
        </w:rPr>
        <w:t>bio</w:t>
      </w:r>
      <w:r w:rsidRPr="00DC01D4">
        <w:rPr>
          <w:rFonts w:cs="Times New Roman"/>
          <w:color w:themeColor="text1" w:val="000000"/>
          <w:szCs w:val="24"/>
        </w:rPr>
        <w:t xml:space="preserve"> je</w:t>
      </w:r>
      <w:r>
        <w:rPr>
          <w:rFonts w:cs="Times New Roman"/>
          <w:color w:themeColor="text1" w:val="000000"/>
          <w:szCs w:val="24"/>
        </w:rPr>
        <w:t xml:space="preserve"> Alfonso Ferro, Italija</w:t>
      </w:r>
      <w:r w:rsidRPr="00D54EEF">
        <w:rPr>
          <w:rFonts w:cs="Times New Roman"/>
          <w:color w:themeColor="text1" w:val="000000"/>
          <w:szCs w:val="24"/>
          <w:shd w:fill="F8F8F8" w:color="auto" w:val="clear"/>
        </w:rPr>
        <w:t>,</w:t>
      </w:r>
      <w:r w:rsidRPr="00D157F4">
        <w:rPr>
          <w:rFonts w:cs="Arial" w:hAnsi="Arial" w:ascii="Arial"/>
          <w:color w:themeColor="text1" w:val="000000"/>
          <w:sz w:val="20"/>
          <w:szCs w:val="20"/>
          <w:shd w:fill="F8F8F8" w:color="auto" w:val="clear"/>
        </w:rPr>
        <w:t xml:space="preserve"> </w:t>
      </w:r>
      <w:r>
        <w:rPr>
          <w:rFonts w:cs="Times New Roman"/>
          <w:color w:themeColor="text1" w:val="000000"/>
          <w:szCs w:val="20"/>
          <w:shd w:fill="F8F8F8" w:color="auto" w:val="clear"/>
        </w:rPr>
        <w:t>Santa Giustina in Colle</w:t>
      </w:r>
      <w:r>
        <w:t xml:space="preserve">, Via Vicinale Centoni 65, </w:t>
      </w:r>
      <w:r w:rsidRPr="00DC01D4">
        <w:rPr>
          <w:rFonts w:cs="Times New Roman"/>
          <w:color w:themeColor="text1" w:val="000000"/>
          <w:szCs w:val="24"/>
        </w:rPr>
        <w:t>OIB: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Pr="00BE1F8F">
        <w:rPr>
          <w:rFonts w:cs="Times New Roman"/>
          <w:szCs w:val="18"/>
          <w:shd w:fill="F8F8F8" w:color="auto" w:val="clear"/>
        </w:rPr>
        <w:t>13485138394</w:t>
      </w:r>
      <w:r w:rsidRPr="00C276F3">
        <w:rPr>
          <w:rFonts w:cs="Times New Roman"/>
          <w:color w:themeColor="text1" w:val="000000"/>
          <w:szCs w:val="24"/>
          <w:shd w:fill="F8F8F8" w:color="auto" w:val="clear"/>
        </w:rPr>
        <w:t>,</w:t>
      </w:r>
      <w:r w:rsidRPr="00D157F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/>
          <w:color w:themeColor="text1" w:val="000000"/>
          <w:szCs w:val="24"/>
        </w:rPr>
        <w:t xml:space="preserve"> koji</w:t>
      </w:r>
      <w:r w:rsidRPr="00DC01D4">
        <w:rPr>
          <w:rFonts w:cs="Times New Roman"/>
          <w:color w:themeColor="text1" w:val="000000"/>
          <w:szCs w:val="24"/>
        </w:rPr>
        <w:t xml:space="preserve"> je ujedno i osoba ovlaštena za zastupanje društva </w:t>
      </w:r>
      <w:r w:rsidR="008153D6" w:rsidRPr="00DC01D4">
        <w:rPr>
          <w:rFonts w:cs="Times New Roman"/>
          <w:color w:themeColor="text1" w:val="000000"/>
          <w:szCs w:val="24"/>
        </w:rPr>
        <w:t>samostalno</w:t>
      </w:r>
      <w:r>
        <w:rPr>
          <w:rFonts w:cs="Times New Roman"/>
          <w:color w:themeColor="text1" w:val="000000"/>
          <w:szCs w:val="24"/>
        </w:rPr>
        <w:t xml:space="preserve"> i </w:t>
      </w:r>
      <w:r w:rsidR="008153D6">
        <w:rPr>
          <w:rFonts w:cs="Times New Roman"/>
          <w:color w:themeColor="text1" w:val="000000"/>
          <w:szCs w:val="24"/>
        </w:rPr>
        <w:t xml:space="preserve">neograničeno </w:t>
      </w:r>
      <w:r w:rsidRPr="00DC01D4">
        <w:rPr>
          <w:rFonts w:cs="Times New Roman"/>
          <w:color w:themeColor="text1" w:val="000000"/>
          <w:szCs w:val="24"/>
        </w:rPr>
        <w:t xml:space="preserve"> u funkciji direktora.  </w:t>
      </w:r>
    </w:p>
    <w:p w:rsidRDefault="00BE1F8F" w:rsidP="00BE1F8F" w:rsidR="00BE1F8F">
      <w:pPr>
        <w:jc w:val="both"/>
        <w:rPr>
          <w:color w:themeColor="text1" w:val="000000"/>
          <w:szCs w:val="24"/>
          <w:shd w:fill="F8F8F8" w:color="auto" w:val="clear"/>
        </w:rPr>
      </w:pPr>
      <w:r w:rsidRPr="0099357E">
        <w:rPr>
          <w:color w:themeColor="text1" w:val="000000"/>
          <w:szCs w:val="24"/>
          <w:shd w:fill="F8F8F8" w:color="auto" w:val="clear"/>
        </w:rPr>
        <w:t xml:space="preserve">Upisani temeljni kapital Dužnika iznosi  </w:t>
      </w:r>
      <w:r>
        <w:rPr>
          <w:color w:themeColor="text1" w:val="000000"/>
          <w:szCs w:val="24"/>
          <w:shd w:fill="F8F8F8" w:color="auto" w:val="clear"/>
        </w:rPr>
        <w:t xml:space="preserve">10,00 </w:t>
      </w:r>
      <w:r w:rsidRPr="0099357E">
        <w:rPr>
          <w:color w:themeColor="text1" w:val="000000"/>
          <w:szCs w:val="24"/>
          <w:shd w:fill="F8F8F8" w:color="auto" w:val="clear"/>
        </w:rPr>
        <w:t xml:space="preserve"> kuna.</w:t>
      </w:r>
    </w:p>
    <w:p w:rsidRDefault="00BE1F8F" w:rsidP="00BE1F8F" w:rsidR="00BE1F8F" w:rsidRPr="00C276F3">
      <w:pPr>
        <w:jc w:val="both"/>
        <w:rPr>
          <w:rFonts w:cs="Times New Roman"/>
          <w:color w:themeColor="text1" w:val="000000"/>
          <w:szCs w:val="24"/>
        </w:rPr>
      </w:pPr>
      <w:r w:rsidRPr="00C276F3">
        <w:rPr>
          <w:rFonts w:cs="Times New Roman"/>
          <w:color w:themeColor="text1" w:val="000000"/>
          <w:szCs w:val="24"/>
        </w:rPr>
        <w:t xml:space="preserve">Pretežita djelatnost  Dužnika je:  </w:t>
      </w:r>
      <w:r w:rsidRPr="00C276F3">
        <w:rPr>
          <w:rFonts w:cs="Times New Roman"/>
          <w:color w:themeColor="text1" w:val="000000"/>
          <w:szCs w:val="24"/>
          <w:shd w:fill="FFFFFF" w:color="auto" w:val="clear"/>
        </w:rPr>
        <w:t> </w:t>
      </w:r>
      <w:r>
        <w:rPr>
          <w:rFonts w:cs="Times New Roman"/>
          <w:color w:themeColor="text1" w:val="000000"/>
          <w:szCs w:val="24"/>
          <w:shd w:fill="FFFFFF" w:color="auto" w:val="clear"/>
        </w:rPr>
        <w:t>Ostale telekomunikacijske djelatnosti</w:t>
      </w:r>
      <w:r w:rsidRPr="00C276F3">
        <w:rPr>
          <w:rFonts w:cs="Times New Roman"/>
          <w:color w:themeColor="text1" w:val="000000"/>
          <w:szCs w:val="24"/>
          <w:shd w:fill="FFFFFF" w:color="auto" w:val="clear"/>
        </w:rPr>
        <w:t xml:space="preserve">,  </w:t>
      </w:r>
      <w:r>
        <w:rPr>
          <w:rFonts w:cs="Times New Roman"/>
          <w:color w:themeColor="text1" w:val="000000"/>
          <w:szCs w:val="24"/>
          <w:shd w:fill="FFFFFF" w:color="auto" w:val="clear"/>
        </w:rPr>
        <w:t>61.90</w:t>
      </w:r>
      <w:r w:rsidRPr="00C276F3">
        <w:rPr>
          <w:rFonts w:cs="Times New Roman"/>
          <w:color w:themeColor="text1" w:val="000000"/>
          <w:szCs w:val="24"/>
        </w:rPr>
        <w:t xml:space="preserve"> -   prema NKD 2007, sektor </w:t>
      </w:r>
      <w:r>
        <w:rPr>
          <w:rFonts w:cs="Times New Roman"/>
          <w:color w:themeColor="text1" w:val="000000"/>
          <w:szCs w:val="24"/>
          <w:shd w:fill="FFFFFF" w:color="auto" w:val="clear"/>
        </w:rPr>
        <w:t>J</w:t>
      </w:r>
      <w:r w:rsidRPr="00C276F3">
        <w:rPr>
          <w:rFonts w:cs="Times New Roman"/>
          <w:color w:themeColor="text1" w:val="000000"/>
          <w:szCs w:val="24"/>
          <w:shd w:fill="FFFFFF" w:color="auto" w:val="clear"/>
        </w:rPr>
        <w:t xml:space="preserve"> - </w:t>
      </w:r>
      <w:r>
        <w:rPr>
          <w:rFonts w:cs="Arial" w:hAnsi="Arial" w:ascii="Arial"/>
          <w:color w:val="646464"/>
          <w:sz w:val="21"/>
          <w:szCs w:val="21"/>
          <w:shd w:fill="FFFFFF" w:color="auto" w:val="clear"/>
        </w:rPr>
        <w:t> </w:t>
      </w:r>
      <w:r w:rsidRPr="00BE1F8F">
        <w:rPr>
          <w:rFonts w:cs="Times New Roman"/>
          <w:szCs w:val="21"/>
          <w:shd w:fill="FFFFFF" w:color="auto" w:val="clear"/>
        </w:rPr>
        <w:t>Informacije i komunikacije</w:t>
      </w:r>
      <w:r w:rsidRPr="00C276F3">
        <w:rPr>
          <w:rFonts w:cs="Times New Roman"/>
          <w:color w:themeColor="text1" w:val="000000"/>
          <w:szCs w:val="24"/>
          <w:shd w:fill="FFFFFF" w:color="auto" w:val="clear"/>
        </w:rPr>
        <w:t xml:space="preserve">. </w:t>
      </w:r>
    </w:p>
    <w:p w:rsidRDefault="00BE1F8F" w:rsidP="00BE1F8F" w:rsidR="00BE1F8F" w:rsidRPr="00C276F3">
      <w:pPr>
        <w:jc w:val="both"/>
        <w:rPr>
          <w:color w:themeColor="text1" w:val="000000"/>
        </w:rPr>
      </w:pPr>
      <w:r w:rsidRPr="00C276F3">
        <w:rPr>
          <w:color w:themeColor="text1" w:val="000000"/>
        </w:rPr>
        <w:t>U društvu Dužnika nema zaposlenih osoba</w:t>
      </w:r>
      <w:r w:rsidRPr="00C276F3">
        <w:rPr>
          <w:rFonts w:cs="Times New Roman"/>
          <w:color w:themeColor="text1" w:val="000000"/>
          <w:szCs w:val="24"/>
          <w:shd w:fill="F8F8F8" w:color="auto" w:val="clear"/>
        </w:rPr>
        <w:t xml:space="preserve">, </w:t>
      </w:r>
      <w:r w:rsidRPr="00C276F3">
        <w:rPr>
          <w:rFonts w:cs="Times New Roman"/>
          <w:color w:themeColor="text1" w:val="000000"/>
          <w:szCs w:val="24"/>
        </w:rPr>
        <w:t>Izvor</w:t>
      </w:r>
      <w:r w:rsidRPr="00C276F3">
        <w:rPr>
          <w:color w:themeColor="text1" w:val="000000"/>
          <w:szCs w:val="24"/>
        </w:rPr>
        <w:t>: Transakcija 117, HZMO.</w:t>
      </w:r>
    </w:p>
    <w:p w:rsidRDefault="00BE1F8F" w:rsidP="00BE1F8F" w:rsidR="00BE1F8F" w:rsidRPr="00666C87">
      <w:pPr>
        <w:jc w:val="both"/>
        <w:rPr>
          <w:color w:themeColor="text1" w:val="000000"/>
        </w:rPr>
      </w:pPr>
      <w:r w:rsidRPr="00666C87">
        <w:rPr>
          <w:rFonts w:cs="Times New Roman"/>
          <w:color w:themeColor="text1" w:val="000000"/>
          <w:szCs w:val="24"/>
        </w:rPr>
        <w:t>Dužnik posluje  preko  žiro računa</w:t>
      </w:r>
      <w:r w:rsidR="008153D6" w:rsidRPr="00666C87">
        <w:rPr>
          <w:rFonts w:cs="Times New Roman"/>
          <w:color w:themeColor="text1" w:val="000000"/>
          <w:szCs w:val="24"/>
        </w:rPr>
        <w:t xml:space="preserve"> IBAN:</w:t>
      </w:r>
      <w:r w:rsidRPr="00666C87">
        <w:rPr>
          <w:rFonts w:cs="Times New Roman"/>
          <w:color w:themeColor="text1" w:val="000000"/>
          <w:szCs w:val="24"/>
        </w:rPr>
        <w:t xml:space="preserve"> </w:t>
      </w:r>
      <w:r w:rsidR="008153D6" w:rsidRPr="00666C87">
        <w:rPr>
          <w:color w:themeColor="text1" w:val="000000"/>
        </w:rPr>
        <w:t>HR3124070001100430545</w:t>
      </w:r>
      <w:r w:rsidRPr="00666C87">
        <w:rPr>
          <w:color w:themeColor="text1" w:val="000000"/>
        </w:rPr>
        <w:t xml:space="preserve">, otvorenog kod </w:t>
      </w:r>
      <w:r w:rsidR="008153D6" w:rsidRPr="00666C87">
        <w:rPr>
          <w:color w:themeColor="text1" w:val="000000"/>
        </w:rPr>
        <w:t>OTP BANKA HRVATSKA d.d. Zadar</w:t>
      </w:r>
      <w:r w:rsidRPr="00666C87">
        <w:rPr>
          <w:color w:themeColor="text1" w:val="000000"/>
        </w:rPr>
        <w:t xml:space="preserve">, koji je od </w:t>
      </w:r>
      <w:r w:rsidR="00666C87" w:rsidRPr="00666C87">
        <w:rPr>
          <w:color w:themeColor="text1" w:val="000000"/>
        </w:rPr>
        <w:t>07</w:t>
      </w:r>
      <w:r w:rsidRPr="00666C87">
        <w:rPr>
          <w:color w:themeColor="text1" w:val="000000"/>
        </w:rPr>
        <w:t>. listopada 2016. godine u neprekidnoj blokadi ( 5</w:t>
      </w:r>
      <w:r w:rsidR="00666C87" w:rsidRPr="00666C87">
        <w:rPr>
          <w:color w:themeColor="text1" w:val="000000"/>
        </w:rPr>
        <w:t>4</w:t>
      </w:r>
      <w:r w:rsidRPr="00666C87">
        <w:rPr>
          <w:color w:themeColor="text1" w:val="000000"/>
        </w:rPr>
        <w:t xml:space="preserve">9 dana, sa danom </w:t>
      </w:r>
      <w:r w:rsidR="00666C87" w:rsidRPr="00666C87">
        <w:rPr>
          <w:color w:themeColor="text1" w:val="000000"/>
        </w:rPr>
        <w:t>05</w:t>
      </w:r>
      <w:r w:rsidRPr="00666C87">
        <w:rPr>
          <w:color w:themeColor="text1" w:val="000000"/>
        </w:rPr>
        <w:t xml:space="preserve">. </w:t>
      </w:r>
      <w:r w:rsidR="00666C87" w:rsidRPr="00666C87">
        <w:rPr>
          <w:color w:themeColor="text1" w:val="000000"/>
        </w:rPr>
        <w:t xml:space="preserve">travnja </w:t>
      </w:r>
      <w:r w:rsidRPr="00666C87">
        <w:rPr>
          <w:color w:themeColor="text1" w:val="000000"/>
        </w:rPr>
        <w:t xml:space="preserve"> 2018. godine ), Izvor: javni  portal </w:t>
      </w:r>
      <w:hyperlink r:id="rId10" w:history="true">
        <w:r w:rsidRPr="00666C87">
          <w:rPr>
            <w:rStyle w:val="Hiperveza"/>
            <w:color w:themeColor="text1" w:val="000000"/>
          </w:rPr>
          <w:t>www.boniteti.hr</w:t>
        </w:r>
      </w:hyperlink>
      <w:r w:rsidRPr="00666C87">
        <w:rPr>
          <w:color w:themeColor="text1" w:val="000000"/>
        </w:rPr>
        <w:t>.</w:t>
      </w:r>
    </w:p>
    <w:p w:rsidRDefault="00BE1F8F" w:rsidP="00EC5B22" w:rsidR="00EC5B22">
      <w:pPr>
        <w:pStyle w:val="Bezproreda"/>
        <w:jc w:val="both"/>
      </w:pPr>
      <w:r w:rsidRPr="00137660">
        <w:t xml:space="preserve">Prijedlog za otvaranje  stečajnog postupka podnijela je </w:t>
      </w:r>
      <w:r>
        <w:t>Republika Hrvatska</w:t>
      </w:r>
      <w:r>
        <w:rPr>
          <w:noProof/>
        </w:rPr>
        <w:t xml:space="preserve">, </w:t>
      </w:r>
      <w:r>
        <w:t>Ministarstvo financija, Područni ured Zagreb</w:t>
      </w:r>
      <w:r w:rsidR="00EC5B22">
        <w:t xml:space="preserve">, temeljem neizmirene tražbine u iznosu od 8.521,21 kuna, koja se odnosi na neizmirene </w:t>
      </w:r>
      <w:r w:rsidR="00B820FE">
        <w:t>poreze, doprinose i druga javn</w:t>
      </w:r>
      <w:r w:rsidR="00EC5B22">
        <w:t>a davanja.</w:t>
      </w:r>
    </w:p>
    <w:p w:rsidRDefault="009032D9" w:rsidP="00BE1F8F" w:rsidR="009032D9">
      <w:pPr>
        <w:pStyle w:val="Bezproreda"/>
      </w:pPr>
    </w:p>
    <w:p w:rsidRDefault="009032D9" w:rsidP="009032D9" w:rsidR="009032D9">
      <w:pPr>
        <w:rPr>
          <w:b/>
          <w:szCs w:val="24"/>
        </w:rPr>
      </w:pPr>
      <w:r w:rsidRPr="00226BA9">
        <w:rPr>
          <w:b/>
          <w:szCs w:val="24"/>
        </w:rPr>
        <w:t>IMOVINA DUŽNIKA</w:t>
      </w:r>
    </w:p>
    <w:p w:rsidRDefault="009032D9" w:rsidP="009032D9" w:rsidR="009032D9">
      <w:pPr>
        <w:rPr>
          <w:b/>
          <w:szCs w:val="24"/>
        </w:rPr>
      </w:pPr>
    </w:p>
    <w:p w:rsidRDefault="009032D9" w:rsidP="009032D9" w:rsidR="009032D9">
      <w:pPr>
        <w:jc w:val="both"/>
        <w:rPr>
          <w:szCs w:val="24"/>
        </w:rPr>
      </w:pPr>
      <w:r w:rsidRPr="006067BA">
        <w:rPr>
          <w:szCs w:val="24"/>
        </w:rPr>
        <w:t xml:space="preserve">Uvidom u dokumentaciju pribavljenu  od </w:t>
      </w:r>
      <w:r>
        <w:rPr>
          <w:szCs w:val="24"/>
        </w:rPr>
        <w:t xml:space="preserve"> </w:t>
      </w:r>
      <w:r w:rsidRPr="006067BA">
        <w:rPr>
          <w:szCs w:val="24"/>
        </w:rPr>
        <w:t>Državne geodetske uprave</w:t>
      </w:r>
      <w:r>
        <w:rPr>
          <w:szCs w:val="24"/>
        </w:rPr>
        <w:t>, utvrđeno je da Dužnik nije upisan u katastarski operat, kao  nositelj prava na nekretninama na području Republike Hrvatske.</w:t>
      </w:r>
    </w:p>
    <w:p w:rsidRDefault="009032D9" w:rsidP="009032D9" w:rsidR="00666C87">
      <w:pPr>
        <w:jc w:val="both"/>
        <w:rPr>
          <w:color w:themeColor="text1" w:val="000000"/>
        </w:rPr>
      </w:pPr>
      <w:r>
        <w:rPr>
          <w:color w:themeColor="text1" w:val="000000"/>
        </w:rPr>
        <w:t xml:space="preserve">Od </w:t>
      </w:r>
      <w:r>
        <w:rPr>
          <w:szCs w:val="24"/>
        </w:rPr>
        <w:t xml:space="preserve">EUROAGRAM </w:t>
      </w:r>
      <w:r w:rsidR="00666C87">
        <w:rPr>
          <w:szCs w:val="24"/>
        </w:rPr>
        <w:t xml:space="preserve"> </w:t>
      </w:r>
      <w:r>
        <w:rPr>
          <w:szCs w:val="24"/>
        </w:rPr>
        <w:t>TIS d.o.o., CVH STP “EUROOSIJEK”</w:t>
      </w:r>
      <w:r>
        <w:rPr>
          <w:color w:themeColor="text1" w:val="000000"/>
        </w:rPr>
        <w:t xml:space="preserve">, na zahtjev, dobiveno je uvjerenje iz kojeg je razvidno </w:t>
      </w:r>
      <w:r w:rsidR="00666C87">
        <w:rPr>
          <w:color w:themeColor="text1" w:val="000000"/>
        </w:rPr>
        <w:t>da je Dužnik u službenoj evidenciji registracije cestovnih vozila evidentiran kao vlasnik slijedećih motornih vozila:</w:t>
      </w:r>
    </w:p>
    <w:p w:rsidRDefault="00666C87" w:rsidP="009032D9" w:rsidR="00666C87">
      <w:pPr>
        <w:jc w:val="both"/>
        <w:rPr>
          <w:color w:themeColor="text1" w:val="000000"/>
        </w:rPr>
      </w:pPr>
      <w:r>
        <w:rPr>
          <w:color w:themeColor="text1" w:val="000000"/>
        </w:rPr>
        <w:t>-M3, marka MERCEDES O 407, godina proizvodnje 1996, broj šasije WEB61211013083872, registarske oznake:</w:t>
      </w:r>
      <w:r w:rsidR="00B820FE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ZG 3451 FM, </w:t>
      </w:r>
    </w:p>
    <w:p w:rsidRDefault="00666C87" w:rsidP="00666C87" w:rsidR="008939E6">
      <w:pPr>
        <w:jc w:val="both"/>
        <w:rPr>
          <w:color w:themeColor="text1" w:val="000000"/>
        </w:rPr>
      </w:pPr>
      <w:r>
        <w:rPr>
          <w:color w:themeColor="text1" w:val="000000"/>
        </w:rPr>
        <w:t>-M1, marka OPEL 1.3 CDTI, godina proizvodnje 2004, broj šasije W0L0XCF6844197751, registarske oznake:</w:t>
      </w:r>
      <w:r w:rsidR="00B820FE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ZG </w:t>
      </w:r>
      <w:r w:rsidR="008939E6">
        <w:rPr>
          <w:color w:themeColor="text1" w:val="000000"/>
        </w:rPr>
        <w:t>1772</w:t>
      </w:r>
      <w:r>
        <w:rPr>
          <w:color w:themeColor="text1" w:val="000000"/>
        </w:rPr>
        <w:t xml:space="preserve"> F</w:t>
      </w:r>
      <w:r w:rsidR="008939E6">
        <w:rPr>
          <w:color w:themeColor="text1" w:val="000000"/>
        </w:rPr>
        <w:t>N.</w:t>
      </w:r>
    </w:p>
    <w:p w:rsidRDefault="008939E6" w:rsidP="009032D9" w:rsidR="00666C87">
      <w:pPr>
        <w:jc w:val="both"/>
        <w:rPr>
          <w:color w:themeColor="text1" w:val="000000"/>
        </w:rPr>
      </w:pPr>
      <w:r>
        <w:rPr>
          <w:color w:themeColor="text1" w:val="000000"/>
        </w:rPr>
        <w:t>Oba vozila su odjavljena.</w:t>
      </w:r>
    </w:p>
    <w:p w:rsidRDefault="008153D6" w:rsidP="009032D9" w:rsidR="008153D6">
      <w:pPr>
        <w:jc w:val="both"/>
      </w:pPr>
      <w:r>
        <w:rPr>
          <w:color w:themeColor="text1" w:val="000000"/>
        </w:rPr>
        <w:t xml:space="preserve">Dužnik nije predavao zakonom propisana izvješća FINI </w:t>
      </w:r>
      <w:r w:rsidR="009032D9">
        <w:t>za</w:t>
      </w:r>
      <w:r w:rsidR="009032D9">
        <w:rPr>
          <w:color w:themeColor="text1" w:val="000000"/>
        </w:rPr>
        <w:t xml:space="preserve"> javnu objavu </w:t>
      </w:r>
      <w:r w:rsidR="009032D9">
        <w:t xml:space="preserve"> </w:t>
      </w:r>
    </w:p>
    <w:p w:rsidRDefault="009032D9" w:rsidP="009032D9" w:rsidR="009032D9">
      <w:pPr>
        <w:jc w:val="both"/>
        <w:rPr>
          <w:szCs w:val="24"/>
        </w:rPr>
      </w:pPr>
      <w:r>
        <w:rPr>
          <w:szCs w:val="24"/>
        </w:rPr>
        <w:t xml:space="preserve">Porezna uprava, Ispostava </w:t>
      </w:r>
      <w:r w:rsidR="008939E6">
        <w:rPr>
          <w:szCs w:val="24"/>
        </w:rPr>
        <w:t>Susedgrad</w:t>
      </w:r>
      <w:r>
        <w:rPr>
          <w:szCs w:val="24"/>
        </w:rPr>
        <w:t xml:space="preserve">, na upit, očitovala se privremenoj stečajnoj upraviteljici na način da </w:t>
      </w:r>
      <w:r w:rsidR="00A95770">
        <w:rPr>
          <w:szCs w:val="24"/>
        </w:rPr>
        <w:t xml:space="preserve">je </w:t>
      </w:r>
      <w:r>
        <w:rPr>
          <w:szCs w:val="24"/>
        </w:rPr>
        <w:t xml:space="preserve">Dužnik </w:t>
      </w:r>
      <w:r w:rsidR="00A95770">
        <w:rPr>
          <w:szCs w:val="24"/>
        </w:rPr>
        <w:t xml:space="preserve">zakonom propisana izvješća dostavio za 2015. godinu, a </w:t>
      </w:r>
      <w:r>
        <w:rPr>
          <w:szCs w:val="24"/>
        </w:rPr>
        <w:t>nakon gore navedenog razdoblja nije niti Poreznoj upravi dostavio zakonom propisanu dokumentaciju:</w:t>
      </w:r>
    </w:p>
    <w:p w:rsidRDefault="009032D9" w:rsidP="009032D9" w:rsidR="009032D9">
      <w:pPr>
        <w:spacing w:after="0"/>
        <w:jc w:val="both"/>
        <w:rPr>
          <w:lang w:val="hr-HR"/>
        </w:rPr>
      </w:pPr>
    </w:p>
    <w:p w:rsidRDefault="00A95770" w:rsidP="009032D9" w:rsidR="009032D9">
      <w:pPr>
        <w:jc w:val="both"/>
        <w:rPr>
          <w:color w:themeColor="text1" w:val="000000"/>
        </w:rPr>
      </w:pPr>
      <w:r>
        <w:rPr>
          <w:color w:themeColor="text1" w:val="000000"/>
          <w:lang w:val="hr-HR"/>
        </w:rPr>
        <w:lastRenderedPageBreak/>
        <w:t>Z</w:t>
      </w:r>
      <w:r w:rsidR="00B820FE">
        <w:rPr>
          <w:color w:themeColor="text1" w:val="000000"/>
          <w:lang w:val="hr-HR"/>
        </w:rPr>
        <w:t>akonskom zastupniku</w:t>
      </w:r>
      <w:r w:rsidR="009032D9" w:rsidRPr="005D7291">
        <w:rPr>
          <w:color w:themeColor="text1" w:val="000000"/>
          <w:lang w:val="hr-HR"/>
        </w:rPr>
        <w:t xml:space="preserve"> Dužnika, </w:t>
      </w:r>
      <w:r w:rsidR="009032D9">
        <w:rPr>
          <w:color w:themeColor="text1" w:val="000000"/>
          <w:lang w:val="hr-HR"/>
        </w:rPr>
        <w:t>je</w:t>
      </w:r>
      <w:r w:rsidR="009032D9" w:rsidRPr="005D7291">
        <w:rPr>
          <w:color w:themeColor="text1" w:val="000000"/>
          <w:lang w:val="hr-HR"/>
        </w:rPr>
        <w:t xml:space="preserve"> mailom dana </w:t>
      </w:r>
      <w:r>
        <w:rPr>
          <w:color w:themeColor="text1" w:val="000000"/>
          <w:lang w:val="hr-HR"/>
        </w:rPr>
        <w:t>29</w:t>
      </w:r>
      <w:r w:rsidR="009032D9" w:rsidRPr="005D7291">
        <w:rPr>
          <w:color w:themeColor="text1" w:val="000000"/>
          <w:lang w:val="hr-HR"/>
        </w:rPr>
        <w:t xml:space="preserve">. </w:t>
      </w:r>
      <w:r w:rsidR="009032D9">
        <w:rPr>
          <w:color w:themeColor="text1" w:val="000000"/>
          <w:lang w:val="hr-HR"/>
        </w:rPr>
        <w:t xml:space="preserve">ožujka </w:t>
      </w:r>
      <w:r w:rsidR="009032D9" w:rsidRPr="005D7291">
        <w:rPr>
          <w:color w:themeColor="text1" w:val="000000"/>
          <w:lang w:val="hr-HR"/>
        </w:rPr>
        <w:t xml:space="preserve"> 201</w:t>
      </w:r>
      <w:r w:rsidR="009032D9">
        <w:rPr>
          <w:color w:themeColor="text1" w:val="000000"/>
          <w:lang w:val="hr-HR"/>
        </w:rPr>
        <w:t>8</w:t>
      </w:r>
      <w:r w:rsidR="009032D9" w:rsidRPr="005D7291">
        <w:rPr>
          <w:color w:themeColor="text1" w:val="000000"/>
          <w:lang w:val="hr-HR"/>
        </w:rPr>
        <w:t>. godine</w:t>
      </w:r>
      <w:r>
        <w:rPr>
          <w:color w:themeColor="text1" w:val="000000"/>
          <w:lang w:val="hr-HR"/>
        </w:rPr>
        <w:t>, te HP preporučenom pošiljkom dana 05. travnja 2018. godine,</w:t>
      </w:r>
      <w:r w:rsidR="009032D9" w:rsidRPr="005D7291">
        <w:rPr>
          <w:color w:themeColor="text1" w:val="000000"/>
          <w:lang w:val="hr-HR"/>
        </w:rPr>
        <w:t xml:space="preserve"> upućen zahtjev za dostavom dokumentacije potrebne za podnošenje </w:t>
      </w:r>
      <w:r w:rsidR="009032D9" w:rsidRPr="005D7291">
        <w:rPr>
          <w:rFonts w:cs="Times New Roman"/>
          <w:color w:themeColor="text1" w:val="000000"/>
          <w:szCs w:val="24"/>
          <w:lang w:val="hr-HR"/>
        </w:rPr>
        <w:t xml:space="preserve">Izvješća </w:t>
      </w:r>
      <w:r w:rsidR="009032D9" w:rsidRPr="005D7291">
        <w:rPr>
          <w:color w:themeColor="text1" w:val="000000"/>
          <w:lang w:val="hr-HR"/>
        </w:rPr>
        <w:t xml:space="preserve">o gospodarsko-financijskom položaju dužnika, kao i </w:t>
      </w:r>
      <w:r w:rsidR="009032D9" w:rsidRPr="005D7291">
        <w:rPr>
          <w:color w:themeColor="text1" w:val="000000"/>
        </w:rPr>
        <w:t>ovjerovljenog prokaznog popisa imovine.</w:t>
      </w:r>
      <w:r w:rsidR="009032D9">
        <w:rPr>
          <w:color w:themeColor="text1" w:val="000000"/>
        </w:rPr>
        <w:t xml:space="preserve"> </w:t>
      </w:r>
    </w:p>
    <w:p w:rsidRDefault="009032D9" w:rsidP="009032D9" w:rsidR="009032D9">
      <w:pPr>
        <w:jc w:val="both"/>
        <w:rPr>
          <w:color w:themeColor="text1" w:val="000000"/>
        </w:rPr>
      </w:pPr>
      <w:r>
        <w:rPr>
          <w:color w:themeColor="text1" w:val="000000"/>
        </w:rPr>
        <w:t>Istim pismenom zakonski zastupnik je upozoren na dužnost  obavješćivanja i suradnje   propisane odredbama  čl. 117., 177., 178 i 180.  SZ-a., posebice mogućnost da Sud odredi dovođenje radi saslušanja te novčanu kaznu do 10.000,00 kuna.</w:t>
      </w:r>
    </w:p>
    <w:p w:rsidRDefault="009032D9" w:rsidP="009032D9" w:rsidR="009032D9">
      <w:pPr>
        <w:spacing w:after="0"/>
        <w:jc w:val="both"/>
      </w:pPr>
      <w:r>
        <w:t>Do trenutka pisanja izvješća zatražena dokumentacija nije zaprimljena, a zakonski zastupnik nije odgovorio niti na mail niti na</w:t>
      </w:r>
      <w:r w:rsidR="00A95770">
        <w:t xml:space="preserve"> </w:t>
      </w:r>
      <w:r>
        <w:t>upućen</w:t>
      </w:r>
      <w:r w:rsidR="00A95770">
        <w:t>o</w:t>
      </w:r>
      <w:r>
        <w:t xml:space="preserve"> pismen</w:t>
      </w:r>
      <w:r w:rsidR="00A95770">
        <w:t>o</w:t>
      </w:r>
      <w:r>
        <w:t xml:space="preserve">. </w:t>
      </w:r>
    </w:p>
    <w:p w:rsidRDefault="009032D9" w:rsidP="009032D9" w:rsidR="009032D9">
      <w:pPr>
        <w:spacing w:after="0"/>
        <w:jc w:val="both"/>
      </w:pPr>
    </w:p>
    <w:p w:rsidRDefault="009032D9" w:rsidP="00DB1A8F" w:rsidR="00DB1A8F">
      <w:pPr>
        <w:spacing w:after="0"/>
        <w:jc w:val="both"/>
        <w:rPr>
          <w:szCs w:val="24"/>
        </w:rPr>
      </w:pPr>
      <w:r>
        <w:t xml:space="preserve">Uspostavljen je kontakt sa društvom </w:t>
      </w:r>
      <w:r w:rsidR="00A95770">
        <w:rPr>
          <w:szCs w:val="24"/>
        </w:rPr>
        <w:t>FUMAGALLI</w:t>
      </w:r>
      <w:r w:rsidR="00DB1A8F">
        <w:rPr>
          <w:szCs w:val="24"/>
        </w:rPr>
        <w:t xml:space="preserve"> USLUGE d.o.o. Zagreb, koje je pružalo knjigovodstvene usluge Dužniku u razdoblju od osnutka  do 31.05. 2016. godine, </w:t>
      </w:r>
    </w:p>
    <w:p w:rsidRDefault="00DB1A8F" w:rsidP="009032D9" w:rsidR="00DB1A8F">
      <w:pPr>
        <w:spacing w:after="0"/>
        <w:jc w:val="both"/>
        <w:rPr>
          <w:szCs w:val="24"/>
        </w:rPr>
      </w:pPr>
    </w:p>
    <w:p w:rsidRDefault="00DB1A8F" w:rsidP="009032D9" w:rsidR="009032D9">
      <w:pPr>
        <w:spacing w:after="0"/>
        <w:jc w:val="both"/>
        <w:rPr>
          <w:szCs w:val="24"/>
        </w:rPr>
      </w:pPr>
      <w:r>
        <w:rPr>
          <w:szCs w:val="24"/>
        </w:rPr>
        <w:t>Prema navodu direktora</w:t>
      </w:r>
      <w:r w:rsidR="009032D9">
        <w:rPr>
          <w:szCs w:val="24"/>
        </w:rPr>
        <w:t xml:space="preserve"> društva, gospo</w:t>
      </w:r>
      <w:r>
        <w:rPr>
          <w:szCs w:val="24"/>
        </w:rPr>
        <w:t xml:space="preserve">dina </w:t>
      </w:r>
      <w:r w:rsidR="009032D9">
        <w:rPr>
          <w:szCs w:val="24"/>
        </w:rPr>
        <w:t xml:space="preserve"> </w:t>
      </w:r>
      <w:r w:rsidRPr="00DB1A8F">
        <w:rPr>
          <w:rFonts w:cs="Times New Roman"/>
          <w:color w:themeColor="text1" w:val="000000"/>
          <w:szCs w:val="24"/>
          <w:shd w:fill="F8F8F8" w:color="auto" w:val="clear"/>
        </w:rPr>
        <w:t>Edoard</w:t>
      </w:r>
      <w:r>
        <w:rPr>
          <w:rFonts w:cs="Times New Roman"/>
          <w:color w:themeColor="text1" w:val="000000"/>
          <w:szCs w:val="24"/>
          <w:shd w:fill="F8F8F8" w:color="auto" w:val="clear"/>
        </w:rPr>
        <w:t>a</w:t>
      </w:r>
      <w:r w:rsidRPr="00DB1A8F">
        <w:rPr>
          <w:rFonts w:cs="Times New Roman"/>
          <w:color w:themeColor="text1" w:val="000000"/>
          <w:szCs w:val="24"/>
          <w:shd w:fill="F8F8F8" w:color="auto" w:val="clear"/>
        </w:rPr>
        <w:t xml:space="preserve"> Fumagalli</w:t>
      </w:r>
      <w:r>
        <w:rPr>
          <w:rFonts w:cs="Times New Roman"/>
          <w:color w:themeColor="text1" w:val="000000"/>
          <w:szCs w:val="24"/>
          <w:shd w:fill="F8F8F8" w:color="auto" w:val="clear"/>
        </w:rPr>
        <w:t>ja</w:t>
      </w:r>
      <w:r w:rsidR="009032D9">
        <w:rPr>
          <w:szCs w:val="24"/>
        </w:rPr>
        <w:t xml:space="preserve">, nakon gore navedenog datuma </w:t>
      </w:r>
      <w:r w:rsidR="004C700C">
        <w:rPr>
          <w:szCs w:val="24"/>
        </w:rPr>
        <w:t>raskinuta je poslovna suradnja sa Dužnikom, o čemu je obaviještena i Porezna uprava.</w:t>
      </w:r>
    </w:p>
    <w:p w:rsidRDefault="009032D9" w:rsidP="009032D9" w:rsidR="009032D9">
      <w:pPr>
        <w:spacing w:after="0"/>
        <w:jc w:val="both"/>
        <w:rPr>
          <w:szCs w:val="24"/>
        </w:rPr>
      </w:pPr>
    </w:p>
    <w:p w:rsidRDefault="009032D9" w:rsidP="009032D9" w:rsidR="009032D9" w:rsidRPr="00C25668">
      <w:pPr>
        <w:spacing w:after="0"/>
        <w:jc w:val="both"/>
        <w:rPr>
          <w:rFonts w:cs="Times New Roman"/>
          <w:szCs w:val="24"/>
          <w:lang w:val="hr-HR"/>
        </w:rPr>
      </w:pPr>
      <w:r w:rsidRPr="00C25668">
        <w:rPr>
          <w:rFonts w:cs="Times New Roman"/>
          <w:szCs w:val="24"/>
        </w:rPr>
        <w:t xml:space="preserve">Temeljem uvida u knjigovodstvenu dokumentaciju pribavljenu od društva  </w:t>
      </w:r>
      <w:r w:rsidR="004C700C" w:rsidRPr="00C25668">
        <w:rPr>
          <w:rFonts w:cs="Times New Roman"/>
          <w:szCs w:val="24"/>
        </w:rPr>
        <w:t>FUMAGALLI USLUGE d.o.o. Zagreb</w:t>
      </w:r>
      <w:r w:rsidRPr="00C25668">
        <w:rPr>
          <w:rFonts w:cs="Times New Roman"/>
          <w:szCs w:val="24"/>
        </w:rPr>
        <w:t>, utvrđeno je da je Dužnik na dan 31. svibnja 201</w:t>
      </w:r>
      <w:r w:rsidR="004C700C" w:rsidRPr="00C25668">
        <w:rPr>
          <w:rFonts w:cs="Times New Roman"/>
          <w:szCs w:val="24"/>
        </w:rPr>
        <w:t>6</w:t>
      </w:r>
      <w:r w:rsidRPr="00C25668">
        <w:rPr>
          <w:rFonts w:cs="Times New Roman"/>
          <w:szCs w:val="24"/>
        </w:rPr>
        <w:t xml:space="preserve">. godine, </w:t>
      </w:r>
      <w:r w:rsidRPr="00C25668">
        <w:rPr>
          <w:rFonts w:cs="Times New Roman"/>
          <w:szCs w:val="24"/>
          <w:lang w:val="hr-HR"/>
        </w:rPr>
        <w:t xml:space="preserve">u poslovnim knjigama imao iskazanu dugotrajnu imovinu u iznosu od </w:t>
      </w:r>
      <w:r w:rsidR="00C25668" w:rsidRPr="00C25668">
        <w:rPr>
          <w:rFonts w:cs="Times New Roman"/>
          <w:szCs w:val="24"/>
          <w:lang w:val="hr-HR"/>
        </w:rPr>
        <w:t>1</w:t>
      </w:r>
      <w:r w:rsidR="00C25668" w:rsidRPr="00C25668">
        <w:rPr>
          <w:rFonts w:cs="Times New Roman"/>
          <w:bCs/>
          <w:szCs w:val="24"/>
          <w:lang w:val="hr-HR"/>
        </w:rPr>
        <w:t>37.538,93</w:t>
      </w:r>
      <w:r w:rsidR="00C25668" w:rsidRPr="00C25668">
        <w:rPr>
          <w:rFonts w:cs="Times New Roman"/>
          <w:szCs w:val="24"/>
          <w:lang w:val="hr-HR"/>
        </w:rPr>
        <w:t xml:space="preserve"> </w:t>
      </w:r>
      <w:r w:rsidRPr="00C25668">
        <w:rPr>
          <w:rFonts w:cs="Times New Roman"/>
          <w:szCs w:val="24"/>
          <w:lang w:val="hr-HR"/>
        </w:rPr>
        <w:t xml:space="preserve">kuna, a koja se sastojala od </w:t>
      </w:r>
      <w:r w:rsidR="004C700C" w:rsidRPr="00C25668">
        <w:rPr>
          <w:rFonts w:cs="Times New Roman"/>
          <w:szCs w:val="24"/>
          <w:lang w:val="hr-HR"/>
        </w:rPr>
        <w:t>materijalne  imovine u pripremi</w:t>
      </w:r>
      <w:r w:rsidR="00064686" w:rsidRPr="00C25668">
        <w:rPr>
          <w:rFonts w:cs="Times New Roman"/>
          <w:szCs w:val="24"/>
          <w:lang w:val="hr-HR"/>
        </w:rPr>
        <w:t>,</w:t>
      </w:r>
      <w:r w:rsidR="004C700C" w:rsidRPr="00C25668">
        <w:rPr>
          <w:rFonts w:cs="Times New Roman"/>
          <w:szCs w:val="24"/>
          <w:lang w:val="hr-HR"/>
        </w:rPr>
        <w:t xml:space="preserve"> u vrijednosti </w:t>
      </w:r>
      <w:r w:rsidR="00064686" w:rsidRPr="00C25668">
        <w:rPr>
          <w:rFonts w:cs="Times New Roman"/>
          <w:szCs w:val="24"/>
          <w:lang w:val="hr-HR"/>
        </w:rPr>
        <w:t>35.220,20 kuna, osobnih automobila i transportne imovine u pripremi, u vrijednosti 7.</w:t>
      </w:r>
      <w:r w:rsidR="00B820FE">
        <w:rPr>
          <w:rFonts w:cs="Times New Roman"/>
          <w:szCs w:val="24"/>
          <w:lang w:val="hr-HR"/>
        </w:rPr>
        <w:t>046,90  kuna, te danih zajmova č</w:t>
      </w:r>
      <w:r w:rsidR="00064686" w:rsidRPr="00C25668">
        <w:rPr>
          <w:rFonts w:cs="Times New Roman"/>
          <w:szCs w:val="24"/>
          <w:lang w:val="hr-HR"/>
        </w:rPr>
        <w:t xml:space="preserve">lanovima društva, u vrijednosti </w:t>
      </w:r>
      <w:r w:rsidR="00C25668" w:rsidRPr="00C25668">
        <w:rPr>
          <w:rFonts w:cs="Times New Roman"/>
          <w:szCs w:val="24"/>
          <w:lang w:val="hr-HR"/>
        </w:rPr>
        <w:t>9</w:t>
      </w:r>
      <w:r w:rsidR="00C25668" w:rsidRPr="00C25668">
        <w:rPr>
          <w:rFonts w:cs="Times New Roman"/>
          <w:bCs/>
          <w:szCs w:val="24"/>
          <w:lang w:val="hr-HR"/>
        </w:rPr>
        <w:t>5.271,83</w:t>
      </w:r>
      <w:r w:rsidR="00C25668" w:rsidRPr="00C25668">
        <w:rPr>
          <w:rFonts w:cs="Times New Roman"/>
          <w:szCs w:val="24"/>
          <w:lang w:val="hr-HR"/>
        </w:rPr>
        <w:t xml:space="preserve"> </w:t>
      </w:r>
      <w:r w:rsidR="00064686" w:rsidRPr="00C25668">
        <w:rPr>
          <w:rFonts w:cs="Times New Roman"/>
          <w:szCs w:val="24"/>
          <w:lang w:val="hr-HR"/>
        </w:rPr>
        <w:t>kuna</w:t>
      </w:r>
    </w:p>
    <w:p w:rsidRDefault="009032D9" w:rsidP="009032D9" w:rsidR="009032D9" w:rsidRPr="00C25668">
      <w:pPr>
        <w:spacing w:after="0"/>
        <w:jc w:val="both"/>
        <w:rPr>
          <w:rFonts w:cs="Times New Roman"/>
          <w:szCs w:val="24"/>
          <w:lang w:val="hr-HR"/>
        </w:rPr>
      </w:pPr>
    </w:p>
    <w:p w:rsidRDefault="009032D9" w:rsidP="009032D9" w:rsidR="009032D9" w:rsidRPr="00C01E7A">
      <w:pPr>
        <w:spacing w:after="0"/>
        <w:jc w:val="both"/>
        <w:rPr>
          <w:rFonts w:cs="Times New Roman"/>
          <w:szCs w:val="24"/>
          <w:lang w:val="hr-HR"/>
        </w:rPr>
      </w:pPr>
      <w:r w:rsidRPr="00C01E7A">
        <w:rPr>
          <w:rFonts w:cs="Times New Roman"/>
          <w:szCs w:val="24"/>
          <w:lang w:val="hr-HR"/>
        </w:rPr>
        <w:t xml:space="preserve">Dužnik sa danom </w:t>
      </w:r>
      <w:r w:rsidRPr="00C01E7A">
        <w:rPr>
          <w:rFonts w:cs="Times New Roman"/>
          <w:szCs w:val="24"/>
        </w:rPr>
        <w:t>31. svibnja 201</w:t>
      </w:r>
      <w:r w:rsidR="00064686">
        <w:rPr>
          <w:rFonts w:cs="Times New Roman"/>
          <w:szCs w:val="24"/>
        </w:rPr>
        <w:t>6</w:t>
      </w:r>
      <w:r w:rsidRPr="00C01E7A">
        <w:rPr>
          <w:rFonts w:cs="Times New Roman"/>
          <w:szCs w:val="24"/>
        </w:rPr>
        <w:t xml:space="preserve">. godine, </w:t>
      </w:r>
      <w:r w:rsidRPr="00C01E7A">
        <w:rPr>
          <w:rFonts w:cs="Times New Roman"/>
          <w:szCs w:val="24"/>
          <w:lang w:val="hr-HR"/>
        </w:rPr>
        <w:t xml:space="preserve"> u poslovnim knjigama </w:t>
      </w:r>
      <w:r w:rsidR="00064686">
        <w:rPr>
          <w:rFonts w:cs="Times New Roman"/>
          <w:szCs w:val="24"/>
          <w:lang w:val="hr-HR"/>
        </w:rPr>
        <w:t xml:space="preserve">nije </w:t>
      </w:r>
      <w:r w:rsidRPr="00C01E7A">
        <w:rPr>
          <w:rFonts w:cs="Times New Roman"/>
          <w:szCs w:val="24"/>
          <w:lang w:val="hr-HR"/>
        </w:rPr>
        <w:t>imao  iskazana potraživanja od kupaca</w:t>
      </w:r>
      <w:r w:rsidR="00C25668">
        <w:rPr>
          <w:rFonts w:cs="Times New Roman"/>
          <w:szCs w:val="24"/>
          <w:lang w:val="hr-HR"/>
        </w:rPr>
        <w:t xml:space="preserve">, odnosno kupci iz inozemstva bili su u pretplati za iznos od </w:t>
      </w:r>
      <w:r w:rsidR="00C25668" w:rsidRPr="00C25668">
        <w:rPr>
          <w:rFonts w:cs="Times New Roman"/>
          <w:bCs/>
          <w:szCs w:val="24"/>
          <w:lang w:val="hr-HR"/>
        </w:rPr>
        <w:t>407,17 kuna.</w:t>
      </w:r>
    </w:p>
    <w:p w:rsidRDefault="009032D9" w:rsidP="009032D9" w:rsidR="009032D9">
      <w:pPr>
        <w:spacing w:after="0"/>
        <w:jc w:val="both"/>
        <w:rPr>
          <w:rFonts w:cs="Times New Roman"/>
          <w:bCs/>
          <w:szCs w:val="24"/>
          <w:lang w:val="hr-HR"/>
        </w:rPr>
      </w:pPr>
      <w:r w:rsidRPr="00C01E7A">
        <w:rPr>
          <w:rFonts w:cs="Times New Roman"/>
          <w:szCs w:val="24"/>
        </w:rPr>
        <w:t>Na dan 31. svibnja 201</w:t>
      </w:r>
      <w:r w:rsidR="00064686">
        <w:rPr>
          <w:rFonts w:cs="Times New Roman"/>
          <w:szCs w:val="24"/>
        </w:rPr>
        <w:t>6</w:t>
      </w:r>
      <w:r w:rsidRPr="00C01E7A">
        <w:rPr>
          <w:rFonts w:cs="Times New Roman"/>
          <w:szCs w:val="24"/>
        </w:rPr>
        <w:t xml:space="preserve">. godine, , u buto  bilanci, </w:t>
      </w:r>
      <w:r w:rsidRPr="00C01E7A">
        <w:rPr>
          <w:rFonts w:cs="Times New Roman"/>
          <w:szCs w:val="24"/>
          <w:lang w:val="hr-HR"/>
        </w:rPr>
        <w:t xml:space="preserve">obveze Dužnika  prema dobavljačima </w:t>
      </w:r>
      <w:r w:rsidR="00064686">
        <w:rPr>
          <w:rFonts w:cs="Times New Roman"/>
          <w:szCs w:val="24"/>
          <w:lang w:val="hr-HR"/>
        </w:rPr>
        <w:t xml:space="preserve">u zemlji </w:t>
      </w:r>
      <w:r w:rsidRPr="00C01E7A">
        <w:rPr>
          <w:rFonts w:cs="Times New Roman"/>
          <w:szCs w:val="24"/>
          <w:lang w:val="hr-HR"/>
        </w:rPr>
        <w:t xml:space="preserve">iskazane su u iznosu od </w:t>
      </w:r>
      <w:r w:rsidR="00064686" w:rsidRPr="00064686">
        <w:rPr>
          <w:rFonts w:cs="Times New Roman"/>
          <w:szCs w:val="24"/>
          <w:lang w:val="hr-HR"/>
        </w:rPr>
        <w:t>1</w:t>
      </w:r>
      <w:r w:rsidR="00064686" w:rsidRPr="00064686">
        <w:rPr>
          <w:rFonts w:cs="Times New Roman"/>
          <w:bCs/>
          <w:szCs w:val="24"/>
          <w:lang w:val="hr-HR"/>
        </w:rPr>
        <w:t>5.952,71</w:t>
      </w:r>
      <w:r w:rsidR="00064686" w:rsidRPr="00C01E7A">
        <w:rPr>
          <w:rFonts w:cs="Times New Roman"/>
          <w:szCs w:val="24"/>
          <w:lang w:val="hr-HR"/>
        </w:rPr>
        <w:t xml:space="preserve"> </w:t>
      </w:r>
      <w:r w:rsidR="00064686">
        <w:rPr>
          <w:rFonts w:cs="Times New Roman"/>
          <w:szCs w:val="24"/>
          <w:lang w:val="hr-HR"/>
        </w:rPr>
        <w:t xml:space="preserve">kuna, dok su dobavljači iz inozemstva iskazani u pretplati  u iznosu od </w:t>
      </w:r>
      <w:r w:rsidR="00064686" w:rsidRPr="00064686">
        <w:rPr>
          <w:rFonts w:cs="Times New Roman"/>
          <w:bCs/>
          <w:szCs w:val="24"/>
          <w:lang w:val="hr-HR"/>
        </w:rPr>
        <w:t>9.019,48 kuna</w:t>
      </w:r>
      <w:r w:rsidR="00064686">
        <w:rPr>
          <w:rFonts w:cs="Times New Roman"/>
          <w:bCs/>
          <w:szCs w:val="24"/>
          <w:lang w:val="hr-HR"/>
        </w:rPr>
        <w:t>.</w:t>
      </w:r>
    </w:p>
    <w:p w:rsidRDefault="00064686" w:rsidP="009032D9" w:rsidR="00064686">
      <w:pPr>
        <w:spacing w:after="0"/>
        <w:jc w:val="both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Također je  iskazana </w:t>
      </w:r>
      <w:r w:rsidRPr="00064686">
        <w:rPr>
          <w:rFonts w:cs="Times New Roman"/>
          <w:szCs w:val="24"/>
          <w:lang w:val="hr-HR"/>
        </w:rPr>
        <w:t>obveze s temelja tekuce nabave u gotovini</w:t>
      </w:r>
      <w:r w:rsidR="00C25668">
        <w:rPr>
          <w:rFonts w:cs="Times New Roman"/>
          <w:szCs w:val="24"/>
          <w:lang w:val="hr-HR"/>
        </w:rPr>
        <w:t xml:space="preserve"> u iznosu od </w:t>
      </w:r>
      <w:r w:rsidR="00C25668" w:rsidRPr="00C25668">
        <w:rPr>
          <w:rFonts w:cs="Times New Roman"/>
          <w:bCs/>
          <w:szCs w:val="24"/>
          <w:lang w:val="hr-HR"/>
        </w:rPr>
        <w:t>22.905,14</w:t>
      </w:r>
      <w:r w:rsidR="00C25668">
        <w:rPr>
          <w:rFonts w:cs="Times New Roman"/>
          <w:bCs/>
          <w:szCs w:val="24"/>
          <w:lang w:val="hr-HR"/>
        </w:rPr>
        <w:t xml:space="preserve"> kuna.</w:t>
      </w:r>
    </w:p>
    <w:p w:rsidRDefault="009032D9" w:rsidP="009032D9" w:rsidR="009032D9">
      <w:pPr>
        <w:spacing w:after="0"/>
        <w:jc w:val="both"/>
        <w:rPr>
          <w:rFonts w:cs="Times New Roman"/>
          <w:szCs w:val="24"/>
          <w:lang w:val="hr-HR"/>
        </w:rPr>
      </w:pPr>
    </w:p>
    <w:p w:rsidRDefault="00BC0935" w:rsidP="00BC0935" w:rsidR="00BC0935">
      <w:pPr>
        <w:rPr>
          <w:lang w:val="hr-HR"/>
        </w:rPr>
      </w:pPr>
      <w:r>
        <w:rPr>
          <w:lang w:val="hr-HR"/>
        </w:rPr>
        <w:t xml:space="preserve">U nastavku se daje  prikaz bilance Dužnika na dan 31.svibnja  2016. godine: </w:t>
      </w:r>
    </w:p>
    <w:p w:rsidRDefault="00D36FAE" w:rsidP="009032D9" w:rsidR="00D36FAE">
      <w:pPr>
        <w:rPr>
          <w:rFonts w:cs="Times New Roman"/>
          <w:szCs w:val="24"/>
          <w:lang w:val="hr-HR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44"/>
        <w:gridCol w:w="2744"/>
      </w:tblGrid>
      <w:tr w:rsidTr="00DC1246" w:rsidR="00D36FAE" w:rsidRPr="001F78DF">
        <w:trPr>
          <w:trHeight w:val="255"/>
        </w:trPr>
        <w:tc>
          <w:tcPr>
            <w:tcW w:type="pct" w:w="3541"/>
            <w:shd w:themeFill="background1" w:fill="FFFFFF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  <w:b/>
                <w:bCs/>
                <w:color w:val="000080"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>IMOVINA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bottom"/>
            <w:hideMark/>
          </w:tcPr>
          <w:p w:rsidRDefault="00D36FAE" w:rsidP="00DC1246" w:rsidR="00D36FAE" w:rsidRPr="00D54EEF">
            <w:pPr>
              <w:spacing w:lineRule="auto" w:line="240" w:after="0"/>
              <w:jc w:val="right"/>
              <w:rPr>
                <w:rFonts w:cs="Times New Roman" w:eastAsia="Times New Roman"/>
                <w:b/>
                <w:color w:val="000000"/>
              </w:rPr>
            </w:pPr>
            <w:r w:rsidRPr="00D54EEF">
              <w:rPr>
                <w:b/>
                <w:lang w:val="hr-HR"/>
              </w:rPr>
              <w:t xml:space="preserve">31. </w:t>
            </w:r>
            <w:r w:rsidR="00BC0935" w:rsidRPr="00BC0935">
              <w:rPr>
                <w:b/>
                <w:lang w:val="hr-HR"/>
              </w:rPr>
              <w:t>svibnja</w:t>
            </w:r>
            <w:r w:rsidRPr="00D54EEF">
              <w:rPr>
                <w:b/>
                <w:lang w:val="hr-HR"/>
              </w:rPr>
              <w:t xml:space="preserve"> 201</w:t>
            </w:r>
            <w:r w:rsidR="00BC0935">
              <w:rPr>
                <w:b/>
                <w:lang w:val="hr-HR"/>
              </w:rPr>
              <w:t>6</w:t>
            </w:r>
            <w:r w:rsidRPr="00D54EEF">
              <w:rPr>
                <w:b/>
                <w:lang w:val="hr-HR"/>
              </w:rPr>
              <w:t>. godine:</w:t>
            </w:r>
          </w:p>
          <w:p w:rsidRDefault="00D36FAE" w:rsidP="00DC1246" w:rsidR="00D36FAE" w:rsidRPr="00D54EEF">
            <w:pPr>
              <w:spacing w:lineRule="auto" w:line="240" w:after="0"/>
              <w:jc w:val="right"/>
              <w:rPr>
                <w:rFonts w:cs="Times New Roman" w:eastAsia="Times New Roman"/>
                <w:b/>
                <w:i/>
                <w:color w:val="000000"/>
              </w:rPr>
            </w:pP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 xml:space="preserve">DUGOTRAJNA IMOVINA 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D36FAE" w:rsidP="00DC1246" w:rsidR="00D36FAE" w:rsidRPr="001829FD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</w:rPr>
            </w:pPr>
            <w:r>
              <w:rPr>
                <w:rFonts w:cs="Times New Roman"/>
                <w:b/>
                <w:szCs w:val="24"/>
                <w:lang w:val="hr-HR"/>
              </w:rPr>
              <w:t>137.538,93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D36FAE" w:rsidP="00DC1246" w:rsidR="00D36FAE" w:rsidRPr="00522ADC">
            <w:pPr>
              <w:spacing w:lineRule="auto" w:line="240" w:after="0"/>
              <w:rPr>
                <w:rFonts w:cs="Times New Roman" w:eastAsia="Times New Roman"/>
                <w:bCs/>
              </w:rPr>
            </w:pPr>
            <w:r>
              <w:rPr>
                <w:rFonts w:cs="Times New Roman" w:eastAsia="Times New Roman"/>
                <w:bCs/>
                <w:sz w:val="22"/>
              </w:rPr>
              <w:t xml:space="preserve">MATERIJALNA  IMOVINA U PRIPREMI 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D36FAE" w:rsidP="00D36FAE" w:rsidR="00D36FAE" w:rsidRPr="00522ADC">
            <w:pPr>
              <w:spacing w:lineRule="auto" w:line="240" w:after="0"/>
              <w:jc w:val="right"/>
              <w:rPr>
                <w:rFonts w:cs="Times New Roman"/>
                <w:szCs w:val="24"/>
                <w:lang w:val="hr-HR"/>
              </w:rPr>
            </w:pPr>
            <w:r w:rsidRPr="00522ADC">
              <w:rPr>
                <w:rFonts w:cs="Times New Roman"/>
                <w:szCs w:val="24"/>
                <w:lang w:val="hr-HR"/>
              </w:rPr>
              <w:t>42.</w:t>
            </w:r>
            <w:r>
              <w:rPr>
                <w:rFonts w:cs="Times New Roman"/>
                <w:szCs w:val="24"/>
                <w:lang w:val="hr-HR"/>
              </w:rPr>
              <w:t>267,10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D36FAE" w:rsidP="00DC1246" w:rsidR="00D36FAE">
            <w:pPr>
              <w:spacing w:lineRule="auto" w:line="240" w:after="0"/>
              <w:rPr>
                <w:rFonts w:cs="Times New Roman" w:eastAsia="Times New Roman"/>
                <w:bCs/>
              </w:rPr>
            </w:pPr>
            <w:r>
              <w:rPr>
                <w:rFonts w:cs="Times New Roman" w:eastAsia="Times New Roman"/>
                <w:bCs/>
                <w:sz w:val="22"/>
              </w:rPr>
              <w:t>DANI ZAJMOVI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D36FAE" w:rsidP="00DC1246" w:rsidR="00D36FAE" w:rsidRPr="00522ADC">
            <w:pPr>
              <w:spacing w:lineRule="auto" w:line="240" w:after="0"/>
              <w:jc w:val="right"/>
              <w:rPr>
                <w:rFonts w:cs="Times New Roman"/>
                <w:szCs w:val="24"/>
                <w:lang w:val="hr-HR"/>
              </w:rPr>
            </w:pPr>
            <w:r>
              <w:rPr>
                <w:rFonts w:cs="Times New Roman"/>
                <w:szCs w:val="24"/>
                <w:lang w:val="hr-HR"/>
              </w:rPr>
              <w:t>95.271,83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 xml:space="preserve">KRATKOTRAJNA IMOVINA 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F56898" w:rsidP="00DC1246" w:rsidR="00D36FAE" w:rsidRPr="009B5D90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57.223,03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Zalihe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0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themeFill="background1" w:fill="FFFFFF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Potraživanja od kupaca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/>
                <w:szCs w:val="24"/>
                <w:lang w:val="hr-HR"/>
              </w:rPr>
              <w:t>-</w:t>
            </w:r>
            <w:r w:rsidR="00F56898">
              <w:rPr>
                <w:rFonts w:cs="Times New Roman"/>
                <w:szCs w:val="24"/>
                <w:lang w:val="hr-HR"/>
              </w:rPr>
              <w:t>407,17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Potraživanja od države i drugih institucija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F56898" w:rsidP="00DC1246" w:rsidR="00D36FAE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8.946,74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lastRenderedPageBreak/>
              <w:t>Ostala potraživanja</w:t>
            </w:r>
            <w:r w:rsidR="00F56898">
              <w:rPr>
                <w:rFonts w:cs="Times New Roman" w:eastAsia="Times New Roman"/>
                <w:sz w:val="22"/>
              </w:rPr>
              <w:t>/ kamate na dane zajmove</w:t>
            </w:r>
          </w:p>
        </w:tc>
        <w:tc>
          <w:tcPr>
            <w:tcW w:type="pct" w:w="1459"/>
            <w:shd w:fill="auto" w:color="auto" w:val="clear"/>
            <w:noWrap/>
            <w:vAlign w:val="center"/>
          </w:tcPr>
          <w:p w:rsidRDefault="00F56898" w:rsidP="00DC1246" w:rsidR="00D36FA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1.146,00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Novac u banci i blagajni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D36FAE" w:rsidP="00DC1246" w:rsidR="00D36FAE" w:rsidRPr="001829FD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rPr>
                <w:rFonts w:cs="Times New Roman" w:eastAsia="Times New Roman"/>
                <w:szCs w:val="24"/>
              </w:rPr>
              <w:t>41.535,73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D36FAE" w:rsidP="00DC1246" w:rsidR="00D36FAE" w:rsidRPr="004D28AC">
            <w:pPr>
              <w:spacing w:lineRule="auto" w:line="240" w:after="0"/>
              <w:rPr>
                <w:rFonts w:cs="Times New Roman" w:eastAsia="Times New Roman"/>
                <w:b/>
              </w:rPr>
            </w:pPr>
            <w:r w:rsidRPr="004D28AC">
              <w:rPr>
                <w:rFonts w:cs="Times New Roman" w:eastAsia="Times New Roman"/>
                <w:b/>
                <w:sz w:val="22"/>
              </w:rPr>
              <w:t>PLAĆENI TROŠKOVI BUDUĆEG RAZDOBLJA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F56898" w:rsidP="00DC1246" w:rsidR="00D36FAE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rPr>
                <w:rFonts w:cs="Times New Roman" w:eastAsia="Times New Roman"/>
                <w:szCs w:val="24"/>
              </w:rPr>
              <w:t>6.001,73</w:t>
            </w:r>
          </w:p>
        </w:tc>
      </w:tr>
      <w:tr w:rsidTr="00DC1246" w:rsidR="00D36FAE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>UKUPNO IMOVINA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C92CEE" w:rsidP="00DC1246" w:rsidR="00D36FAE" w:rsidRPr="002D058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</w:rPr>
            </w:pPr>
            <w:r>
              <w:rPr>
                <w:rFonts w:cs="Times New Roman" w:eastAsia="Times New Roman"/>
                <w:b/>
                <w:bCs/>
                <w:sz w:val="22"/>
              </w:rPr>
              <w:t>194.761,96</w:t>
            </w:r>
          </w:p>
        </w:tc>
      </w:tr>
    </w:tbl>
    <w:p w:rsidRDefault="00D36FAE" w:rsidP="00D36FAE" w:rsidR="00D36FAE">
      <w:pPr>
        <w:spacing w:lineRule="auto" w:line="240" w:after="0"/>
        <w:rPr>
          <w:rFonts w:cs="Arial" w:eastAsia="Times New Roman" w:hAnsi="Arial" w:ascii="Arial"/>
          <w:b/>
          <w:bCs/>
          <w:color w:val="000080"/>
          <w:sz w:val="18"/>
          <w:szCs w:val="18"/>
        </w:rPr>
      </w:pPr>
    </w:p>
    <w:p w:rsidRDefault="00D36FAE" w:rsidP="00D36FAE" w:rsidR="00D36FAE">
      <w:pPr>
        <w:spacing w:lineRule="auto" w:line="240" w:after="0"/>
        <w:rPr>
          <w:rFonts w:cs="Arial" w:eastAsia="Times New Roman" w:hAnsi="Arial" w:ascii="Arial"/>
          <w:b/>
          <w:bCs/>
          <w:color w:val="000080"/>
          <w:sz w:val="18"/>
          <w:szCs w:val="18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11"/>
        <w:gridCol w:w="2877"/>
      </w:tblGrid>
      <w:tr w:rsidTr="004E2385" w:rsidR="00D36FAE" w:rsidRPr="001F78DF">
        <w:trPr>
          <w:trHeight w:val="255"/>
        </w:trPr>
        <w:tc>
          <w:tcPr>
            <w:tcW w:type="pct" w:w="3451"/>
            <w:shd w:themeFill="background1" w:fill="FFFFFF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>KAPITAL I OBVEZE</w:t>
            </w:r>
          </w:p>
        </w:tc>
        <w:tc>
          <w:tcPr>
            <w:tcW w:type="pct" w:w="1549"/>
            <w:shd w:themeFill="background1" w:fill="FFFFFF" w:color="auto" w:val="clear"/>
            <w:noWrap/>
            <w:vAlign w:val="bottom"/>
            <w:hideMark/>
          </w:tcPr>
          <w:p w:rsidRDefault="00D36FAE" w:rsidP="00DC1246" w:rsidR="00D36FAE" w:rsidRPr="00D54EEF">
            <w:pPr>
              <w:spacing w:lineRule="auto" w:line="240" w:after="0"/>
              <w:jc w:val="right"/>
              <w:rPr>
                <w:rFonts w:cs="Times New Roman" w:eastAsia="Times New Roman"/>
                <w:b/>
                <w:color w:val="000000"/>
              </w:rPr>
            </w:pPr>
            <w:r w:rsidRPr="00D54EEF">
              <w:rPr>
                <w:b/>
                <w:lang w:val="hr-HR"/>
              </w:rPr>
              <w:t xml:space="preserve">31. </w:t>
            </w:r>
            <w:r w:rsidR="00BC0935" w:rsidRPr="00BC0935">
              <w:rPr>
                <w:b/>
                <w:lang w:val="hr-HR"/>
              </w:rPr>
              <w:t>svibnja</w:t>
            </w:r>
            <w:r w:rsidRPr="00D54EEF">
              <w:rPr>
                <w:b/>
                <w:lang w:val="hr-HR"/>
              </w:rPr>
              <w:t xml:space="preserve"> 201</w:t>
            </w:r>
            <w:r w:rsidR="00BC0935">
              <w:rPr>
                <w:b/>
                <w:lang w:val="hr-HR"/>
              </w:rPr>
              <w:t>6</w:t>
            </w:r>
            <w:r w:rsidRPr="00D54EEF">
              <w:rPr>
                <w:b/>
                <w:lang w:val="hr-HR"/>
              </w:rPr>
              <w:t>. godine:</w:t>
            </w:r>
          </w:p>
          <w:p w:rsidRDefault="00D36FAE" w:rsidP="00DC1246" w:rsidR="00D36FAE" w:rsidRPr="002D058E">
            <w:pPr>
              <w:spacing w:lineRule="auto" w:line="240" w:after="0"/>
              <w:jc w:val="right"/>
              <w:rPr>
                <w:rFonts w:cs="Times New Roman" w:eastAsia="Times New Roman"/>
                <w:b/>
                <w:color w:val="000000"/>
              </w:rPr>
            </w:pPr>
            <w:r w:rsidRPr="002D058E">
              <w:rPr>
                <w:rFonts w:cs="Times New Roman" w:eastAsia="Times New Roman"/>
                <w:b/>
                <w:color w:val="000000"/>
                <w:sz w:val="22"/>
              </w:rPr>
              <w:t xml:space="preserve">. </w:t>
            </w:r>
          </w:p>
          <w:p w:rsidRDefault="00D36FAE" w:rsidP="00DC1246" w:rsidR="00D36FAE" w:rsidRPr="002D058E">
            <w:pPr>
              <w:spacing w:lineRule="auto" w:line="240" w:after="0"/>
              <w:jc w:val="right"/>
              <w:rPr>
                <w:rFonts w:cs="Times New Roman" w:eastAsia="Times New Roman"/>
                <w:i/>
                <w:color w:val="000000"/>
              </w:rPr>
            </w:pPr>
          </w:p>
        </w:tc>
      </w:tr>
      <w:tr w:rsidTr="004E2385" w:rsidR="00D36FAE" w:rsidRPr="0088407A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 xml:space="preserve">KAPITAL I REZERVE </w:t>
            </w:r>
          </w:p>
        </w:tc>
        <w:tc>
          <w:tcPr>
            <w:tcW w:type="pct" w:w="1549"/>
            <w:shd w:themeFill="background1" w:fill="FFFFFF" w:color="auto" w:val="clear"/>
            <w:noWrap/>
            <w:vAlign w:val="center"/>
            <w:hideMark/>
          </w:tcPr>
          <w:p w:rsidRDefault="004E2385" w:rsidP="00BC0935" w:rsidR="00D36FAE" w:rsidRPr="004E2385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</w:rPr>
            </w:pPr>
            <w:r w:rsidRPr="004E2385">
              <w:rPr>
                <w:rFonts w:cs="Times New Roman"/>
                <w:b/>
                <w:szCs w:val="24"/>
                <w:lang w:val="hr-HR"/>
              </w:rPr>
              <w:t>23.5</w:t>
            </w:r>
            <w:r w:rsidR="00BC0935">
              <w:rPr>
                <w:rFonts w:cs="Times New Roman"/>
                <w:b/>
                <w:szCs w:val="24"/>
                <w:lang w:val="hr-HR"/>
              </w:rPr>
              <w:t>3</w:t>
            </w:r>
            <w:r w:rsidRPr="004E2385">
              <w:rPr>
                <w:rFonts w:cs="Times New Roman"/>
                <w:b/>
                <w:szCs w:val="24"/>
                <w:lang w:val="hr-HR"/>
              </w:rPr>
              <w:t>1,49</w:t>
            </w:r>
          </w:p>
        </w:tc>
      </w:tr>
      <w:tr w:rsidTr="004E2385" w:rsidR="00D36FAE" w:rsidRPr="0088407A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Temeljni (upisani) kapital</w:t>
            </w:r>
          </w:p>
        </w:tc>
        <w:tc>
          <w:tcPr>
            <w:tcW w:type="pct" w:w="1549"/>
            <w:shd w:fill="auto" w:color="auto" w:val="clear"/>
            <w:noWrap/>
            <w:vAlign w:val="center"/>
            <w:hideMark/>
          </w:tcPr>
          <w:p w:rsidRDefault="00D36FAE" w:rsidP="00DC1246" w:rsidR="00D36FAE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10,00</w:t>
            </w:r>
          </w:p>
        </w:tc>
      </w:tr>
      <w:tr w:rsidTr="004E2385" w:rsidR="00D36FAE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D36FAE" w:rsidP="00DC1246" w:rsidR="00D36FAE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>Zadržana dobit</w:t>
            </w:r>
          </w:p>
        </w:tc>
        <w:tc>
          <w:tcPr>
            <w:tcW w:type="pct" w:w="1549"/>
            <w:shd w:fill="auto" w:color="auto" w:val="clear"/>
            <w:noWrap/>
            <w:vAlign w:val="center"/>
            <w:hideMark/>
          </w:tcPr>
          <w:p w:rsidRDefault="004E2385" w:rsidP="004E2385" w:rsidR="00D36FAE" w:rsidRPr="00036376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rPr>
                <w:rFonts w:cs="Times New Roman"/>
                <w:szCs w:val="24"/>
                <w:lang w:val="hr-HR"/>
              </w:rPr>
              <w:t>23.521,49</w:t>
            </w:r>
          </w:p>
        </w:tc>
      </w:tr>
      <w:tr w:rsidTr="004E2385" w:rsidR="00D36FAE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D36FAE" w:rsidP="00DC1246" w:rsidR="00D36FAE" w:rsidRPr="00036376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 xml:space="preserve">DUGOROČNE OBVEZE </w:t>
            </w:r>
          </w:p>
        </w:tc>
        <w:tc>
          <w:tcPr>
            <w:tcW w:type="pct" w:w="1549"/>
            <w:shd w:themeFill="background1" w:fill="FFFFFF" w:color="auto" w:val="clear"/>
            <w:noWrap/>
            <w:vAlign w:val="center"/>
            <w:hideMark/>
          </w:tcPr>
          <w:p w:rsidRDefault="004E2385" w:rsidP="00DC1246" w:rsidR="00D36FAE" w:rsidRPr="004E2385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 w:rsidRPr="004E2385">
              <w:rPr>
                <w:rFonts w:cs="Times New Roman" w:eastAsia="Times New Roman"/>
                <w:b/>
                <w:bCs/>
                <w:szCs w:val="24"/>
              </w:rPr>
              <w:t>40.976,98</w:t>
            </w:r>
          </w:p>
        </w:tc>
      </w:tr>
      <w:tr w:rsidTr="004E2385" w:rsidR="00D36FAE" w:rsidRPr="009E566D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D36FAE" w:rsidP="00DC1246" w:rsidR="00D36FAE" w:rsidRPr="009E566D">
            <w:pPr>
              <w:spacing w:lineRule="auto" w:line="240" w:after="0"/>
              <w:rPr>
                <w:rFonts w:cs="Times New Roman" w:eastAsia="Times New Roman"/>
                <w:bCs/>
                <w:szCs w:val="24"/>
              </w:rPr>
            </w:pPr>
            <w:r w:rsidRPr="009E566D">
              <w:rPr>
                <w:rFonts w:cs="Times New Roman" w:eastAsia="Times New Roman"/>
                <w:bCs/>
                <w:szCs w:val="24"/>
              </w:rPr>
              <w:t>Obveze za zajmove</w:t>
            </w:r>
          </w:p>
        </w:tc>
        <w:tc>
          <w:tcPr>
            <w:tcW w:type="pct" w:w="1549"/>
            <w:shd w:themeFill="background1" w:fill="FFFFFF" w:color="auto" w:val="clear"/>
            <w:noWrap/>
            <w:vAlign w:val="center"/>
            <w:hideMark/>
          </w:tcPr>
          <w:p w:rsidRDefault="00C92CEE" w:rsidP="00DC1246" w:rsidR="00D36FAE" w:rsidRPr="009E566D">
            <w:pPr>
              <w:spacing w:lineRule="auto" w:line="240" w:after="0"/>
              <w:jc w:val="right"/>
              <w:rPr>
                <w:rFonts w:cs="Times New Roman" w:eastAsia="Times New Roman"/>
                <w:bCs/>
                <w:szCs w:val="24"/>
              </w:rPr>
            </w:pPr>
            <w:r>
              <w:rPr>
                <w:rFonts w:cs="Times New Roman" w:eastAsia="Times New Roman"/>
                <w:bCs/>
                <w:szCs w:val="24"/>
              </w:rPr>
              <w:t>40.976,98</w:t>
            </w:r>
          </w:p>
        </w:tc>
      </w:tr>
      <w:tr w:rsidTr="004E2385" w:rsidR="00D36FAE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D36FAE" w:rsidP="00DC1246" w:rsidR="00D36FAE" w:rsidRPr="00036376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 xml:space="preserve">KRATKOROČNE OBVEZE </w:t>
            </w:r>
          </w:p>
        </w:tc>
        <w:tc>
          <w:tcPr>
            <w:tcW w:type="pct" w:w="1549"/>
            <w:shd w:themeFill="background1" w:fill="FFFFFF" w:color="auto" w:val="clear"/>
            <w:noWrap/>
            <w:vAlign w:val="center"/>
            <w:hideMark/>
          </w:tcPr>
          <w:p w:rsidRDefault="004E2385" w:rsidP="00DC1246" w:rsidR="00D36FAE" w:rsidRPr="00036376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szCs w:val="24"/>
                <w:lang w:val="hr-HR"/>
              </w:rPr>
              <w:t>35.827,96</w:t>
            </w:r>
          </w:p>
        </w:tc>
      </w:tr>
      <w:tr w:rsidTr="004E2385" w:rsidR="00D36FAE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D36FAE" w:rsidP="00DC1246" w:rsidR="00D36FAE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>Obveze prema dobavljačima</w:t>
            </w:r>
          </w:p>
        </w:tc>
        <w:tc>
          <w:tcPr>
            <w:tcW w:type="pct" w:w="1549"/>
            <w:shd w:fill="auto" w:color="auto" w:val="clear"/>
            <w:noWrap/>
            <w:vAlign w:val="center"/>
            <w:hideMark/>
          </w:tcPr>
          <w:p w:rsidRDefault="00C92CEE" w:rsidP="00DC1246" w:rsidR="00D36FAE" w:rsidRPr="00036376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rPr>
                <w:rFonts w:cs="Times New Roman"/>
                <w:szCs w:val="24"/>
                <w:lang w:val="hr-HR"/>
              </w:rPr>
              <w:t>15.952,71</w:t>
            </w:r>
          </w:p>
        </w:tc>
      </w:tr>
      <w:tr w:rsidTr="004E2385" w:rsidR="00C92CEE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C92CEE" w:rsidP="00DC1246" w:rsidR="00C92CEE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>Obveze prema dobavljačima</w:t>
            </w:r>
            <w:r>
              <w:rPr>
                <w:rFonts w:cs="Times New Roman" w:eastAsia="Times New Roman"/>
                <w:szCs w:val="24"/>
              </w:rPr>
              <w:t xml:space="preserve"> iz inozemstva</w:t>
            </w:r>
          </w:p>
        </w:tc>
        <w:tc>
          <w:tcPr>
            <w:tcW w:type="pct" w:w="1549"/>
            <w:shd w:fill="auto" w:color="auto" w:val="clear"/>
            <w:noWrap/>
            <w:vAlign w:val="center"/>
            <w:hideMark/>
          </w:tcPr>
          <w:p w:rsidRDefault="00C92CEE" w:rsidP="00DC1246" w:rsidR="00C92CEE">
            <w:pPr>
              <w:spacing w:lineRule="auto" w:line="240" w:after="0"/>
              <w:jc w:val="right"/>
              <w:rPr>
                <w:rFonts w:cs="Times New Roman"/>
                <w:szCs w:val="24"/>
                <w:lang w:val="hr-HR"/>
              </w:rPr>
            </w:pPr>
            <w:r>
              <w:rPr>
                <w:rFonts w:cs="Times New Roman"/>
                <w:szCs w:val="24"/>
                <w:lang w:val="hr-HR"/>
              </w:rPr>
              <w:t>-9.019,48</w:t>
            </w:r>
          </w:p>
        </w:tc>
      </w:tr>
      <w:tr w:rsidTr="004E2385" w:rsidR="00D36FAE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D36FAE" w:rsidP="00DC1246" w:rsidR="00D36FAE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>Obveze za poreze, doprinose i slična davanja</w:t>
            </w:r>
          </w:p>
        </w:tc>
        <w:tc>
          <w:tcPr>
            <w:tcW w:type="pct" w:w="1549"/>
            <w:shd w:fill="auto" w:color="auto" w:val="clear"/>
            <w:noWrap/>
            <w:vAlign w:val="center"/>
            <w:hideMark/>
          </w:tcPr>
          <w:p w:rsidRDefault="00C92CEE" w:rsidP="00DC1246" w:rsidR="00D36FAE" w:rsidRPr="00036376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rPr>
                <w:rFonts w:cs="Times New Roman"/>
                <w:szCs w:val="24"/>
                <w:lang w:val="hr-HR"/>
              </w:rPr>
              <w:t>5.989,59</w:t>
            </w:r>
          </w:p>
        </w:tc>
      </w:tr>
      <w:tr w:rsidTr="004E2385" w:rsidR="00D36FAE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</w:tcPr>
          <w:p w:rsidRDefault="00D36FAE" w:rsidP="00DC1246" w:rsidR="00D36FAE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>
              <w:rPr>
                <w:rFonts w:cs="Times New Roman" w:eastAsia="Times New Roman"/>
                <w:szCs w:val="24"/>
              </w:rPr>
              <w:t>Ostale kratkoročne obveze</w:t>
            </w:r>
            <w:r w:rsidR="00C92CEE">
              <w:rPr>
                <w:rFonts w:cs="Times New Roman" w:eastAsia="Times New Roman"/>
                <w:szCs w:val="24"/>
              </w:rPr>
              <w:t>/obveze s temeja tekuće nabave u gotovini</w:t>
            </w:r>
          </w:p>
        </w:tc>
        <w:tc>
          <w:tcPr>
            <w:tcW w:type="pct" w:w="1549"/>
            <w:shd w:fill="auto" w:color="auto" w:val="clear"/>
            <w:noWrap/>
            <w:vAlign w:val="center"/>
          </w:tcPr>
          <w:p w:rsidRDefault="00D36FAE" w:rsidP="00DC1246" w:rsidR="00D36FAE" w:rsidRPr="00036376">
            <w:pPr>
              <w:spacing w:lineRule="auto" w:line="240" w:after="0"/>
              <w:jc w:val="right"/>
              <w:rPr>
                <w:rFonts w:cs="Times New Roman"/>
                <w:szCs w:val="24"/>
                <w:lang w:val="hr-HR"/>
              </w:rPr>
            </w:pPr>
            <w:r>
              <w:rPr>
                <w:rFonts w:cs="Times New Roman"/>
                <w:szCs w:val="24"/>
                <w:lang w:val="hr-HR"/>
              </w:rPr>
              <w:t>22.</w:t>
            </w:r>
            <w:r w:rsidR="00C92CEE">
              <w:rPr>
                <w:rFonts w:cs="Times New Roman"/>
                <w:szCs w:val="24"/>
                <w:lang w:val="hr-HR"/>
              </w:rPr>
              <w:t>905,14</w:t>
            </w:r>
          </w:p>
        </w:tc>
      </w:tr>
      <w:tr w:rsidTr="004E2385" w:rsidR="00D36FAE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D36FAE" w:rsidP="00DC1246" w:rsidR="00D36FAE" w:rsidRPr="00036376">
            <w:pPr>
              <w:spacing w:lineRule="auto" w:line="240" w:after="0"/>
              <w:rPr>
                <w:rFonts w:cs="Times New Roman" w:eastAsia="Times New Roman"/>
                <w:b/>
                <w:szCs w:val="24"/>
              </w:rPr>
            </w:pPr>
            <w:r>
              <w:rPr>
                <w:rFonts w:cs="Times New Roman" w:eastAsia="Times New Roman"/>
                <w:b/>
                <w:szCs w:val="24"/>
              </w:rPr>
              <w:t>UKUPNO  OBVEZE</w:t>
            </w:r>
          </w:p>
        </w:tc>
        <w:tc>
          <w:tcPr>
            <w:tcW w:type="pct" w:w="1549"/>
            <w:shd w:fill="auto" w:color="auto" w:val="clear"/>
            <w:noWrap/>
            <w:vAlign w:val="center"/>
            <w:hideMark/>
          </w:tcPr>
          <w:p w:rsidRDefault="004E2385" w:rsidP="00DC1246" w:rsidR="00D36FAE" w:rsidRPr="00036376">
            <w:pPr>
              <w:spacing w:lineRule="auto" w:line="240" w:after="0"/>
              <w:jc w:val="right"/>
              <w:rPr>
                <w:rFonts w:cs="Times New Roman"/>
                <w:b/>
                <w:szCs w:val="24"/>
                <w:lang w:val="hr-HR"/>
              </w:rPr>
            </w:pPr>
            <w:r>
              <w:rPr>
                <w:rFonts w:cs="Times New Roman"/>
                <w:b/>
                <w:szCs w:val="24"/>
                <w:lang w:val="hr-HR"/>
              </w:rPr>
              <w:t>76.804,94</w:t>
            </w:r>
          </w:p>
        </w:tc>
      </w:tr>
      <w:tr w:rsidTr="004E2385" w:rsidR="004E2385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4E2385" w:rsidP="00DC1246" w:rsidR="004E2385">
            <w:pPr>
              <w:spacing w:lineRule="auto" w:line="240" w:after="0"/>
              <w:rPr>
                <w:rFonts w:cs="Times New Roman" w:eastAsia="Times New Roman"/>
                <w:b/>
                <w:szCs w:val="24"/>
              </w:rPr>
            </w:pPr>
            <w:r>
              <w:rPr>
                <w:rFonts w:cs="Times New Roman" w:eastAsia="Times New Roman"/>
                <w:b/>
                <w:szCs w:val="24"/>
              </w:rPr>
              <w:t>DOBIT TEKUĆEG RAZDOBLJA:</w:t>
            </w:r>
          </w:p>
        </w:tc>
        <w:tc>
          <w:tcPr>
            <w:tcW w:type="pct" w:w="1549"/>
            <w:shd w:fill="auto" w:color="auto" w:val="clear"/>
            <w:noWrap/>
            <w:vAlign w:val="center"/>
            <w:hideMark/>
          </w:tcPr>
          <w:p w:rsidRDefault="004E2385" w:rsidP="00DC1246" w:rsidR="004E2385">
            <w:pPr>
              <w:spacing w:lineRule="auto" w:line="240" w:after="0"/>
              <w:jc w:val="right"/>
              <w:rPr>
                <w:rFonts w:cs="Times New Roman"/>
                <w:b/>
                <w:szCs w:val="24"/>
                <w:lang w:val="hr-HR"/>
              </w:rPr>
            </w:pPr>
            <w:r>
              <w:rPr>
                <w:rFonts w:cs="Times New Roman"/>
                <w:b/>
                <w:szCs w:val="24"/>
                <w:lang w:val="hr-HR"/>
              </w:rPr>
              <w:t>94.425,53</w:t>
            </w:r>
          </w:p>
        </w:tc>
      </w:tr>
      <w:tr w:rsidTr="004E2385" w:rsidR="004E2385" w:rsidRPr="00036376">
        <w:trPr>
          <w:trHeight w:val="255"/>
        </w:trPr>
        <w:tc>
          <w:tcPr>
            <w:tcW w:type="pct" w:w="3451"/>
            <w:shd w:fill="auto" w:color="auto" w:val="clear"/>
            <w:vAlign w:val="center"/>
            <w:hideMark/>
          </w:tcPr>
          <w:p w:rsidRDefault="004E2385" w:rsidP="00DC1246" w:rsidR="004E2385">
            <w:pPr>
              <w:spacing w:lineRule="auto" w:line="240" w:after="0"/>
              <w:rPr>
                <w:rFonts w:cs="Times New Roman" w:eastAsia="Times New Roman"/>
                <w:b/>
                <w:szCs w:val="24"/>
              </w:rPr>
            </w:pPr>
            <w:r>
              <w:rPr>
                <w:rFonts w:cs="Times New Roman" w:eastAsia="Times New Roman"/>
                <w:b/>
                <w:szCs w:val="24"/>
              </w:rPr>
              <w:t>UKUPNO KAPITAL + OBVEZE :</w:t>
            </w:r>
          </w:p>
        </w:tc>
        <w:tc>
          <w:tcPr>
            <w:tcW w:type="pct" w:w="1549"/>
            <w:shd w:fill="auto" w:color="auto" w:val="clear"/>
            <w:noWrap/>
            <w:vAlign w:val="center"/>
            <w:hideMark/>
          </w:tcPr>
          <w:p w:rsidRDefault="00BC0935" w:rsidP="00DC1246" w:rsidR="004E2385">
            <w:pPr>
              <w:spacing w:lineRule="auto" w:line="240" w:after="0"/>
              <w:jc w:val="right"/>
              <w:rPr>
                <w:rFonts w:cs="Times New Roman"/>
                <w:b/>
                <w:szCs w:val="24"/>
                <w:lang w:val="hr-HR"/>
              </w:rPr>
            </w:pPr>
            <w:r>
              <w:rPr>
                <w:rFonts w:cs="Times New Roman" w:eastAsia="Times New Roman"/>
                <w:b/>
                <w:bCs/>
                <w:sz w:val="22"/>
              </w:rPr>
              <w:t>194.761,96</w:t>
            </w:r>
          </w:p>
        </w:tc>
      </w:tr>
    </w:tbl>
    <w:p w:rsidRDefault="00D36FAE" w:rsidP="00D36FAE" w:rsidR="00D36FAE" w:rsidRPr="00036376">
      <w:pPr>
        <w:rPr>
          <w:rFonts w:cs="Times New Roman"/>
          <w:szCs w:val="24"/>
          <w:lang w:val="hr-HR"/>
        </w:rPr>
      </w:pPr>
    </w:p>
    <w:p w:rsidRDefault="00D36FAE" w:rsidP="009032D9" w:rsidR="00D36FAE" w:rsidRPr="00036376">
      <w:pPr>
        <w:rPr>
          <w:rFonts w:cs="Times New Roman"/>
          <w:szCs w:val="24"/>
          <w:lang w:val="hr-HR"/>
        </w:rPr>
      </w:pPr>
    </w:p>
    <w:p w:rsidRDefault="009032D9" w:rsidP="009032D9" w:rsidR="009032D9">
      <w:pPr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PREGLED POSLOVANJA:</w:t>
      </w:r>
    </w:p>
    <w:p w:rsidRDefault="009032D9" w:rsidP="009032D9" w:rsidR="009032D9" w:rsidRPr="00036376">
      <w:pPr>
        <w:rPr>
          <w:rFonts w:cs="Times New Roman"/>
          <w:b/>
          <w:szCs w:val="24"/>
          <w:lang w:val="hr-HR"/>
        </w:rPr>
      </w:pPr>
    </w:p>
    <w:p w:rsidRDefault="009032D9" w:rsidP="009032D9" w:rsidR="009032D9">
      <w:pPr>
        <w:jc w:val="both"/>
        <w:rPr>
          <w:lang w:val="hr-HR"/>
        </w:rPr>
      </w:pPr>
      <w:r>
        <w:rPr>
          <w:lang w:val="hr-HR"/>
        </w:rPr>
        <w:t>U nastavku se daje sažeti prikaz računa dobiti i gubitka za razdoblje od osnutka  do  02. ožujka 2018. godine:</w:t>
      </w:r>
    </w:p>
    <w:p w:rsidRDefault="009032D9" w:rsidP="009032D9" w:rsidR="009032D9">
      <w:pPr>
        <w:rPr>
          <w:lang w:val="hr-HR"/>
        </w:rPr>
      </w:pPr>
    </w:p>
    <w:tbl>
      <w:tblPr>
        <w:tblStyle w:val="Reetkatablice"/>
        <w:tblW w:type="pct" w:w="4331"/>
        <w:tblLayout w:type="fixed"/>
        <w:tblLook w:val="04A0" w:noVBand="1" w:noHBand="0" w:lastColumn="0" w:firstColumn="1" w:lastRow="0" w:firstRow="1"/>
      </w:tblPr>
      <w:tblGrid>
        <w:gridCol w:w="1624"/>
        <w:gridCol w:w="1402"/>
        <w:gridCol w:w="1761"/>
        <w:gridCol w:w="1699"/>
        <w:gridCol w:w="1559"/>
      </w:tblGrid>
      <w:tr w:rsidTr="00CF6B3F" w:rsidR="00CF6B3F" w:rsidRPr="00CD3DC6">
        <w:trPr>
          <w:trHeight w:val="555"/>
        </w:trPr>
        <w:tc>
          <w:tcPr>
            <w:tcW w:type="pct" w:w="1009"/>
          </w:tcPr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  <w:b/>
              </w:rPr>
              <w:t>RAZDOBLJE</w:t>
            </w:r>
            <w:r w:rsidRPr="002D058E">
              <w:rPr>
                <w:rFonts w:cs="Times New Roman"/>
              </w:rPr>
              <w:t>:</w:t>
            </w:r>
          </w:p>
        </w:tc>
        <w:tc>
          <w:tcPr>
            <w:tcW w:type="pct" w:w="871"/>
          </w:tcPr>
          <w:p w:rsidRDefault="00D36FAE" w:rsidP="00DC1246" w:rsidR="00D36FAE" w:rsidRPr="002D058E">
            <w:pPr>
              <w:jc w:val="center"/>
              <w:rPr>
                <w:rFonts w:cs="Times New Roman"/>
                <w:b/>
              </w:rPr>
            </w:pP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5</w:t>
            </w:r>
            <w:r w:rsidRPr="002D058E">
              <w:rPr>
                <w:rFonts w:cs="Times New Roman"/>
                <w:b/>
              </w:rPr>
              <w:t>.</w:t>
            </w:r>
            <w:r>
              <w:rPr>
                <w:rFonts w:cs="Times New Roman"/>
                <w:b/>
              </w:rPr>
              <w:t>.</w:t>
            </w:r>
            <w:r w:rsidRPr="002D058E">
              <w:rPr>
                <w:rFonts w:cs="Times New Roman"/>
                <w:b/>
              </w:rPr>
              <w:t xml:space="preserve"> GODIN</w:t>
            </w:r>
            <w:r>
              <w:rPr>
                <w:rFonts w:cs="Times New Roman"/>
                <w:b/>
              </w:rPr>
              <w:t>A</w:t>
            </w:r>
          </w:p>
          <w:p w:rsidRDefault="00D36FAE" w:rsidP="00DC1246" w:rsidR="00D36FAE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1094"/>
          </w:tcPr>
          <w:p w:rsidRDefault="00BC0935" w:rsidP="00DC1246" w:rsidR="00D36FAE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01.01.</w:t>
            </w:r>
            <w:r w:rsidR="00D36FAE">
              <w:rPr>
                <w:rFonts w:cs="Times New Roman"/>
                <w:b/>
              </w:rPr>
              <w:t>2016.</w:t>
            </w:r>
            <w:r>
              <w:rPr>
                <w:rFonts w:cs="Times New Roman"/>
                <w:b/>
              </w:rPr>
              <w:t>-</w:t>
            </w:r>
          </w:p>
          <w:p w:rsidRDefault="00CF6B3F" w:rsidP="00DC1246" w:rsidR="00BC093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31.05.2016.</w:t>
            </w:r>
          </w:p>
          <w:p w:rsidRDefault="00D36FAE" w:rsidP="00DC1246" w:rsidR="00D36FAE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</w:t>
            </w:r>
            <w:r w:rsidR="00CF6B3F">
              <w:rPr>
                <w:rFonts w:cs="Times New Roman"/>
                <w:b/>
              </w:rPr>
              <w:t>E</w:t>
            </w:r>
          </w:p>
          <w:p w:rsidRDefault="00D36FAE" w:rsidP="00DC1246" w:rsidR="00D36FAE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1056"/>
          </w:tcPr>
          <w:p w:rsidRDefault="00D36FAE" w:rsidP="00DC1246" w:rsidR="00D36FAE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2017.</w:t>
            </w:r>
          </w:p>
          <w:p w:rsidRDefault="00D36FAE" w:rsidP="00DC1246" w:rsidR="00D36FAE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GODINA</w:t>
            </w:r>
            <w:r w:rsidRPr="002D058E">
              <w:rPr>
                <w:rFonts w:cs="Times New Roman"/>
                <w:b/>
              </w:rPr>
              <w:t>.</w:t>
            </w:r>
          </w:p>
          <w:p w:rsidRDefault="00D36FAE" w:rsidP="00DC1246" w:rsidR="00D36FAE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969"/>
          </w:tcPr>
          <w:p w:rsidRDefault="00D36FAE" w:rsidP="00DC1246" w:rsidR="00D36FAE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1.1.2018.-07.03. 2018.</w:t>
            </w:r>
          </w:p>
          <w:p w:rsidRDefault="00D36FAE" w:rsidP="00DC1246" w:rsidR="00D36FAE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GODINE</w:t>
            </w:r>
          </w:p>
        </w:tc>
      </w:tr>
      <w:tr w:rsidTr="00CF6B3F" w:rsidR="00CF6B3F" w:rsidRPr="00CD3DC6">
        <w:trPr>
          <w:trHeight w:val="420"/>
        </w:trPr>
        <w:tc>
          <w:tcPr>
            <w:tcW w:type="pct" w:w="1009"/>
          </w:tcPr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PRIHODI</w:t>
            </w:r>
          </w:p>
        </w:tc>
        <w:tc>
          <w:tcPr>
            <w:tcW w:type="pct" w:w="871"/>
          </w:tcPr>
          <w:p w:rsidRDefault="00D36FAE" w:rsidP="00DC1246" w:rsidR="00D36FAE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75.900</w:t>
            </w:r>
          </w:p>
        </w:tc>
        <w:tc>
          <w:tcPr>
            <w:tcW w:type="pct" w:w="1094"/>
          </w:tcPr>
          <w:p w:rsidRDefault="00CF6B3F" w:rsidP="00CF6B3F" w:rsidR="00D36FAE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114.327,46</w:t>
            </w:r>
          </w:p>
        </w:tc>
        <w:tc>
          <w:tcPr>
            <w:tcW w:type="pct" w:w="1056"/>
          </w:tcPr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  <w:tc>
          <w:tcPr>
            <w:tcW w:type="pct" w:w="969"/>
          </w:tcPr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</w:tr>
      <w:tr w:rsidTr="00CF6B3F" w:rsidR="00CF6B3F" w:rsidRPr="00CD3DC6">
        <w:trPr>
          <w:trHeight w:val="413"/>
        </w:trPr>
        <w:tc>
          <w:tcPr>
            <w:tcW w:type="pct" w:w="1009"/>
          </w:tcPr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RASHODI</w:t>
            </w:r>
          </w:p>
        </w:tc>
        <w:tc>
          <w:tcPr>
            <w:tcW w:type="pct" w:w="871"/>
          </w:tcPr>
          <w:p w:rsidRDefault="00D36FAE" w:rsidP="00DC1246" w:rsidR="00D36FAE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46.500</w:t>
            </w:r>
          </w:p>
        </w:tc>
        <w:tc>
          <w:tcPr>
            <w:tcW w:type="pct" w:w="1094"/>
          </w:tcPr>
          <w:p w:rsidRDefault="00CF6B3F" w:rsidP="00CF6B3F" w:rsidR="00D36FAE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19.901,93</w:t>
            </w:r>
          </w:p>
        </w:tc>
        <w:tc>
          <w:tcPr>
            <w:tcW w:type="pct" w:w="1056"/>
          </w:tcPr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  <w:tc>
          <w:tcPr>
            <w:tcW w:type="pct" w:w="969"/>
          </w:tcPr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</w:tr>
      <w:tr w:rsidTr="00CF6B3F" w:rsidR="00CF6B3F" w:rsidRPr="00CD3DC6">
        <w:trPr>
          <w:trHeight w:val="419"/>
        </w:trPr>
        <w:tc>
          <w:tcPr>
            <w:tcW w:type="pct" w:w="1009"/>
          </w:tcPr>
          <w:p w:rsidRDefault="00D36FAE" w:rsidP="00DC1246" w:rsidR="00D36FAE" w:rsidRPr="000A61EF">
            <w:pPr>
              <w:rPr>
                <w:rFonts w:cs="Times New Roman"/>
                <w:b/>
              </w:rPr>
            </w:pPr>
            <w:r w:rsidRPr="000A61EF">
              <w:rPr>
                <w:rFonts w:cs="Times New Roman"/>
                <w:b/>
              </w:rPr>
              <w:t>DOBIT</w:t>
            </w:r>
          </w:p>
          <w:p w:rsidRDefault="00D36FAE" w:rsidP="00DC1246" w:rsidR="00D36FAE" w:rsidRPr="002D058E">
            <w:pPr>
              <w:rPr>
                <w:rFonts w:cs="Times New Roman"/>
              </w:rPr>
            </w:pPr>
            <w:r w:rsidRPr="000A61EF">
              <w:rPr>
                <w:rFonts w:cs="Times New Roman"/>
                <w:b/>
              </w:rPr>
              <w:t>RAZDOBLJA</w:t>
            </w:r>
          </w:p>
        </w:tc>
        <w:tc>
          <w:tcPr>
            <w:tcW w:type="pct" w:w="871"/>
          </w:tcPr>
          <w:p w:rsidRDefault="00D36FAE" w:rsidP="00DC1246" w:rsidR="00D36FAE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29.400</w:t>
            </w:r>
          </w:p>
        </w:tc>
        <w:tc>
          <w:tcPr>
            <w:tcW w:type="pct" w:w="1094"/>
          </w:tcPr>
          <w:p w:rsidRDefault="00CF6B3F" w:rsidP="00CF6B3F" w:rsidR="00D36FAE" w:rsidRPr="00CF6B3F">
            <w:pPr>
              <w:jc w:val="right"/>
              <w:rPr>
                <w:rFonts w:cs="Times New Roman"/>
              </w:rPr>
            </w:pPr>
            <w:r w:rsidRPr="00CF6B3F">
              <w:rPr>
                <w:rFonts w:cs="Times New Roman"/>
                <w:szCs w:val="24"/>
                <w:lang w:val="hr-HR"/>
              </w:rPr>
              <w:t>94.425,53</w:t>
            </w:r>
          </w:p>
        </w:tc>
        <w:tc>
          <w:tcPr>
            <w:tcW w:type="pct" w:w="1056"/>
          </w:tcPr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  <w:tc>
          <w:tcPr>
            <w:tcW w:type="pct" w:w="969"/>
          </w:tcPr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 xml:space="preserve">Nema </w:t>
            </w:r>
          </w:p>
          <w:p w:rsidRDefault="00D36FAE" w:rsidP="00DC1246" w:rsidR="00D36FAE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iskazanih podataka</w:t>
            </w:r>
          </w:p>
        </w:tc>
      </w:tr>
    </w:tbl>
    <w:p w:rsidRDefault="009032D9" w:rsidP="009032D9" w:rsidR="009032D9" w:rsidRPr="00C01E7A">
      <w:pPr>
        <w:spacing w:after="0"/>
        <w:jc w:val="both"/>
        <w:rPr>
          <w:rFonts w:cs="Times New Roman"/>
          <w:szCs w:val="24"/>
          <w:lang w:val="hr-HR"/>
        </w:rPr>
      </w:pPr>
    </w:p>
    <w:p w:rsidRDefault="009032D9" w:rsidP="009032D9" w:rsidR="009032D9">
      <w:pPr>
        <w:spacing w:after="0"/>
        <w:jc w:val="both"/>
        <w:rPr>
          <w:rFonts w:cs="Times New Roman"/>
          <w:szCs w:val="24"/>
          <w:lang w:val="hr-HR"/>
        </w:rPr>
      </w:pPr>
    </w:p>
    <w:p w:rsidRDefault="00670720" w:rsidP="009032D9" w:rsidR="00670720">
      <w:pPr>
        <w:spacing w:after="0"/>
        <w:jc w:val="both"/>
        <w:rPr>
          <w:rFonts w:cs="Times New Roman"/>
          <w:szCs w:val="24"/>
          <w:lang w:val="hr-HR"/>
        </w:rPr>
      </w:pPr>
    </w:p>
    <w:p w:rsidRDefault="00670720" w:rsidP="009032D9" w:rsidR="00670720" w:rsidRPr="00C01E7A">
      <w:pPr>
        <w:spacing w:after="0"/>
        <w:jc w:val="both"/>
        <w:rPr>
          <w:rFonts w:cs="Times New Roman"/>
          <w:szCs w:val="24"/>
          <w:lang w:val="hr-HR"/>
        </w:rPr>
      </w:pPr>
    </w:p>
    <w:p w:rsidRDefault="009032D9" w:rsidP="009032D9" w:rsidR="009032D9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Izvor : </w:t>
      </w:r>
      <w:r w:rsidRPr="00C01E7A">
        <w:rPr>
          <w:rFonts w:cs="Times New Roman"/>
          <w:szCs w:val="24"/>
        </w:rPr>
        <w:t>knjigovodstven</w:t>
      </w:r>
      <w:r>
        <w:rPr>
          <w:rFonts w:cs="Times New Roman"/>
          <w:szCs w:val="24"/>
        </w:rPr>
        <w:t>a</w:t>
      </w:r>
      <w:r w:rsidRPr="00C01E7A">
        <w:rPr>
          <w:rFonts w:cs="Times New Roman"/>
          <w:szCs w:val="24"/>
        </w:rPr>
        <w:t xml:space="preserve"> dokumentacij</w:t>
      </w:r>
      <w:r>
        <w:rPr>
          <w:rFonts w:cs="Times New Roman"/>
          <w:szCs w:val="24"/>
        </w:rPr>
        <w:t>a</w:t>
      </w:r>
      <w:r w:rsidRPr="00C01E7A">
        <w:rPr>
          <w:rFonts w:cs="Times New Roman"/>
          <w:szCs w:val="24"/>
        </w:rPr>
        <w:t xml:space="preserve"> pribavljen</w:t>
      </w:r>
      <w:r>
        <w:rPr>
          <w:rFonts w:cs="Times New Roman"/>
          <w:szCs w:val="24"/>
        </w:rPr>
        <w:t>a</w:t>
      </w:r>
      <w:r w:rsidRPr="00C01E7A">
        <w:rPr>
          <w:rFonts w:cs="Times New Roman"/>
          <w:szCs w:val="24"/>
        </w:rPr>
        <w:t xml:space="preserve"> od</w:t>
      </w:r>
      <w:r>
        <w:rPr>
          <w:rFonts w:cs="Times New Roman"/>
          <w:szCs w:val="24"/>
        </w:rPr>
        <w:t xml:space="preserve"> društva  </w:t>
      </w:r>
      <w:r w:rsidR="00CF6B3F" w:rsidRPr="00C25668">
        <w:rPr>
          <w:rFonts w:cs="Times New Roman"/>
          <w:szCs w:val="24"/>
        </w:rPr>
        <w:t>FUMAGALLI USLUGE d.o.o. Zagreb</w:t>
      </w:r>
      <w:r w:rsidR="000A61EF">
        <w:rPr>
          <w:rFonts w:cs="Times New Roman"/>
          <w:szCs w:val="24"/>
        </w:rPr>
        <w:t>.</w:t>
      </w:r>
    </w:p>
    <w:p w:rsidRDefault="00670720" w:rsidP="009032D9" w:rsidR="00670720" w:rsidRPr="00C01E7A">
      <w:pPr>
        <w:spacing w:after="0"/>
        <w:jc w:val="both"/>
        <w:rPr>
          <w:rFonts w:cs="Times New Roman"/>
          <w:szCs w:val="24"/>
          <w:lang w:val="hr-HR"/>
        </w:rPr>
      </w:pPr>
    </w:p>
    <w:p w:rsidRDefault="009032D9" w:rsidP="009032D9" w:rsidR="009032D9">
      <w:pPr>
        <w:spacing w:after="0"/>
        <w:jc w:val="both"/>
        <w:rPr>
          <w:szCs w:val="24"/>
        </w:rPr>
      </w:pPr>
    </w:p>
    <w:p w:rsidRDefault="009032D9" w:rsidP="009032D9" w:rsidR="009032D9">
      <w:pPr>
        <w:spacing w:after="0"/>
        <w:jc w:val="both"/>
        <w:rPr>
          <w:b/>
          <w:szCs w:val="24"/>
        </w:rPr>
      </w:pPr>
      <w:r w:rsidRPr="003D5323">
        <w:rPr>
          <w:b/>
          <w:szCs w:val="24"/>
        </w:rPr>
        <w:t>Nije poznato da li je nakon 31.05.201</w:t>
      </w:r>
      <w:r w:rsidR="00CF6B3F">
        <w:rPr>
          <w:b/>
          <w:szCs w:val="24"/>
        </w:rPr>
        <w:t>6</w:t>
      </w:r>
      <w:r w:rsidRPr="003D5323">
        <w:rPr>
          <w:b/>
          <w:szCs w:val="24"/>
        </w:rPr>
        <w:t>. godine Dužnik obavljao djelatnost, te da li je vodio poslovne knjige.</w:t>
      </w:r>
    </w:p>
    <w:p w:rsidRDefault="00670720" w:rsidP="009032D9" w:rsidR="00670720" w:rsidRPr="003D5323">
      <w:pPr>
        <w:spacing w:after="0"/>
        <w:jc w:val="both"/>
        <w:rPr>
          <w:b/>
          <w:szCs w:val="24"/>
        </w:rPr>
      </w:pPr>
    </w:p>
    <w:p w:rsidRDefault="009032D9" w:rsidP="009032D9" w:rsidR="009032D9">
      <w:pPr>
        <w:spacing w:after="0"/>
        <w:jc w:val="both"/>
        <w:rPr>
          <w:szCs w:val="24"/>
        </w:rPr>
      </w:pPr>
    </w:p>
    <w:p w:rsidRDefault="009032D9" w:rsidP="009032D9" w:rsidR="009032D9">
      <w:pPr>
        <w:spacing w:after="0"/>
        <w:jc w:val="both"/>
        <w:rPr>
          <w:szCs w:val="24"/>
        </w:rPr>
      </w:pPr>
      <w:r>
        <w:rPr>
          <w:szCs w:val="24"/>
        </w:rPr>
        <w:t>Budući da zakonsk</w:t>
      </w:r>
      <w:r w:rsidR="00CF6B3F">
        <w:rPr>
          <w:szCs w:val="24"/>
        </w:rPr>
        <w:t>i</w:t>
      </w:r>
      <w:r>
        <w:rPr>
          <w:szCs w:val="24"/>
        </w:rPr>
        <w:t xml:space="preserve"> zastupni</w:t>
      </w:r>
      <w:r w:rsidR="00CF6B3F">
        <w:rPr>
          <w:szCs w:val="24"/>
        </w:rPr>
        <w:t>k</w:t>
      </w:r>
      <w:r>
        <w:rPr>
          <w:szCs w:val="24"/>
        </w:rPr>
        <w:t xml:space="preserve"> Dužnika  nije surađiva</w:t>
      </w:r>
      <w:r w:rsidR="000A61EF">
        <w:rPr>
          <w:szCs w:val="24"/>
        </w:rPr>
        <w:t>o</w:t>
      </w:r>
      <w:r>
        <w:rPr>
          <w:szCs w:val="24"/>
        </w:rPr>
        <w:t xml:space="preserve"> sa stečajnom upraviteljicom, nije bilo moguće utvrditi gdje se nalaz</w:t>
      </w:r>
      <w:r w:rsidR="00CF6B3F">
        <w:rPr>
          <w:szCs w:val="24"/>
        </w:rPr>
        <w:t>i</w:t>
      </w:r>
      <w:r>
        <w:rPr>
          <w:szCs w:val="24"/>
        </w:rPr>
        <w:t xml:space="preserve"> </w:t>
      </w:r>
      <w:r w:rsidR="000A61EF">
        <w:rPr>
          <w:szCs w:val="24"/>
        </w:rPr>
        <w:t>dugotrajna materijalna imo</w:t>
      </w:r>
      <w:r w:rsidR="001D704F">
        <w:rPr>
          <w:szCs w:val="24"/>
        </w:rPr>
        <w:t xml:space="preserve">vina u pripremi, za koju </w:t>
      </w:r>
      <w:r w:rsidR="00F31123">
        <w:rPr>
          <w:szCs w:val="24"/>
        </w:rPr>
        <w:t xml:space="preserve">je za </w:t>
      </w:r>
      <w:r w:rsidR="001D704F">
        <w:rPr>
          <w:szCs w:val="24"/>
        </w:rPr>
        <w:t xml:space="preserve"> pret</w:t>
      </w:r>
      <w:r w:rsidR="000A61EF">
        <w:rPr>
          <w:szCs w:val="24"/>
        </w:rPr>
        <w:t>postav</w:t>
      </w:r>
      <w:r w:rsidR="00F31123">
        <w:rPr>
          <w:szCs w:val="24"/>
        </w:rPr>
        <w:t>iti</w:t>
      </w:r>
      <w:r w:rsidR="000A61EF">
        <w:rPr>
          <w:szCs w:val="24"/>
        </w:rPr>
        <w:t xml:space="preserve"> da u naravi predstavlja motorna vozila, navedena u uvjerenju EUROAGRAM  TIS d.o.o., CVH STP “EUROOSIJEK”</w:t>
      </w:r>
      <w:r w:rsidR="000A61EF">
        <w:rPr>
          <w:color w:themeColor="text1" w:val="000000"/>
        </w:rPr>
        <w:t xml:space="preserve">, </w:t>
      </w:r>
      <w:r>
        <w:rPr>
          <w:szCs w:val="24"/>
        </w:rPr>
        <w:t xml:space="preserve">čijim </w:t>
      </w:r>
      <w:r w:rsidR="000A61EF">
        <w:rPr>
          <w:szCs w:val="24"/>
        </w:rPr>
        <w:t>bi</w:t>
      </w:r>
      <w:r>
        <w:rPr>
          <w:szCs w:val="24"/>
        </w:rPr>
        <w:t xml:space="preserve"> unovčenjem bilo moguće izmiriti dio  neizmirenih obveza  Dužnika.</w:t>
      </w:r>
    </w:p>
    <w:p w:rsidRDefault="00670720" w:rsidP="009032D9" w:rsidR="00670720" w:rsidRPr="00670720">
      <w:pPr>
        <w:spacing w:after="0"/>
        <w:jc w:val="both"/>
        <w:rPr>
          <w:szCs w:val="24"/>
        </w:rPr>
      </w:pPr>
    </w:p>
    <w:p w:rsidRDefault="009032D9" w:rsidP="009032D9" w:rsidR="009032D9" w:rsidRPr="006B6367">
      <w:pPr>
        <w:pStyle w:val="Odlomakpopisa"/>
        <w:spacing w:after="0"/>
        <w:ind w:left="0"/>
        <w:jc w:val="both"/>
        <w:rPr>
          <w:color w:val="C00000"/>
          <w:lang w:val="hr-HR"/>
        </w:rPr>
      </w:pPr>
    </w:p>
    <w:p w:rsidRDefault="009032D9" w:rsidP="009032D9" w:rsidR="009032D9">
      <w:pPr>
        <w:rPr>
          <w:b/>
          <w:szCs w:val="24"/>
        </w:rPr>
      </w:pPr>
      <w:r w:rsidRPr="00BD2BBB">
        <w:rPr>
          <w:b/>
          <w:szCs w:val="24"/>
        </w:rPr>
        <w:t>MIŠLJENJE</w:t>
      </w:r>
    </w:p>
    <w:p w:rsidRDefault="00670720" w:rsidP="009032D9" w:rsidR="00670720">
      <w:pPr>
        <w:rPr>
          <w:b/>
          <w:szCs w:val="24"/>
        </w:rPr>
      </w:pPr>
    </w:p>
    <w:p w:rsidRDefault="009032D9" w:rsidP="009032D9" w:rsidR="009032D9">
      <w:pPr>
        <w:jc w:val="both"/>
        <w:rPr>
          <w:szCs w:val="24"/>
        </w:rPr>
      </w:pPr>
      <w:r w:rsidRPr="00E72249">
        <w:rPr>
          <w:szCs w:val="24"/>
        </w:rPr>
        <w:t>Iz prikupljenih podataka je</w:t>
      </w:r>
      <w:r>
        <w:rPr>
          <w:szCs w:val="24"/>
        </w:rPr>
        <w:t xml:space="preserve"> razvidno </w:t>
      </w:r>
      <w:r w:rsidRPr="00E72249">
        <w:rPr>
          <w:szCs w:val="24"/>
        </w:rPr>
        <w:t xml:space="preserve"> da postoji stečajni razlog utvrđen u odredbi </w:t>
      </w:r>
      <w:r>
        <w:rPr>
          <w:szCs w:val="24"/>
        </w:rPr>
        <w:t>čl. 5.,  čl. 6. st. 2. t.1.  Stečajnog zakona.</w:t>
      </w:r>
    </w:p>
    <w:p w:rsidRDefault="00670720" w:rsidP="00670720" w:rsidR="00670720">
      <w:pPr>
        <w:overflowPunct w:val="false"/>
        <w:jc w:val="both"/>
      </w:pPr>
      <w:r>
        <w:rPr>
          <w:szCs w:val="24"/>
        </w:rPr>
        <w:t>Temeljem navedenog,</w:t>
      </w:r>
      <w:r w:rsidRPr="00E912BC">
        <w:rPr>
          <w:szCs w:val="24"/>
        </w:rPr>
        <w:t xml:space="preserve"> predlaže</w:t>
      </w:r>
      <w:r>
        <w:rPr>
          <w:szCs w:val="24"/>
        </w:rPr>
        <w:t xml:space="preserve"> se  da Sud  postupi sukladno čl.132. st.1.i 2. </w:t>
      </w:r>
      <w:r w:rsidRPr="00E912BC">
        <w:rPr>
          <w:szCs w:val="24"/>
        </w:rPr>
        <w:t xml:space="preserve"> </w:t>
      </w:r>
      <w:r>
        <w:rPr>
          <w:szCs w:val="24"/>
        </w:rPr>
        <w:t xml:space="preserve">Stečajnog zakona, budući  </w:t>
      </w:r>
      <w:r w:rsidRPr="00E912BC">
        <w:rPr>
          <w:szCs w:val="24"/>
        </w:rPr>
        <w:t>da imovina Dužnika koja bi ušla u stečajnu masu</w:t>
      </w:r>
      <w:r>
        <w:rPr>
          <w:szCs w:val="24"/>
        </w:rPr>
        <w:t>, prema saznanjima privremenog stečajnog upravitelja,</w:t>
      </w:r>
      <w:r w:rsidRPr="00E912BC">
        <w:rPr>
          <w:szCs w:val="24"/>
        </w:rPr>
        <w:t xml:space="preserve"> nije dostatna ni</w:t>
      </w:r>
      <w:r>
        <w:rPr>
          <w:szCs w:val="24"/>
        </w:rPr>
        <w:t>ti</w:t>
      </w:r>
      <w:r w:rsidRPr="00E912BC">
        <w:rPr>
          <w:szCs w:val="24"/>
        </w:rPr>
        <w:t xml:space="preserve"> za namire</w:t>
      </w:r>
      <w:r>
        <w:rPr>
          <w:szCs w:val="24"/>
        </w:rPr>
        <w:t xml:space="preserve">nje troškova stečajnog postupka, te rješenjem pozove </w:t>
      </w:r>
      <w:r>
        <w:t xml:space="preserve">osobe koje imaju pravni interes za provedbom stečajnog postupka da u roku od 15 dana uplate predujam za namirenje troškova prethodnoga i otvorenog stečajnog postupka u iznosu od 20.000,00 kuna  i to za : </w:t>
      </w:r>
    </w:p>
    <w:p w:rsidRDefault="00670720" w:rsidP="00670720" w:rsidR="00670720">
      <w:pPr>
        <w:overflowPunct w:val="false"/>
        <w:jc w:val="both"/>
      </w:pPr>
      <w:r>
        <w:t xml:space="preserve">-troškove knjigovodstva mjesečno bruto 1.250,00 kuna, </w:t>
      </w:r>
    </w:p>
    <w:p w:rsidRDefault="00670720" w:rsidP="00670720" w:rsidR="00670720">
      <w:pPr>
        <w:overflowPunct w:val="false"/>
        <w:jc w:val="both"/>
      </w:pPr>
      <w:r>
        <w:t xml:space="preserve">-troškove platnog prometa mjesečno 150,00 kuna, </w:t>
      </w:r>
    </w:p>
    <w:p w:rsidRDefault="00670720" w:rsidP="00670720" w:rsidR="00670720">
      <w:pPr>
        <w:overflowPunct w:val="false"/>
        <w:jc w:val="both"/>
      </w:pPr>
      <w:r>
        <w:t>-materijalne troškove ( telefon, internet, uredski material, izrada pečata i sl.)  mjesečno  bruto 375,00 kuna,</w:t>
      </w:r>
    </w:p>
    <w:p w:rsidRDefault="00670720" w:rsidP="00670720" w:rsidR="00670720">
      <w:pPr>
        <w:overflowPunct w:val="false"/>
        <w:jc w:val="both"/>
      </w:pPr>
      <w:r>
        <w:t>-nagrada stečajnom upravitelju  bruto 10.000,00 kuna.</w:t>
      </w:r>
    </w:p>
    <w:p w:rsidRDefault="00670720" w:rsidP="00670720" w:rsidR="00670720">
      <w:pPr>
        <w:overflowPunct w:val="false"/>
        <w:jc w:val="both"/>
      </w:pPr>
      <w:r>
        <w:t xml:space="preserve">Izračun baziran na trajanju postupka u vremenu od 6 mjeseci. </w:t>
      </w:r>
    </w:p>
    <w:p w:rsidRDefault="00B820FE" w:rsidP="00670720" w:rsidR="00B820FE">
      <w:pPr>
        <w:overflowPunct w:val="false"/>
        <w:jc w:val="both"/>
      </w:pPr>
    </w:p>
    <w:p w:rsidRDefault="00B820FE" w:rsidP="00B820FE" w:rsidR="00B820FE" w:rsidRPr="00F81072">
      <w:pPr>
        <w:jc w:val="both"/>
        <w:rPr>
          <w:szCs w:val="24"/>
        </w:rPr>
      </w:pPr>
      <w:r>
        <w:rPr>
          <w:szCs w:val="24"/>
        </w:rPr>
        <w:t>Ukoliko se za to stvore preduvjeti,  predlaže se da sud postupi sukladno čl. 289.st.1., 4. i 5. SZ, odnosno odredi nastavak postupka radi naknadne diobe u ime i za račun stečajne mase.</w:t>
      </w:r>
    </w:p>
    <w:p w:rsidRDefault="00B820FE" w:rsidP="00670720" w:rsidR="00B820FE">
      <w:pPr>
        <w:overflowPunct w:val="false"/>
        <w:jc w:val="both"/>
      </w:pPr>
    </w:p>
    <w:p w:rsidRDefault="00670720" w:rsidP="00670720" w:rsidR="00670720">
      <w:pPr>
        <w:spacing w:after="0"/>
        <w:rPr>
          <w:szCs w:val="24"/>
        </w:rPr>
      </w:pPr>
    </w:p>
    <w:p w:rsidRDefault="009032D9" w:rsidP="00670720" w:rsidR="009032D9">
      <w:pPr>
        <w:jc w:val="both"/>
        <w:rPr>
          <w:color w:themeColor="text1" w:val="000000"/>
        </w:rPr>
      </w:pPr>
      <w:r>
        <w:rPr>
          <w:szCs w:val="24"/>
        </w:rPr>
        <w:t>Također se s</w:t>
      </w:r>
      <w:r w:rsidRPr="005A00DE">
        <w:rPr>
          <w:szCs w:val="24"/>
        </w:rPr>
        <w:t xml:space="preserve"> obzirom da zakonski zastupnik dužnika, unatoč uspostavljenom kontaktu i opetovanim zahtjevima, nije dostavio stečajnom upravitelju </w:t>
      </w:r>
      <w:r>
        <w:rPr>
          <w:szCs w:val="24"/>
        </w:rPr>
        <w:t xml:space="preserve">traženu </w:t>
      </w:r>
      <w:r w:rsidRPr="005A00DE">
        <w:rPr>
          <w:szCs w:val="24"/>
        </w:rPr>
        <w:t>dokumentaciju iz koje je moguće utvrditi</w:t>
      </w:r>
      <w:r>
        <w:rPr>
          <w:szCs w:val="24"/>
        </w:rPr>
        <w:t xml:space="preserve"> postojanje eventualne imovine, </w:t>
      </w:r>
      <w:r w:rsidRPr="005A00DE">
        <w:rPr>
          <w:bCs/>
          <w:color w:val="000000"/>
          <w:szCs w:val="24"/>
        </w:rPr>
        <w:t>predlaže se Sudu da postupi sukladno čl.</w:t>
      </w:r>
      <w:r>
        <w:rPr>
          <w:bCs/>
          <w:color w:val="000000"/>
          <w:szCs w:val="24"/>
        </w:rPr>
        <w:t xml:space="preserve">178. st. 2. SZ-a, te odredi novčanu kaznu zbog izbjegavanja dužnosti </w:t>
      </w:r>
      <w:r>
        <w:rPr>
          <w:color w:themeColor="text1" w:val="000000"/>
        </w:rPr>
        <w:t xml:space="preserve">obavješćivanja i suradnje.  </w:t>
      </w:r>
    </w:p>
    <w:p w:rsidRDefault="00670720" w:rsidP="00670720" w:rsidR="00670720">
      <w:pPr>
        <w:jc w:val="both"/>
        <w:rPr>
          <w:szCs w:val="24"/>
        </w:rPr>
      </w:pPr>
    </w:p>
    <w:p w:rsidRDefault="009032D9" w:rsidP="00670720" w:rsidR="009032D9">
      <w:pPr>
        <w:spacing w:after="0"/>
        <w:rPr>
          <w:rFonts w:cs="Times New Roman"/>
          <w:b/>
          <w:color w:val="FF0000"/>
          <w:szCs w:val="24"/>
          <w:lang w:val="hr-HR"/>
        </w:rPr>
      </w:pPr>
    </w:p>
    <w:p w:rsidRDefault="009032D9" w:rsidP="009032D9" w:rsidR="009032D9" w:rsidRPr="00CE66D3">
      <w:pPr>
        <w:spacing w:after="0"/>
        <w:rPr>
          <w:szCs w:val="24"/>
        </w:rPr>
      </w:pPr>
      <w:r w:rsidRPr="00CE66D3">
        <w:rPr>
          <w:szCs w:val="24"/>
        </w:rPr>
        <w:t xml:space="preserve">Osijek, </w:t>
      </w:r>
      <w:r>
        <w:rPr>
          <w:szCs w:val="24"/>
        </w:rPr>
        <w:t>1</w:t>
      </w:r>
      <w:r w:rsidR="00CF6B3F">
        <w:rPr>
          <w:szCs w:val="24"/>
        </w:rPr>
        <w:t>0</w:t>
      </w:r>
      <w:r w:rsidRPr="00CE66D3">
        <w:rPr>
          <w:szCs w:val="24"/>
        </w:rPr>
        <w:t xml:space="preserve">. </w:t>
      </w:r>
      <w:r w:rsidR="00CF6B3F">
        <w:rPr>
          <w:szCs w:val="24"/>
        </w:rPr>
        <w:t>travnja</w:t>
      </w:r>
      <w:r>
        <w:rPr>
          <w:szCs w:val="24"/>
        </w:rPr>
        <w:t xml:space="preserve">  2018</w:t>
      </w:r>
      <w:r w:rsidRPr="00CE66D3">
        <w:rPr>
          <w:szCs w:val="24"/>
        </w:rPr>
        <w:t>. godine</w:t>
      </w:r>
      <w:r>
        <w:rPr>
          <w:szCs w:val="24"/>
        </w:rPr>
        <w:t>.</w:t>
      </w:r>
    </w:p>
    <w:p w:rsidRDefault="009032D9" w:rsidP="009032D9" w:rsidR="009032D9"/>
    <w:p w:rsidRDefault="009032D9" w:rsidP="009032D9" w:rsidR="009032D9">
      <w:pPr>
        <w:ind w:left="4956"/>
      </w:pPr>
      <w:r>
        <w:t>Privremena stečajna upraviteljica:</w:t>
      </w:r>
    </w:p>
    <w:p w:rsidRDefault="009032D9" w:rsidP="00670720" w:rsidR="009032D9">
      <w:pPr>
        <w:ind w:left="4956"/>
      </w:pPr>
      <w:r>
        <w:t xml:space="preserve">Paula Čandrlić Mesarić </w:t>
      </w:r>
    </w:p>
    <w:p w:rsidRDefault="00670720" w:rsidP="00670720" w:rsidR="00670720" w:rsidRPr="005A00DE">
      <w:pPr>
        <w:ind w:left="4956"/>
        <w:rPr>
          <w:szCs w:val="24"/>
        </w:rPr>
      </w:pPr>
    </w:p>
    <w:p w:rsidRDefault="00670720" w:rsidP="009032D9" w:rsidR="009032D9" w:rsidRPr="005A00DE">
      <w:pPr>
        <w:spacing w:after="0"/>
        <w:rPr>
          <w:szCs w:val="24"/>
        </w:rPr>
      </w:pPr>
      <w:r w:rsidRPr="005A00DE">
        <w:rPr>
          <w:szCs w:val="24"/>
        </w:rPr>
        <w:t>PRIVITCI:</w:t>
      </w:r>
    </w:p>
    <w:p w:rsidRDefault="009032D9" w:rsidP="009032D9" w:rsidR="009032D9" w:rsidRPr="005A00DE">
      <w:pPr>
        <w:spacing w:after="0"/>
        <w:rPr>
          <w:szCs w:val="24"/>
        </w:rPr>
      </w:pPr>
      <w:r w:rsidRPr="005A00DE">
        <w:rPr>
          <w:szCs w:val="24"/>
        </w:rPr>
        <w:t>1.</w:t>
      </w:r>
      <w:r>
        <w:rPr>
          <w:szCs w:val="24"/>
        </w:rPr>
        <w:t xml:space="preserve"> EUROAGRAM TIS d.o.o., CVH STP “EUROOSIJEK- uvjerenje,</w:t>
      </w:r>
    </w:p>
    <w:p w:rsidRDefault="009032D9" w:rsidP="009032D9" w:rsidR="009032D9" w:rsidRPr="005A00DE">
      <w:pPr>
        <w:spacing w:lineRule="auto" w:line="259" w:after="0"/>
        <w:rPr>
          <w:szCs w:val="24"/>
        </w:rPr>
      </w:pPr>
      <w:r>
        <w:rPr>
          <w:szCs w:val="24"/>
        </w:rPr>
        <w:t>2</w:t>
      </w:r>
      <w:r w:rsidRPr="005A00DE">
        <w:rPr>
          <w:szCs w:val="24"/>
        </w:rPr>
        <w:t>. RH Državna geodetska uprava, Središnji ured - pismeno.</w:t>
      </w:r>
    </w:p>
    <w:p w:rsidRDefault="009032D9" w:rsidP="009032D9" w:rsidR="009032D9">
      <w:pPr>
        <w:spacing w:lineRule="auto" w:line="259" w:after="0"/>
        <w:rPr>
          <w:szCs w:val="24"/>
        </w:rPr>
      </w:pPr>
      <w:r>
        <w:rPr>
          <w:szCs w:val="24"/>
        </w:rPr>
        <w:t>3</w:t>
      </w:r>
      <w:r w:rsidRPr="005A00DE">
        <w:rPr>
          <w:szCs w:val="24"/>
        </w:rPr>
        <w:t>.Transakcija 117 HZMO.</w:t>
      </w:r>
    </w:p>
    <w:p w:rsidRDefault="009032D9" w:rsidP="009032D9" w:rsidR="009032D9">
      <w:pPr>
        <w:spacing w:after="0"/>
        <w:rPr>
          <w:color w:themeColor="text1" w:val="000000"/>
          <w:szCs w:val="24"/>
        </w:rPr>
      </w:pPr>
      <w:r w:rsidRPr="005D7291">
        <w:rPr>
          <w:color w:themeColor="text1" w:val="000000"/>
          <w:szCs w:val="24"/>
        </w:rPr>
        <w:t>4.</w:t>
      </w:r>
      <w:r w:rsidRPr="00E23458">
        <w:rPr>
          <w:szCs w:val="24"/>
        </w:rPr>
        <w:t xml:space="preserve"> </w:t>
      </w:r>
      <w:r>
        <w:rPr>
          <w:szCs w:val="24"/>
        </w:rPr>
        <w:t xml:space="preserve">FUMAGALLI d.o.o. Zagreb; </w:t>
      </w:r>
      <w:r>
        <w:rPr>
          <w:color w:themeColor="text1" w:val="000000"/>
          <w:szCs w:val="24"/>
        </w:rPr>
        <w:t>-  preslika dokumentacije dostavljene mailom:</w:t>
      </w:r>
    </w:p>
    <w:p w:rsidRDefault="009032D9" w:rsidP="00CF6B3F" w:rsidR="009032D9" w:rsidRPr="00F742C1">
      <w:pPr>
        <w:spacing w:after="0"/>
        <w:ind w:left="284"/>
        <w:jc w:val="both"/>
      </w:pPr>
      <w:r w:rsidRPr="00372A16">
        <w:rPr>
          <w:szCs w:val="24"/>
        </w:rPr>
        <w:t>-analitička brutto bilanca za razdoblje 01.01.201</w:t>
      </w:r>
      <w:r w:rsidR="00CF6B3F">
        <w:rPr>
          <w:szCs w:val="24"/>
        </w:rPr>
        <w:t>6</w:t>
      </w:r>
      <w:r w:rsidRPr="00372A16">
        <w:rPr>
          <w:szCs w:val="24"/>
        </w:rPr>
        <w:t>. do 31.05.201</w:t>
      </w:r>
      <w:r w:rsidR="00CF6B3F">
        <w:rPr>
          <w:szCs w:val="24"/>
        </w:rPr>
        <w:t>6</w:t>
      </w:r>
      <w:r w:rsidRPr="00372A16">
        <w:rPr>
          <w:szCs w:val="24"/>
        </w:rPr>
        <w:t>. godine,</w:t>
      </w:r>
    </w:p>
    <w:p w:rsidRDefault="00BE1F8F" w:rsidP="00BE1F8F" w:rsidR="00BE1F8F"/>
    <w:sectPr w:rsidSect="001D1765" w:rsidR="00BE1F8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005" w:rsidP="00B820FE" w:rsidR="007C2005">
      <w:pPr>
        <w:spacing w:lineRule="auto" w:line="240" w:after="0"/>
      </w:pPr>
      <w:r>
        <w:separator/>
      </w:r>
    </w:p>
  </w:endnote>
  <w:endnote w:id="0" w:type="continuationSeparator">
    <w:p w:rsidRDefault="007C2005" w:rsidP="00B820FE" w:rsidR="007C20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916272"/>
      <w:docPartObj>
        <w:docPartGallery w:val="Page Numbers (Bottom of Page)"/>
        <w:docPartUnique/>
      </w:docPartObj>
    </w:sdtPr>
    <w:sdtEndPr/>
    <w:sdtContent>
      <w:p w:rsidRDefault="007C2005" w:rsidR="00B820FE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2F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B820FE" w:rsidR="00B820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005" w:rsidP="00B820FE" w:rsidR="007C2005">
      <w:pPr>
        <w:spacing w:lineRule="auto" w:line="240" w:after="0"/>
      </w:pPr>
      <w:r>
        <w:separator/>
      </w:r>
    </w:p>
  </w:footnote>
  <w:footnote w:id="0" w:type="continuationSeparator">
    <w:p w:rsidRDefault="007C2005" w:rsidP="00B820FE" w:rsidR="007C2005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1F8F"/>
    <w:rsid w:val="000123DA"/>
    <w:rsid w:val="00064686"/>
    <w:rsid w:val="00074081"/>
    <w:rsid w:val="000A61EF"/>
    <w:rsid w:val="001D1765"/>
    <w:rsid w:val="001D704F"/>
    <w:rsid w:val="00220539"/>
    <w:rsid w:val="003C3E90"/>
    <w:rsid w:val="004C700C"/>
    <w:rsid w:val="004D28AC"/>
    <w:rsid w:val="004E2385"/>
    <w:rsid w:val="00522ADC"/>
    <w:rsid w:val="005D75FE"/>
    <w:rsid w:val="00666C87"/>
    <w:rsid w:val="00670720"/>
    <w:rsid w:val="00682FB4"/>
    <w:rsid w:val="007C2005"/>
    <w:rsid w:val="008153D6"/>
    <w:rsid w:val="008939E6"/>
    <w:rsid w:val="009032D9"/>
    <w:rsid w:val="009074C5"/>
    <w:rsid w:val="009E566D"/>
    <w:rsid w:val="00A95770"/>
    <w:rsid w:val="00AC7917"/>
    <w:rsid w:val="00AD2DB2"/>
    <w:rsid w:val="00B52B96"/>
    <w:rsid w:val="00B820FE"/>
    <w:rsid w:val="00BC0935"/>
    <w:rsid w:val="00BD1A31"/>
    <w:rsid w:val="00BE1F8F"/>
    <w:rsid w:val="00C25668"/>
    <w:rsid w:val="00C92CEE"/>
    <w:rsid w:val="00CF6B3F"/>
    <w:rsid w:val="00D36FAE"/>
    <w:rsid w:val="00D96546"/>
    <w:rsid w:val="00DB1A8F"/>
    <w:rsid w:val="00EC5B22"/>
    <w:rsid w:val="00F31123"/>
    <w:rsid w:val="00F5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1F8F"/>
    <w:rPr>
      <w:rFonts w:hAnsi="Times New Roman" w:ascii="Times New Roman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BE1F8F"/>
    <w:rPr>
      <w:color w:val="0000FF"/>
      <w:u w:val="single"/>
    </w:rPr>
  </w:style>
  <w:style w:styleId="Bezproreda" w:type="paragraph">
    <w:name w:val="No Spacing"/>
    <w:qFormat/>
    <w:rsid w:val="00BE1F8F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2D9"/>
    <w:pPr>
      <w:ind w:left="720"/>
      <w:contextualSpacing/>
    </w:pPr>
  </w:style>
  <w:style w:styleId="Reetkatablice" w:type="table">
    <w:name w:val="Table Grid"/>
    <w:basedOn w:val="Obinatablica"/>
    <w:uiPriority w:val="59"/>
    <w:rsid w:val="009032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B820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820FE"/>
    <w:rPr>
      <w:rFonts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820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820FE"/>
    <w:rPr>
      <w:rFonts w:hAnsi="Times New Roman" w:ascii="Times New Roman"/>
      <w:sz w:val="24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1F8F"/>
    <w:rPr>
      <w:rFonts w:ascii="Times New Roman" w:hAnsi="Times New Roman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BE1F8F"/>
    <w:rPr>
      <w:color w:val="0000FF"/>
      <w:u w:val="single"/>
    </w:rPr>
  </w:style>
  <w:style w:styleId="Bezproreda" w:type="paragraph">
    <w:name w:val="No Spacing"/>
    <w:qFormat/>
    <w:rsid w:val="00BE1F8F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2D9"/>
    <w:pPr>
      <w:ind w:left="720"/>
      <w:contextualSpacing/>
    </w:pPr>
  </w:style>
  <w:style w:styleId="Reetkatablice" w:type="table">
    <w:name w:val="Table Grid"/>
    <w:basedOn w:val="Obinatablica"/>
    <w:uiPriority w:val="59"/>
    <w:rsid w:val="009032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B820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820FE"/>
    <w:rPr>
      <w:rFonts w:ascii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820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820FE"/>
    <w:rPr>
      <w:rFonts w:ascii="Times New Roman" w:hAnsi="Times New Roman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poslovna.h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fina.hr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bonitet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niteti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1464</properties:Words>
  <properties:Characters>8348</properties:Characters>
  <properties:Lines>69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2018-04-18T07:50:00Z</dcterms:created>
  <dc:creator>point</dc:creator>
  <cp:lastModifiedBy>Marina Frčko</cp:lastModifiedBy>
  <dcterms:modified xmlns:xsi="http://www.w3.org/2001/XMLSchema-instance" xsi:type="dcterms:W3CDTF">2018-04-18T07:50:00Z</dcterms:modified>
  <cp:revision>2</cp:revision>
</cp:coreProperties>
</file>