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680E" w:rsidRPr="00C61EDF">
        <w:trPr>
          <w:trHeight w:val="2231"/>
        </w:trPr>
        <w:tc>
          <w:tcPr>
            <w:tcW w:type="dxa" w:w="3369"/>
            <w:vAlign w:val="center"/>
          </w:tcPr>
          <w:p w:rsidRDefault="00ED680E" w:rsidP="00A66C00" w:rsidR="00ED680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680E" w:rsidP="00A66C00" w:rsidR="00ED680E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ED680E" w:rsidP="00A66C00" w:rsidR="00ED680E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ED680E" w:rsidP="00DA5B9D" w:rsidR="00ED680E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right"/>
            </w:pPr>
          </w:p>
          <w:p w:rsidRDefault="00ED680E" w:rsidP="00DA5B9D" w:rsidR="00ED680E">
            <w:pPr>
              <w:jc w:val="right"/>
            </w:pPr>
          </w:p>
          <w:p w:rsidRDefault="00ED680E" w:rsidP="00DA5B9D" w:rsidR="00ED680E">
            <w:pPr>
              <w:jc w:val="right"/>
              <w:rPr>
                <w:noProof/>
              </w:rPr>
            </w:pPr>
          </w:p>
          <w:p w:rsidRDefault="00ED680E" w:rsidP="00DA5B9D" w:rsidR="00ED680E">
            <w:pPr>
              <w:jc w:val="right"/>
              <w:rPr>
                <w:noProof/>
              </w:rPr>
            </w:pPr>
          </w:p>
          <w:p w:rsidRDefault="00ED680E" w:rsidP="00DA5B9D" w:rsidR="00ED680E">
            <w:pPr>
              <w:jc w:val="right"/>
              <w:rPr>
                <w:noProof/>
                <w:sz w:val="24"/>
              </w:rPr>
            </w:pPr>
          </w:p>
          <w:p w:rsidRDefault="00ED680E" w:rsidP="004F65C9" w:rsidR="00ED680E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F65C9">
              <w:rPr>
                <w:noProof/>
                <w:sz w:val="24"/>
                <w:szCs w:val="24"/>
              </w:rPr>
              <w:t>63/2015-238</w:t>
            </w:r>
          </w:p>
        </w:tc>
      </w:tr>
    </w:tbl>
    <w:p w14:textId="9c104a3" w14:paraId="9c104a3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>Ani Golub Gruić, u</w:t>
      </w:r>
      <w:r w:rsidR="004F65C9" w:rsidRPr="004F65C9">
        <w:rPr>
          <w:rFonts w:cs="Times New Roman" w:hAnsi="Times New Roman" w:ascii="Times New Roman"/>
          <w:sz w:val="24"/>
          <w:szCs w:val="24"/>
        </w:rPr>
        <w:t xml:space="preserve"> stečajnom postupku nad dužnikom BOŽEN – CO d.o.o. u stečaju, OIB: 30689</w:t>
      </w:r>
      <w:r w:rsidR="004F65C9">
        <w:rPr>
          <w:rFonts w:cs="Times New Roman" w:hAnsi="Times New Roman" w:ascii="Times New Roman"/>
          <w:sz w:val="24"/>
          <w:szCs w:val="24"/>
        </w:rPr>
        <w:t xml:space="preserve">118861, Split, Put </w:t>
      </w:r>
      <w:proofErr w:type="spellStart"/>
      <w:r w:rsidR="004F65C9">
        <w:rPr>
          <w:rFonts w:cs="Times New Roman" w:hAnsi="Times New Roman" w:ascii="Times New Roman"/>
          <w:sz w:val="24"/>
          <w:szCs w:val="24"/>
        </w:rPr>
        <w:t>Supavla</w:t>
      </w:r>
      <w:proofErr w:type="spellEnd"/>
      <w:r w:rsidR="004F65C9">
        <w:rPr>
          <w:rFonts w:cs="Times New Roman" w:hAnsi="Times New Roman" w:ascii="Times New Roman"/>
          <w:sz w:val="24"/>
          <w:szCs w:val="24"/>
        </w:rPr>
        <w:t xml:space="preserve"> 39, 11</w:t>
      </w:r>
      <w:r w:rsidR="004F65C9" w:rsidRPr="004F65C9">
        <w:rPr>
          <w:rFonts w:cs="Times New Roman" w:hAnsi="Times New Roman" w:ascii="Times New Roman"/>
          <w:sz w:val="24"/>
          <w:szCs w:val="24"/>
        </w:rPr>
        <w:t>. srpnja 2019.</w:t>
      </w:r>
    </w:p>
    <w:p w:rsidRDefault="00650D18" w:rsidP="00ED680E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D680E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11.St-</w:t>
      </w:r>
      <w:r w:rsidR="004F65C9">
        <w:rPr>
          <w:rFonts w:cs="Times New Roman" w:hAnsi="Times New Roman" w:ascii="Times New Roman"/>
          <w:sz w:val="24"/>
          <w:szCs w:val="24"/>
        </w:rPr>
        <w:t>63/2015-235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4F65C9">
        <w:rPr>
          <w:rFonts w:cs="Times New Roman" w:hAnsi="Times New Roman" w:ascii="Times New Roman"/>
          <w:sz w:val="24"/>
          <w:szCs w:val="24"/>
        </w:rPr>
        <w:t>9. srpnja</w:t>
      </w:r>
      <w:r w:rsidR="00ED680E">
        <w:rPr>
          <w:rFonts w:cs="Times New Roman" w:hAnsi="Times New Roman" w:ascii="Times New Roman"/>
          <w:sz w:val="24"/>
          <w:szCs w:val="24"/>
        </w:rPr>
        <w:t xml:space="preserve"> 2019</w:t>
      </w:r>
      <w:r w:rsidR="00436013">
        <w:rPr>
          <w:rFonts w:cs="Times New Roman" w:hAnsi="Times New Roman" w:ascii="Times New Roman"/>
          <w:sz w:val="24"/>
          <w:szCs w:val="24"/>
        </w:rPr>
        <w:t>.</w:t>
      </w:r>
      <w:r w:rsidR="00ED680E">
        <w:rPr>
          <w:rFonts w:cs="Times New Roman" w:hAnsi="Times New Roman" w:ascii="Times New Roman"/>
          <w:sz w:val="24"/>
          <w:szCs w:val="24"/>
        </w:rPr>
        <w:t xml:space="preserve">, pod </w:t>
      </w:r>
      <w:r w:rsidR="004F65C9">
        <w:rPr>
          <w:rFonts w:cs="Times New Roman" w:hAnsi="Times New Roman" w:ascii="Times New Roman"/>
          <w:sz w:val="24"/>
          <w:szCs w:val="24"/>
        </w:rPr>
        <w:t>točkom I. izreke</w:t>
      </w:r>
      <w:r w:rsidR="00ED680E">
        <w:rPr>
          <w:rFonts w:cs="Times New Roman" w:hAnsi="Times New Roman" w:ascii="Times New Roman"/>
          <w:sz w:val="24"/>
          <w:szCs w:val="24"/>
        </w:rPr>
        <w:t>,</w:t>
      </w:r>
      <w:r w:rsidR="00436013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>na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 xml:space="preserve">način da </w:t>
      </w:r>
      <w:r w:rsidR="00436013">
        <w:rPr>
          <w:rFonts w:cs="Times New Roman" w:hAnsi="Times New Roman" w:ascii="Times New Roman"/>
          <w:sz w:val="24"/>
          <w:szCs w:val="24"/>
        </w:rPr>
        <w:t>umjesto datuma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4A6A8B">
        <w:rPr>
          <w:rFonts w:cs="Times New Roman" w:hAnsi="Times New Roman" w:ascii="Times New Roman"/>
          <w:sz w:val="24"/>
          <w:szCs w:val="24"/>
        </w:rPr>
        <w:t xml:space="preserve">održavanja </w:t>
      </w:r>
      <w:r w:rsidR="004F65C9">
        <w:rPr>
          <w:rFonts w:cs="Times New Roman" w:hAnsi="Times New Roman" w:ascii="Times New Roman"/>
          <w:sz w:val="24"/>
          <w:szCs w:val="24"/>
        </w:rPr>
        <w:t>skupštine vjerovnika ˝25. srp</w:t>
      </w:r>
      <w:r w:rsidR="00ED680E">
        <w:rPr>
          <w:rFonts w:cs="Times New Roman" w:hAnsi="Times New Roman" w:ascii="Times New Roman"/>
          <w:sz w:val="24"/>
          <w:szCs w:val="24"/>
        </w:rPr>
        <w:t>nja 2</w:t>
      </w:r>
      <w:r w:rsidR="004F65C9">
        <w:rPr>
          <w:rFonts w:cs="Times New Roman" w:hAnsi="Times New Roman" w:ascii="Times New Roman"/>
          <w:sz w:val="24"/>
          <w:szCs w:val="24"/>
        </w:rPr>
        <w:t>018.˝, treba ispravno stajati ˝25</w:t>
      </w:r>
      <w:r w:rsidR="00ED680E">
        <w:rPr>
          <w:rFonts w:cs="Times New Roman" w:hAnsi="Times New Roman" w:ascii="Times New Roman"/>
          <w:sz w:val="24"/>
          <w:szCs w:val="24"/>
        </w:rPr>
        <w:t xml:space="preserve">. </w:t>
      </w:r>
      <w:r w:rsidR="004F65C9">
        <w:rPr>
          <w:rFonts w:cs="Times New Roman" w:hAnsi="Times New Roman" w:ascii="Times New Roman"/>
          <w:sz w:val="24"/>
          <w:szCs w:val="24"/>
        </w:rPr>
        <w:t>s</w:t>
      </w:r>
      <w:r w:rsidR="00ED680E">
        <w:rPr>
          <w:rFonts w:cs="Times New Roman" w:hAnsi="Times New Roman" w:ascii="Times New Roman"/>
          <w:sz w:val="24"/>
          <w:szCs w:val="24"/>
        </w:rPr>
        <w:t>r</w:t>
      </w:r>
      <w:r w:rsidR="004F65C9">
        <w:rPr>
          <w:rFonts w:cs="Times New Roman" w:hAnsi="Times New Roman" w:ascii="Times New Roman"/>
          <w:sz w:val="24"/>
          <w:szCs w:val="24"/>
        </w:rPr>
        <w:t>p</w:t>
      </w:r>
      <w:r w:rsidR="00ED680E">
        <w:rPr>
          <w:rFonts w:cs="Times New Roman" w:hAnsi="Times New Roman" w:ascii="Times New Roman"/>
          <w:sz w:val="24"/>
          <w:szCs w:val="24"/>
        </w:rPr>
        <w:t>nja 2019.˝.</w:t>
      </w:r>
    </w:p>
    <w:p w:rsidRDefault="00650D18" w:rsidP="00ED680E" w:rsidR="00650D18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Pr="00436013">
        <w:rPr>
          <w:rFonts w:cs="Times New Roman" w:hAnsi="Times New Roman" w:ascii="Times New Roman"/>
          <w:sz w:val="24"/>
          <w:szCs w:val="24"/>
        </w:rPr>
        <w:t>voga suda poslovni broj 11.</w:t>
      </w:r>
      <w:r w:rsidR="004A6A8B">
        <w:rPr>
          <w:rFonts w:cs="Times New Roman" w:hAnsi="Times New Roman" w:ascii="Times New Roman"/>
          <w:sz w:val="24"/>
          <w:szCs w:val="24"/>
        </w:rPr>
        <w:t>St-</w:t>
      </w:r>
      <w:r w:rsidR="004F65C9">
        <w:rPr>
          <w:rFonts w:cs="Times New Roman" w:hAnsi="Times New Roman" w:ascii="Times New Roman"/>
          <w:sz w:val="24"/>
          <w:szCs w:val="24"/>
        </w:rPr>
        <w:t>63/2015-235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4F65C9">
        <w:rPr>
          <w:rFonts w:cs="Times New Roman" w:hAnsi="Times New Roman" w:ascii="Times New Roman"/>
          <w:sz w:val="24"/>
          <w:szCs w:val="24"/>
        </w:rPr>
        <w:t>9. srpnja</w:t>
      </w:r>
      <w:r w:rsidR="00ED680E">
        <w:rPr>
          <w:rFonts w:cs="Times New Roman" w:hAnsi="Times New Roman" w:ascii="Times New Roman"/>
          <w:sz w:val="24"/>
          <w:szCs w:val="24"/>
        </w:rPr>
        <w:t xml:space="preserve"> 2019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 xml:space="preserve">očitom omaškom </w:t>
      </w:r>
      <w:r w:rsidRPr="00436013">
        <w:rPr>
          <w:rFonts w:cs="Times New Roman" w:hAnsi="Times New Roman" w:ascii="Times New Roman"/>
          <w:sz w:val="24"/>
          <w:szCs w:val="24"/>
        </w:rPr>
        <w:t xml:space="preserve">kao datum </w:t>
      </w:r>
      <w:r w:rsidR="004F65C9">
        <w:rPr>
          <w:rFonts w:cs="Times New Roman" w:hAnsi="Times New Roman" w:ascii="Times New Roman"/>
          <w:sz w:val="24"/>
          <w:szCs w:val="24"/>
        </w:rPr>
        <w:t>održavanja skupštine vjerovnika</w:t>
      </w:r>
      <w:r>
        <w:rPr>
          <w:rFonts w:cs="Times New Roman" w:hAnsi="Times New Roman" w:ascii="Times New Roman"/>
          <w:sz w:val="24"/>
          <w:szCs w:val="24"/>
        </w:rPr>
        <w:t xml:space="preserve"> naveden je </w:t>
      </w:r>
      <w:r w:rsidR="004F65C9">
        <w:rPr>
          <w:rFonts w:cs="Times New Roman" w:hAnsi="Times New Roman" w:ascii="Times New Roman"/>
          <w:sz w:val="24"/>
          <w:szCs w:val="24"/>
        </w:rPr>
        <w:t>25. srpnja 2018</w:t>
      </w:r>
      <w:r w:rsidR="00ED680E">
        <w:rPr>
          <w:rFonts w:cs="Times New Roman" w:hAnsi="Times New Roman" w:ascii="Times New Roman"/>
          <w:sz w:val="24"/>
          <w:szCs w:val="24"/>
        </w:rPr>
        <w:t>.</w:t>
      </w:r>
      <w:r w:rsidR="004F65C9">
        <w:rPr>
          <w:rFonts w:cs="Times New Roman" w:hAnsi="Times New Roman" w:ascii="Times New Roman"/>
          <w:sz w:val="24"/>
          <w:szCs w:val="24"/>
        </w:rPr>
        <w:t xml:space="preserve"> umjesto ispravnog</w:t>
      </w:r>
      <w:r w:rsidR="004A6A8B">
        <w:rPr>
          <w:rFonts w:cs="Times New Roman" w:hAnsi="Times New Roman" w:ascii="Times New Roman"/>
          <w:sz w:val="24"/>
          <w:szCs w:val="24"/>
        </w:rPr>
        <w:t xml:space="preserve"> </w:t>
      </w:r>
      <w:r w:rsidR="004F65C9">
        <w:rPr>
          <w:rFonts w:cs="Times New Roman" w:hAnsi="Times New Roman" w:ascii="Times New Roman"/>
          <w:sz w:val="24"/>
          <w:szCs w:val="24"/>
        </w:rPr>
        <w:t>25. srpnja</w:t>
      </w:r>
      <w:r w:rsidR="00ED680E">
        <w:rPr>
          <w:rFonts w:cs="Times New Roman" w:hAnsi="Times New Roman" w:ascii="Times New Roman"/>
          <w:sz w:val="24"/>
          <w:szCs w:val="24"/>
        </w:rPr>
        <w:t xml:space="preserve"> 2019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C86A72" w:rsidR="00091DB0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</w:t>
      </w:r>
      <w:r w:rsidR="00ED680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odredbe čl</w:t>
      </w:r>
      <w:r w:rsidR="00ED680E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 i 25/13, dalje ZPP) u vezi s odredbom čl</w:t>
      </w:r>
      <w:r w:rsidR="00ED680E">
        <w:rPr>
          <w:rFonts w:cs="Times New Roman" w:hAnsi="Times New Roman" w:ascii="Times New Roman"/>
          <w:sz w:val="24"/>
          <w:szCs w:val="24"/>
        </w:rPr>
        <w:t>anka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D680E" w:rsidRPr="00ED680E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C86A7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4F65C9" w:rsidP="00ED680E" w:rsidR="00C24B9D" w:rsidRPr="00C24B9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11. srpnja</w:t>
      </w:r>
      <w:r w:rsidR="00ED680E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ED680E" w:rsidP="00ED680E" w:rsidR="00C24B9D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ED680E" w:rsidP="006A6BDD" w:rsidR="006A6BDD" w:rsidRPr="006A6BDD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</w:t>
      </w:r>
      <w:r w:rsidRPr="006A6BDD">
        <w:rPr>
          <w:rFonts w:cs="Times New Roman" w:hAnsi="Times New Roman" w:ascii="Times New Roman"/>
          <w:sz w:val="24"/>
          <w:szCs w:val="24"/>
        </w:rPr>
        <w:t>Golub Gruić</w:t>
      </w:r>
      <w:r w:rsidR="006A6BDD" w:rsidRPr="006A6BDD">
        <w:rPr>
          <w:rFonts w:cs="Times New Roman" w:hAnsi="Times New Roman" w:ascii="Times New Roman"/>
          <w:sz w:val="24"/>
          <w:szCs w:val="24"/>
        </w:rPr>
        <w:t>, v.r.</w:t>
      </w:r>
    </w:p>
    <w:p w:rsidRDefault="006A6BDD" w:rsidP="006A6BDD" w:rsidR="006A6BDD" w:rsidRPr="006A6BDD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6A6BDD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6A6BDD" w:rsidP="006A6BDD" w:rsidR="006A6BDD" w:rsidRPr="006A6BDD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6A6BDD">
        <w:rPr>
          <w:rFonts w:cs="Times New Roman" w:hAnsi="Times New Roman" w:ascii="Times New Roman"/>
          <w:sz w:val="24"/>
          <w:szCs w:val="24"/>
        </w:rPr>
        <w:t xml:space="preserve">Ana </w:t>
      </w:r>
      <w:proofErr w:type="spellStart"/>
      <w:r w:rsidRPr="006A6BDD">
        <w:rPr>
          <w:rFonts w:cs="Times New Roman" w:hAnsi="Times New Roman" w:ascii="Times New Roman"/>
          <w:sz w:val="24"/>
          <w:szCs w:val="24"/>
        </w:rPr>
        <w:t>Bosančić</w:t>
      </w:r>
      <w:proofErr w:type="spellEnd"/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680E" w:rsidP="00C86A72" w:rsidR="00C86A7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Pr="00C24B9D">
        <w:rPr>
          <w:rFonts w:cs="Times New Roman" w:hAnsi="Times New Roman" w:ascii="Times New Roman"/>
          <w:sz w:val="24"/>
          <w:szCs w:val="24"/>
        </w:rPr>
        <w:t xml:space="preserve"> o pravnom lijeku</w:t>
      </w:r>
      <w:r w:rsidR="00C24B9D" w:rsidRPr="00C24B9D">
        <w:rPr>
          <w:rFonts w:cs="Times New Roman" w:hAnsi="Times New Roman" w:ascii="Times New Roman"/>
          <w:sz w:val="24"/>
          <w:szCs w:val="24"/>
        </w:rPr>
        <w:t xml:space="preserve">: </w:t>
      </w:r>
      <w:r w:rsidR="004A6A8B" w:rsidRPr="004A6A8B">
        <w:rPr>
          <w:rFonts w:cs="Times New Roman" w:hAnsi="Times New Roman" w:ascii="Times New Roman"/>
          <w:sz w:val="24"/>
          <w:szCs w:val="24"/>
        </w:rPr>
        <w:t>Protiv ovog rješ</w:t>
      </w:r>
      <w:r w:rsidR="004A6A8B">
        <w:rPr>
          <w:rFonts w:cs="Times New Roman" w:hAnsi="Times New Roman" w:ascii="Times New Roman"/>
          <w:sz w:val="24"/>
          <w:szCs w:val="24"/>
        </w:rPr>
        <w:t>enja nije dopuštena žalba</w:t>
      </w:r>
      <w:r w:rsidR="004A6A8B" w:rsidRPr="004A6A8B">
        <w:rPr>
          <w:rFonts w:cs="Times New Roman" w:hAnsi="Times New Roman" w:ascii="Times New Roman"/>
          <w:sz w:val="24"/>
          <w:szCs w:val="24"/>
        </w:rPr>
        <w:t>.</w:t>
      </w:r>
    </w:p>
    <w:p w:rsidRDefault="00ED680E" w:rsidP="004A6A8B" w:rsidR="00ED680E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436013" w:rsidR="00ED680E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A6A8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436013"/>
    <w:rsid w:val="004A6A8B"/>
    <w:rsid w:val="004F65C9"/>
    <w:rsid w:val="005B6EF7"/>
    <w:rsid w:val="00650D18"/>
    <w:rsid w:val="006A6BDD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E04FAC"/>
    <w:rsid w:val="00E12120"/>
    <w:rsid w:val="00EC35DE"/>
    <w:rsid w:val="00ED680E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D680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6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BD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6BDD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6BD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6BD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D680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6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BD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6BD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6BD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6BD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St-63/2015-221</izvorni_sadrzaj>
    <derivirana_varijabla naziv="DomainObject.PredzadnjaOdlukaIzPredmeta.Oznaka_1">St-63/2015-221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88FCC-810C-40B8-8A44-2D0D69563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1072</properties:Characters>
  <properties:Lines>38</properties:Lines>
  <properties:Paragraphs>18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2019-07-11T07:28:00Z</cp:lastPrinted>
  <dcterms:modified xmlns:xsi="http://www.w3.org/2001/XMLSchema-instance" xsi:type="dcterms:W3CDTF">2019-07-11T09:54:00Z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(St-63-2015 ispravak rješenja - pogrešna godina.docx)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