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a7395" w14:paraId="0ba7395" w:rsidRDefault="00092597" w:rsidP="00092597" w:rsidR="00092597">
      <w:pPr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1.St-1/2007</w:t>
      </w:r>
    </w:p>
    <w:p w:rsidRDefault="00092597" w:rsidP="00092597" w:rsidR="00092597">
      <w:pPr>
        <w:rPr>
          <w:b/>
        </w:rPr>
      </w:pPr>
      <w:r>
        <w:rPr>
          <w:b/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92597" w:rsidP="00092597" w:rsidR="00092597">
      <w:pPr>
        <w:rPr>
          <w:b/>
        </w:rPr>
      </w:pPr>
    </w:p>
    <w:p w:rsidRDefault="00092597" w:rsidP="00092597" w:rsidR="00092597">
      <w:pPr>
        <w:rPr>
          <w:b/>
        </w:rPr>
      </w:pPr>
      <w:r>
        <w:rPr>
          <w:b/>
        </w:rPr>
        <w:t>REPUBLIKA HRVATSKA</w:t>
      </w:r>
    </w:p>
    <w:p w:rsidRDefault="00092597" w:rsidP="00092597" w:rsidR="00092597">
      <w:pPr>
        <w:rPr>
          <w:b/>
        </w:rPr>
      </w:pPr>
      <w:r>
        <w:rPr>
          <w:b/>
        </w:rPr>
        <w:t>TRGOVAČKI SUD U SPLITU</w:t>
      </w:r>
    </w:p>
    <w:p w:rsidRDefault="00092597" w:rsidP="00092597" w:rsidR="00092597">
      <w:pPr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 </w:t>
      </w:r>
    </w:p>
    <w:p w:rsidRDefault="00092597" w:rsidP="00092597" w:rsidR="00092597">
      <w:pPr>
        <w:pStyle w:val="Bezproreda"/>
      </w:pPr>
    </w:p>
    <w:p w:rsidRDefault="00092597" w:rsidP="00092597" w:rsidR="00092597">
      <w:pPr>
        <w:pStyle w:val="Bezproreda"/>
        <w:jc w:val="center"/>
        <w:rPr>
          <w:b/>
        </w:rPr>
      </w:pPr>
      <w:r>
        <w:rPr>
          <w:b/>
        </w:rPr>
        <w:t>R E P U B L I K A  H R V A T S K A</w:t>
      </w:r>
    </w:p>
    <w:p w:rsidRDefault="00092597" w:rsidP="00092597" w:rsidR="00092597">
      <w:pPr>
        <w:pStyle w:val="Bezproreda"/>
        <w:jc w:val="center"/>
        <w:rPr>
          <w:b/>
        </w:rPr>
      </w:pPr>
    </w:p>
    <w:p w:rsidRDefault="00092597" w:rsidP="00092597" w:rsidR="00092597">
      <w:pPr>
        <w:pStyle w:val="Bezproreda"/>
        <w:jc w:val="center"/>
        <w:rPr>
          <w:b/>
        </w:rPr>
      </w:pPr>
      <w:r>
        <w:rPr>
          <w:b/>
        </w:rPr>
        <w:t>R J E Š E NJ E</w:t>
      </w:r>
    </w:p>
    <w:p w:rsidRDefault="00092597" w:rsidP="00092597" w:rsidR="00092597">
      <w:pPr>
        <w:pStyle w:val="Bezproreda"/>
      </w:pPr>
    </w:p>
    <w:p w:rsidRDefault="00092597" w:rsidP="00092597" w:rsidR="00092597">
      <w:r>
        <w:tab/>
        <w:t xml:space="preserve">TRGOVAČKI SUD U SPLITU, po sucu tog suda Velimiru Vukoviću, kao stečajnom sucu, u stečajnom postupku nad dužnikom </w:t>
      </w:r>
      <w:r>
        <w:rPr>
          <w:rFonts w:cs="Times New Roman" w:eastAsia="Times New Roman"/>
          <w:lang w:eastAsia="hr-HR"/>
        </w:rPr>
        <w:tab/>
        <w:t>POINT INŽENJERING d.o.o. u stečaju Split, Slavonska 15., OIB: 13173333120, zastupanog po stečajnom upravitelju Mirku Kozina  iz Splita, M. Getaldića 29,</w:t>
      </w:r>
      <w:r>
        <w:t xml:space="preserve">  dana 9.veljače  2017. godine,</w:t>
      </w:r>
    </w:p>
    <w:p w:rsidRDefault="00092597" w:rsidP="00092597" w:rsidR="00092597"/>
    <w:p w:rsidRDefault="00092597" w:rsidP="00092597" w:rsidR="00092597">
      <w:pPr>
        <w:jc w:val="center"/>
        <w:rPr>
          <w:rFonts w:eastAsia="Calibri"/>
        </w:rPr>
      </w:pPr>
      <w:r>
        <w:t>r i j e š i o  j e:</w:t>
      </w:r>
    </w:p>
    <w:p w:rsidRDefault="00092597" w:rsidP="00092597" w:rsidR="00092597"/>
    <w:p w:rsidRDefault="00092597" w:rsidP="00092597" w:rsidR="00092597">
      <w:pPr>
        <w:pStyle w:val="Tijeloteksta"/>
        <w:jc w:val="both"/>
      </w:pPr>
      <w:r>
        <w:t>I.</w:t>
      </w:r>
      <w:r>
        <w:tab/>
        <w:t xml:space="preserve">Ispravlja se točka I. rješenja ovog suda broj St-1/2007 od 2.veljače 2017.godine u dijelu koji se odnosi na termin održavanja Skupštine vjerovnika koja je sazvana za 16.veljače 2017.godine,  tako da umjesto u 09,00 sati, </w:t>
      </w:r>
      <w:r w:rsidRPr="00092597">
        <w:rPr>
          <w:b/>
        </w:rPr>
        <w:t>treba stajati u 12,00 sati</w:t>
      </w:r>
      <w:r>
        <w:t>.</w:t>
      </w:r>
    </w:p>
    <w:p w:rsidRDefault="00092597" w:rsidP="00092597" w:rsidR="00092597">
      <w:pPr>
        <w:pStyle w:val="Tijeloteksta"/>
        <w:jc w:val="both"/>
      </w:pPr>
      <w:r>
        <w:t>II.</w:t>
      </w:r>
      <w:r>
        <w:tab/>
        <w:t>U preostalom dijelu rješenja ovog suda broj St-1/2007 od 2.veljače 2017.godine ostaje neizmijenjeno.</w:t>
      </w:r>
    </w:p>
    <w:p w:rsidRDefault="00092597" w:rsidP="00092597" w:rsidR="00092597">
      <w:pPr>
        <w:pStyle w:val="Tijeloteksta"/>
        <w:ind w:firstLine="705"/>
      </w:pPr>
    </w:p>
    <w:p w:rsidRDefault="00092597" w:rsidP="00092597" w:rsidR="00092597">
      <w:pPr>
        <w:pStyle w:val="Tijeloteksta"/>
        <w:ind w:firstLine="708" w:left="1416"/>
      </w:pPr>
      <w:r>
        <w:t>U Splitu,  9.veljače 2017.godine.</w:t>
      </w:r>
    </w:p>
    <w:p w:rsidRDefault="00092597" w:rsidP="00092597" w:rsidR="0009259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92597" w:rsidP="00092597" w:rsidR="00092597">
      <w:pPr>
        <w:ind w:firstLine="708" w:left="5664"/>
        <w:jc w:val="both"/>
      </w:pPr>
      <w:r>
        <w:t>Velimir Vuković</w:t>
      </w:r>
      <w:r>
        <w:tab/>
      </w:r>
    </w:p>
    <w:p w:rsidRDefault="00092597" w:rsidP="00092597" w:rsidR="00092597">
      <w:pPr>
        <w:ind w:firstLine="708" w:left="4956"/>
        <w:jc w:val="both"/>
      </w:pPr>
      <w:r>
        <w:tab/>
      </w:r>
      <w:r>
        <w:tab/>
      </w:r>
    </w:p>
    <w:p w:rsidRDefault="00092597" w:rsidP="00092597" w:rsidR="00092597">
      <w:pPr>
        <w:ind w:firstLine="708" w:left="4956"/>
        <w:jc w:val="both"/>
      </w:pPr>
      <w:r>
        <w:tab/>
      </w:r>
      <w:r>
        <w:tab/>
      </w:r>
    </w:p>
    <w:p w:rsidRDefault="00092597" w:rsidP="00092597" w:rsidR="00092597">
      <w:pPr>
        <w:jc w:val="both"/>
      </w:pPr>
      <w:r>
        <w:t>POUKA O PRAVNOM LIJEKU: Protiv ovog rješenja žalba nije  dopuštena.</w:t>
      </w:r>
      <w:r>
        <w:tab/>
      </w:r>
      <w:r>
        <w:tab/>
      </w:r>
      <w:r>
        <w:tab/>
      </w:r>
    </w:p>
    <w:p w:rsidRDefault="00092597" w:rsidP="00092597" w:rsidR="00092597">
      <w:smartTag w:element="stockticker" w:uri="urn:schemas-microsoft-com:office:smarttags">
        <w:r>
          <w:t>DNA</w:t>
        </w:r>
      </w:smartTag>
      <w:r>
        <w:t>:</w:t>
      </w:r>
    </w:p>
    <w:p w:rsidRDefault="00092597" w:rsidP="00092597" w:rsidR="00092597">
      <w:r>
        <w:t xml:space="preserve">- stečajnom upravitelju </w:t>
      </w:r>
    </w:p>
    <w:p w:rsidRDefault="00092597" w:rsidP="00092597" w:rsidR="00092597">
      <w:r>
        <w:t>- ŽDO Split, građansko upravni odjel</w:t>
      </w:r>
    </w:p>
    <w:p w:rsidRDefault="00092597" w:rsidP="00092597" w:rsidR="00092597">
      <w:r>
        <w:t>- mrežna stranica e-oglasna ploča</w:t>
      </w:r>
    </w:p>
    <w:p w:rsidRDefault="00092597" w:rsidP="00092597" w:rsidR="00092597"/>
    <w:p w:rsidRDefault="00092597" w:rsidP="00092597" w:rsidR="00092597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2597"/>
    <w:rsid w:val="00092597"/>
    <w:rsid w:val="009F43A3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2597"/>
    <w:rPr>
      <w:rFonts w:cstheme="minorBidi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092597"/>
    <w:pPr>
      <w:spacing w:after="120"/>
    </w:pPr>
    <w:rPr>
      <w:rFonts w:cs="Times New Roman" w:eastAsia="Times New Roman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092597"/>
    <w:rPr>
      <w:rFonts w:eastAsia="Times New Roman"/>
      <w:lang w:eastAsia="hr-HR"/>
    </w:rPr>
  </w:style>
  <w:style w:styleId="Bezproreda" w:type="paragraph">
    <w:name w:val="No Spacing"/>
    <w:uiPriority w:val="1"/>
    <w:qFormat/>
    <w:rsid w:val="00092597"/>
    <w:rPr>
      <w:rFonts w:cstheme="minorBidi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25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259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43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43A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43A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43A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43A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2597"/>
    <w:rPr>
      <w:rFonts w:cstheme="minorBidi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092597"/>
    <w:pPr>
      <w:spacing w:after="120"/>
    </w:pPr>
    <w:rPr>
      <w:rFonts w:cs="Times New Roman" w:eastAsia="Times New Roman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092597"/>
    <w:rPr>
      <w:rFonts w:eastAsia="Times New Roman"/>
      <w:lang w:eastAsia="hr-HR"/>
    </w:rPr>
  </w:style>
  <w:style w:styleId="Bezproreda" w:type="paragraph">
    <w:name w:val="No Spacing"/>
    <w:uiPriority w:val="1"/>
    <w:qFormat/>
    <w:rsid w:val="00092597"/>
    <w:rPr>
      <w:rFonts w:cstheme="minorBidi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25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259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43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43A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43A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43A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43A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6421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2007.</izvorni_sadrzaj>
    <derivirana_varijabla naziv="DomainObject.Predmet.DatumOsnivanja_1">3. siječnja 2007.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St-1/2007</izvorni_sadrzaj>
    <derivirana_varijabla naziv="DomainObject.Predmet.OznakaBroj_1">St-1/2007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POINT INŽENJERING, društvo s ograničenom odgovornošću za građevinarstvo, trgovinu i inženjering ˝u stečaju˝ zastupanog po punomoćniku Mirko Kozina</izvorni_sadrzaj>
    <derivirana_varijabla naziv="DomainObject.Predmet.ProtustrankaFormated_1">  POINT INŽENJERING, društvo s ograničenom odgovornošću za građevinarstvo, trgovinu i inženjering ˝u stečaju˝ zastupanog po punomoćniku Mirko Kozina</derivirana_varijabla>
  </DomainObject.Predmet.ProtustrankaFormated>
  <DomainObject.Predmet.ProtustrankaFormatedOIB>
    <izvorni_sadrzaj>  POINT INŽENJERING, društvo s ograničenom odgovornošću za građevinarstvo, trgovinu i inženjering ˝u stečaju˝, OIB 13173333120 zastupanog po punomoćniku Mirko Kozina</izvorni_sadrzaj>
    <derivirana_varijabla naziv="DomainObject.Predmet.ProtustrankaFormatedOIB_1">  POINT INŽENJERING, društvo s ograničenom odgovornošću za građevinarstvo, trgovinu i inženjering ˝u stečaju˝, OIB 13173333120 zastupanog po punomoćniku Mirko Kozina</derivirana_varijabla>
  </DomainObject.Predmet.ProtustrankaFormatedOIB>
  <DomainObject.Predmet.ProtustrankaFormatedWithAdress>
    <izvorni_sadrzaj> POINT INŽENJERING, društvo s ograničenom odgovornošću za građevinarstvo, trgovinu i inženjering ˝u stečaju˝, Slavonska 15, 21000 Split zastupanog po punomoćniku Mirko Kozina</izvorni_sadrzaj>
    <derivirana_varijabla naziv="DomainObject.Predmet.ProtustrankaFormatedWithAdress_1"> POINT INŽENJERING, društvo s ograničenom odgovornošću za građevinarstvo, trgovinu i inženjering ˝u stečaju˝, Slavonska 15, 21000 Split zastupanog po punomoćniku Mirko Kozina</derivirana_varijabla>
  </DomainObject.Predmet.ProtustrankaFormatedWithAdress>
  <DomainObject.Predmet.ProtustrankaFormatedWithAdressOIB>
    <izvorni_sadrzaj> POINT INŽENJERING, društvo s ograničenom odgovornošću za građevinarstvo, trgovinu i inženjering ˝u stečaju˝, OIB 13173333120, Slavonska 15, 21000 Split zastupanog po punomoćniku Mirko Kozina</izvorni_sadrzaj>
    <derivirana_varijabla naziv="DomainObject.Predmet.ProtustrankaFormatedWithAdressOIB_1"> POINT INŽENJERING, društvo s ograničenom odgovornošću za građevinarstvo, trgovinu i inženjering ˝u stečaju˝, OIB 13173333120, Slavonska 15, 21000 Split zastupanog po punomoćniku Mirko Kozina</derivirana_varijabla>
  </DomainObject.Predmet.ProtustrankaFormatedWithAdressOIB>
  <DomainObject.Predmet.ProtustrankaWithAdress>
    <izvorni_sadrzaj>POINT INŽENJERING, društvo s ograničenom odgovornošću za građevinarstvo, trgovinu i inženjering ˝u stečaju˝ Slavonska 15, 21000 Split</izvorni_sadrzaj>
    <derivirana_varijabla naziv="DomainObject.Predmet.ProtustrankaWithAdress_1">POINT INŽENJERING, društvo s ograničenom odgovornošću za građevinarstvo, trgovinu i inženjering ˝u stečaju˝ Slavonska 15, 21000 Split</derivirana_varijabla>
  </DomainObject.Predmet.ProtustrankaWithAdress>
  <DomainObject.Predmet.ProtustrankaWithAdressOIB>
    <izvorni_sadrzaj>POINT INŽENJERING, društvo s ograničenom odgovornošću za građevinarstvo, trgovinu i inženjering ˝u stečaju˝, OIB 13173333120, Slavonska 15, 21000 Split</izvorni_sadrzaj>
    <derivirana_varijabla naziv="DomainObject.Predmet.ProtustrankaWithAdressOIB_1">POINT INŽENJERING, društvo s ograničenom odgovornošću za građevinarstvo, trgovinu i inženjering ˝u stečaju˝, OIB 13173333120, Slavonska 15, 21000 Split</derivirana_varijabla>
  </DomainObject.Predmet.ProtustrankaWithAdressOIB>
  <DomainObject.Predmet.ProtustrankaNazivFormated>
    <izvorni_sadrzaj>POINT INŽENJERING, društvo s ograničenom odgovornošću za građevinarstvo, trgovinu i inženjering ˝u stečaju˝</izvorni_sadrzaj>
    <derivirana_varijabla naziv="DomainObject.Predmet.ProtustrankaNazivFormated_1">POINT INŽENJERING, društvo s ograničenom odgovornošću za građevinarstvo, trgovinu i inženjering ˝u stečaju˝</derivirana_varijabla>
  </DomainObject.Predmet.ProtustrankaNazivFormated>
  <DomainObject.Predmet.ProtustrankaNazivFormatedOIB>
    <izvorni_sadrzaj>POINT INŽENJERING, društvo s ograničenom odgovornošću za građevinarstvo, trgovinu i inženjering ˝u stečaju˝, OIB 13173333120</izvorni_sadrzaj>
    <derivirana_varijabla naziv="DomainObject.Predmet.ProtustrankaNazivFormatedOIB_1">POINT INŽENJERING, društvo s ograničenom odgovornošću za građevinarstvo, trgovinu i inženjering ˝u stečaju˝, OIB 13173333120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</izvorni_sadrzaj>
    <derivirana_varijabla naziv="DomainObject.Predmet.StrankaFormatedOIB_1">  REPUBLIKA HRVATSKA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</izvorni_sadrzaj>
    <derivirana_varijabla naziv="DomainObject.Predmet.StrankaFormatedWithAdressOIB_1"> REPUBLIKA HRVATSKA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</izvorni_sadrzaj>
    <derivirana_varijabla naziv="DomainObject.Predmet.StrankaWithAdressOIB_1">REPUBLIKA HRVATSKA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</izvorni_sadrzaj>
    <derivirana_varijabla naziv="DomainObject.Predmet.StrankaNazivFormatedOIB_1">REPUBLIKA HRVATSKA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</item>
    </izvorni_sadrzaj>
    <derivirana_varijabla naziv="DomainObject.Predmet.StrankaListFormatedOIB_1">
      <item>REPUBLIKA HRVATSKA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</item>
    </izvorni_sadrzaj>
    <derivirana_varijabla naziv="DomainObject.Predmet.StrankaListFormatedWithAdressOIB_1">
      <item>REPUBLIKA HRVATSKA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</item>
    </izvorni_sadrzaj>
    <derivirana_varijabla naziv="DomainObject.Predmet.StrankaListNazivFormatedOIB_1">
      <item>REPUBLIKA HRVATSKA</item>
    </derivirana_varijabla>
  </DomainObject.Predmet.StrankaListNazivFormatedOIB>
  <DomainObject.Predmet.ProtuStrankaListFormated>
    <izvorni_sadrzaj>
      <item>POINT INŽENJERING, društvo s ograničenom odgovornošću za građevinarstvo, trgovinu i inženjering ˝u stečaju˝ zastupanog po punomoćniku Mirko Kozina</item>
    </izvorni_sadrzaj>
    <derivirana_varijabla naziv="DomainObject.Predmet.ProtuStrankaListFormated_1">
      <item>POINT INŽENJERING, društvo s ograničenom odgovornošću za građevinarstvo, trgovinu i inženjering ˝u stečaju˝ zastupanog po punomoćniku Mirko Kozina</item>
    </derivirana_varijabla>
  </DomainObject.Predmet.ProtuStrankaListFormated>
  <DomainObject.Predmet.ProtuStrankaListFormatedOIB>
    <izvorni_sadrzaj>
      <item>POINT INŽENJERING, društvo s ograničenom odgovornošću za građevinarstvo, trgovinu i inženjering ˝u stečaju˝, OIB 13173333120 zastupanog po punomoćniku Mirko Kozina</item>
    </izvorni_sadrzaj>
    <derivirana_varijabla naziv="DomainObject.Predmet.ProtuStrankaListFormatedOIB_1">
      <item>POINT INŽENJERING, društvo s ograničenom odgovornošću za građevinarstvo, trgovinu i inženjering ˝u stečaju˝, OIB 13173333120 zastupanog po punomoćniku Mirko Kozina</item>
    </derivirana_varijabla>
  </DomainObject.Predmet.ProtuStrankaListFormatedOIB>
  <DomainObject.Predmet.ProtuStrankaListFormatedWithAdress>
    <izvorni_sadrzaj>
      <item>POINT INŽENJERING, društvo s ograničenom odgovornošću za građevinarstvo, trgovinu i inženjering ˝u stečaju˝, Slavonska 15, 21000 Split zastupanog po punomoćniku Mirko Kozina</item>
    </izvorni_sadrzaj>
    <derivirana_varijabla naziv="DomainObject.Predmet.ProtuStrankaListFormatedWithAdress_1">
      <item>POINT INŽENJERING, društvo s ograničenom odgovornošću za građevinarstvo, trgovinu i inženjering ˝u stečaju˝, Slavonska 15, 21000 Split zastupanog po punomoćniku Mirko Kozina</item>
    </derivirana_varijabla>
  </DomainObject.Predmet.ProtuStrankaListFormatedWithAdress>
  <DomainObject.Predmet.ProtuStrankaListFormatedWithAdressOIB>
    <izvorni_sadrzaj>
      <item>POINT INŽENJERING, društvo s ograničenom odgovornošću za građevinarstvo, trgovinu i inženjering ˝u stečaju˝, OIB 13173333120, Slavonska 15, 21000 Split zastupanog po punomoćniku Mirko Kozina</item>
    </izvorni_sadrzaj>
    <derivirana_varijabla naziv="DomainObject.Predmet.ProtuStrankaListFormatedWithAdressOIB_1">
      <item>POINT INŽENJERING, društvo s ograničenom odgovornošću za građevinarstvo, trgovinu i inženjering ˝u stečaju˝, OIB 13173333120, Slavonska 15, 21000 Split zastupanog po punomoćniku Mirko Kozina</item>
    </derivirana_varijabla>
  </DomainObject.Predmet.ProtuStrankaListFormatedWithAdressOIB>
  <DomainObject.Predmet.ProtuStrankaListNazivFormated>
    <izvorni_sadrzaj>
      <item>POINT INŽENJERING, društvo s ograničenom odgovornošću za građevinarstvo, trgovinu i inženjering ˝u stečaju˝</item>
    </izvorni_sadrzaj>
    <derivirana_varijabla naziv="DomainObject.Predmet.ProtuStrankaListNazivFormated_1">
      <item>POINT INŽENJERING, društvo s ograničenom odgovornošću za građevinarstvo, trgovinu i inženjering ˝u stečaju˝</item>
    </derivirana_varijabla>
  </DomainObject.Predmet.ProtuStrankaListNazivFormated>
  <DomainObject.Predmet.ProtuStrankaListNazivFormatedOIB>
    <izvorni_sadrzaj>
      <item>POINT INŽENJERING, društvo s ograničenom odgovornošću za građevinarstvo, trgovinu i inženjering ˝u stečaju˝, OIB 13173333120</item>
    </izvorni_sadrzaj>
    <derivirana_varijabla naziv="DomainObject.Predmet.ProtuStrankaListNazivFormatedOIB_1">
      <item>POINT INŽENJERING, društvo s ograničenom odgovornošću za građevinarstvo, trgovinu i inženjering ˝u stečaju˝, OIB 13173333120</item>
    </derivirana_varijabla>
  </DomainObject.Predmet.ProtuStrankaListNazivFormatedOIB>
  <DomainObject.Predmet.OstaliListFormated>
    <izvorni_sadrzaj>
      <item>Mirko Kozina punomoćnik sudionika u postupku POINT INŽENJERING, društvo s ograničenom odgovornošću za građevinarstvo, trgovinu i inženjering ˝u stečaju˝</item>
    </izvorni_sadrzaj>
    <derivirana_varijabla naziv="DomainObject.Predmet.OstaliListFormated_1">
      <item>Mirko Kozina punomoćnik sudionika u postupku POINT INŽENJERING, društvo s ograničenom odgovornošću za građevinarstvo, trgovinu i inženjering ˝u stečaju˝</item>
    </derivirana_varijabla>
  </DomainObject.Predmet.OstaliListFormated>
  <DomainObject.Predmet.OstaliListFormatedOIB>
    <izvorni_sadrzaj>
      <item>Mirko Kozina, OIB 52822555537 punomoćnik sudionika u postupku POINT INŽENJERING, društvo s ograničenom odgovornošću za građevinarstvo, trgovinu i inženjering ˝u stečaju˝</item>
    </izvorni_sadrzaj>
    <derivirana_varijabla naziv="DomainObject.Predmet.OstaliListFormatedOIB_1">
      <item>Mirko Kozina, OIB 52822555537 punomoćnik sudionika u postupku POINT INŽENJERING, društvo s ograničenom odgovornošću za građevinarstvo, trgovinu i inženjering ˝u stečaju˝</item>
    </derivirana_varijabla>
  </DomainObject.Predmet.OstaliListFormatedOIB>
  <DomainObject.Predmet.OstaliListFormatedWithAdress>
    <izvorni_sadrzaj>
      <item>Mirko Kozina, Gundulićeva  26, 21000 Split punomoćnik sudionika u postupku POINT INŽENJERING, društvo s ograničenom odgovornošću za građevinarstvo, trgovinu i inženjering ˝u stečaju˝</item>
    </izvorni_sadrzaj>
    <derivirana_varijabla naziv="DomainObject.Predmet.OstaliListFormatedWithAdress_1">
      <item>Mirko Kozina, Gundulićeva  26, 21000 Split punomoćnik sudionika u postupku POINT INŽENJERING, društvo s ograničenom odgovornošću za građevinarstvo, trgovinu i inženjering ˝u stečaju˝</item>
    </derivirana_varijabla>
  </DomainObject.Predmet.OstaliListFormatedWithAdress>
  <DomainObject.Predmet.OstaliListFormatedWithAdressOIB>
    <izvorni_sadrzaj>
      <item>Mirko Kozina, OIB 52822555537, Gundulićeva  26, 21000 Split punomoćnik sudionika u postupku POINT INŽENJERING, društvo s ograničenom odgovornošću za građevinarstvo, trgovinu i inženjering ˝u stečaju˝</item>
    </izvorni_sadrzaj>
    <derivirana_varijabla naziv="DomainObject.Predmet.OstaliListFormatedWithAdressOIB_1">
      <item>Mirko Kozina, OIB 52822555537, Gundulićeva  26, 21000 Split punomoćnik sudionika u postupku POINT INŽENJERING, društvo s ograničenom odgovornošću za građevinarstvo, trgovinu i inženjering ˝u stečaju˝</item>
    </derivirana_varijabla>
  </DomainObject.Predmet.OstaliListFormatedWithAdressOIB>
  <DomainObject.Predmet.OstaliListNazivFormated>
    <izvorni_sadrzaj>
      <item>Mirko Kozina</item>
    </izvorni_sadrzaj>
    <derivirana_varijabla naziv="DomainObject.Predmet.OstaliListNazivFormated_1">
      <item>Mirko Kozina</item>
    </derivirana_varijabla>
  </DomainObject.Predmet.OstaliListNazivFormated>
  <DomainObject.Predmet.OstaliListNazivFormatedOIB>
    <izvorni_sadrzaj>
      <item>Mirko Kozina, OIB 52822555537</item>
    </izvorni_sadrzaj>
    <derivirana_varijabla naziv="DomainObject.Predmet.OstaliListNazivFormatedOIB_1">
      <item>Mirko Kozina, OIB 52822555537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POINT INŽENJERING, društvo s ograničenom odgovornošću za građevinarstvo, trgovinu i inženjering ˝u stečaju˝</izvorni_sadrzaj>
    <derivirana_varijabla naziv="DomainObject.Predmet.ProtustrankaIDrugi_1">POINT INŽENJERING, društvo s ograničenom odgovornošću za građevinarstvo, trgovinu i inženjering ˝u stečaju˝</derivirana_varijabla>
  </DomainObject.Predmet.ProtustrankaIDrugi>
  <DomainObject.Predmet.StrankaIDrugiAdressOIB>
    <izvorni_sadrzaj>REPUBLIKA HRVATSKA</izvorni_sadrzaj>
    <derivirana_varijabla naziv="DomainObject.Predmet.StrankaIDrugiAdressOIB_1">REPUBLIKA HRVATSKA</derivirana_varijabla>
  </DomainObject.Predmet.StrankaIDrugiAdressOIB>
  <DomainObject.Predmet.ProtustrankaIDrugiAdressOIB>
    <izvorni_sadrzaj>POINT INŽENJERING, društvo s ograničenom odgovornošću za građevinarstvo, trgovinu i inženjering ˝u stečaju˝, OIB 13173333120, Slavonska 15, 21000 Split</izvorni_sadrzaj>
    <derivirana_varijabla naziv="DomainObject.Predmet.ProtustrankaIDrugiAdressOIB_1">POINT INŽENJERING, društvo s ograničenom odgovornošću za građevinarstvo, trgovinu i inženjering ˝u stečaju˝, OIB 13173333120, Slavonska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POINT INŽENJERING, društvo s ograničenom odgovornošću za građevinarstvo, trgovinu i inženjering ˝u stečaju˝</item>
      <item>Mirko Kozina</item>
    </izvorni_sadrzaj>
    <derivirana_varijabla naziv="DomainObject.Predmet.SudioniciListNaziv_1">
      <item>REPUBLIKA HRVATSKA</item>
      <item>POINT INŽENJERING, društvo s ograničenom odgovornošću za građevinarstvo, trgovinu i inženjering ˝u stečaju˝</item>
      <item>Mirko Kozina</item>
    </derivirana_varijabla>
  </DomainObject.Predmet.SudioniciListNaziv>
  <DomainObject.Predmet.SudioniciListAdressOIB>
    <izvorni_sadrzaj>
      <item>REPUBLIKA HRVATSKA</item>
      <item>POINT INŽENJERING, društvo s ograničenom odgovornošću za građevinarstvo, trgovinu i inženjering ˝u stečaju˝, OIB 13173333120, Slavonska 15,21000 Split</item>
      <item>Mirko Kozina, OIB 52822555537, Gundulićeva  26,21000 Split</item>
    </izvorni_sadrzaj>
    <derivirana_varijabla naziv="DomainObject.Predmet.SudioniciListAdressOIB_1">
      <item>REPUBLIKA HRVATSKA</item>
      <item>POINT INŽENJERING, društvo s ograničenom odgovornošću za građevinarstvo, trgovinu i inženjering ˝u stečaju˝, OIB 13173333120, Slavonska 15,21000 Split</item>
      <item>Mirko Kozina, OIB 52822555537, Gundulićeva  26,21000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13173333120</item>
      <item>, OIB 52822555537</item>
    </izvorni_sadrzaj>
    <derivirana_varijabla naziv="DomainObject.Predmet.SudioniciListNazivOIB_1">
      <item>, OIB null</item>
      <item>, OIB 13173333120</item>
      <item>, OIB 52822555537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Mirko Kozina, OIB 52822555537, M. Getaldića 29 Split</item>
    </izvorni_sadrzaj>
    <derivirana_varijabla naziv="DomainObject.Predmet.StecajniUpraviteljiListAddressOIB_1">
      <item>Mirko Kozina, OIB 52822555537, M. Getaldića 29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176</properties:Words>
  <properties:Characters>844</properties:Characters>
  <properties:Lines>38</properties:Lines>
  <properties:Paragraphs>18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2017-02-09T13:00:00Z</dcterms:created>
  <dc:creator>Velimir Vuković</dc:creator>
  <cp:lastModifiedBy>Velimir Vuković</cp:lastModifiedBy>
  <cp:lastPrinted>2017-02-09T13:08:00Z</cp:lastPrinted>
  <dcterms:modified xmlns:xsi="http://www.w3.org/2001/XMLSchema-instance" xsi:type="dcterms:W3CDTF">2017-02-09T13:09:00Z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