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5d96" w14:paraId="9905d96" w:rsidRDefault="008C04AA" w:rsidP="008C04AA" w:rsidR="008C04AA" w:rsidRPr="0005456A">
      <w:pPr>
        <w15:collapsed w:val="false"/>
        <w:rPr>
          <w:b/>
        </w:rPr>
      </w:pPr>
      <w:bookmarkStart w:name="_GoBack" w:id="0"/>
      <w:bookmarkEnd w:id="0"/>
      <w:r w:rsidRPr="0005456A">
        <w:rPr>
          <w:b/>
        </w:rPr>
        <w:t xml:space="preserve">        </w:t>
      </w:r>
      <w:r w:rsidR="00B53B68">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B53B68" w:rsidP="00B271A9" w:rsidR="008C04AA" w:rsidRPr="0005456A">
      <w:r>
        <w:t xml:space="preserve">   </w:t>
      </w:r>
      <w:r w:rsidR="008C04AA" w:rsidRPr="0005456A">
        <w:t xml:space="preserve"> REPUBLIKA HRVATSKA </w:t>
      </w:r>
      <w:r w:rsidR="008C04AA" w:rsidRPr="0005456A">
        <w:tab/>
      </w:r>
      <w:r w:rsidR="008C04AA" w:rsidRPr="0005456A">
        <w:tab/>
      </w:r>
      <w:r w:rsidR="008C04AA" w:rsidRPr="0005456A">
        <w:tab/>
      </w:r>
      <w:r w:rsidR="008C04AA" w:rsidRPr="0005456A">
        <w:tab/>
      </w:r>
      <w:r w:rsidR="008C04AA" w:rsidRPr="0005456A">
        <w:tab/>
      </w:r>
    </w:p>
    <w:p w:rsidRDefault="008C04AA" w:rsidP="00B271A9" w:rsidR="008C04AA" w:rsidRPr="0005456A">
      <w:r w:rsidRPr="0005456A">
        <w:t xml:space="preserve"> TRGOVAČKI SUD U PAZINU</w:t>
      </w:r>
    </w:p>
    <w:p w:rsidRDefault="008C04AA" w:rsidP="00B271A9" w:rsidR="00B53B68">
      <w:r w:rsidRPr="0005456A">
        <w:t xml:space="preserve"> </w:t>
      </w:r>
      <w:r w:rsidR="00B53B68">
        <w:tab/>
      </w:r>
      <w:r w:rsidR="00694576" w:rsidRPr="0005456A">
        <w:t>Pazin</w:t>
      </w:r>
      <w:r w:rsidRPr="0005456A">
        <w:t>, Dršćevka 1</w:t>
      </w:r>
    </w:p>
    <w:p w:rsidRDefault="008C04AA" w:rsidP="00B271A9" w:rsidR="00C607F6">
      <w:r w:rsidRPr="0005456A">
        <w:tab/>
      </w:r>
      <w:r w:rsidRPr="0005456A">
        <w:tab/>
      </w:r>
      <w:r w:rsidRPr="0005456A">
        <w:tab/>
      </w:r>
      <w:r w:rsidRPr="0005456A">
        <w:tab/>
      </w:r>
    </w:p>
    <w:p w:rsidRDefault="008C04AA" w:rsidP="00A5355C"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4639B1" w:rsidRPr="004639B1">
        <w:t>Trgovački sud u Pazinu, po sucu Ivanu Dujiću, odlučujući o prijedlogu predlagateljice Republike Hrvatske, Ministarstva financija, Porezna uprava, Područni ured Istra, Primorje, Lika, OIB 18683136487, zastupane po Županijskom državnom odvjetništvu u Puli – Pola, radi otvaranja stečajnog postupka nad dužnikom EKONOMIK d.o.o. Poreč, Tina Ujevića 7, OIB 63295095162</w:t>
      </w:r>
      <w:r w:rsidR="005F652C" w:rsidRPr="0005456A">
        <w:t xml:space="preserve">, </w:t>
      </w:r>
      <w:r w:rsidR="004639B1">
        <w:t>1</w:t>
      </w:r>
      <w:r w:rsidR="0050084B">
        <w:t>3</w:t>
      </w:r>
      <w:r w:rsidR="00284032">
        <w:t>.</w:t>
      </w:r>
      <w:r w:rsidR="005F652C" w:rsidRPr="0005456A">
        <w:t xml:space="preserve"> </w:t>
      </w:r>
      <w:r w:rsidR="004639B1">
        <w:t>lipnja</w:t>
      </w:r>
      <w:r w:rsidR="005F652C" w:rsidRPr="0005456A">
        <w:t xml:space="preserve"> 201</w:t>
      </w:r>
      <w:r w:rsidR="00284032">
        <w:t>7</w:t>
      </w:r>
      <w:r w:rsidR="005F652C" w:rsidRPr="0005456A">
        <w:t>.</w:t>
      </w:r>
    </w:p>
    <w:p w:rsidRDefault="00B53B68" w:rsidP="008C04AA" w:rsidR="00B53B68"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4639B1" w:rsidRPr="004639B1">
        <w:t>EKONOMIK d.o.o. Poreč, Tina Ujevića 7, OIB 63295095162</w:t>
      </w:r>
      <w:r w:rsidR="00284032">
        <w:t xml:space="preserve">, dana </w:t>
      </w:r>
      <w:r w:rsidR="004639B1">
        <w:t>1</w:t>
      </w:r>
      <w:r w:rsidR="0050084B" w:rsidRPr="0050084B">
        <w:t xml:space="preserve">3. </w:t>
      </w:r>
      <w:r w:rsidR="004639B1">
        <w:t>lipnja</w:t>
      </w:r>
      <w:r w:rsidR="0050084B" w:rsidRPr="0050084B">
        <w:t xml:space="preserve"> 2017.</w:t>
      </w:r>
      <w:r w:rsidR="007126AC" w:rsidRPr="0005456A">
        <w:t xml:space="preserve"> u 1</w:t>
      </w:r>
      <w:r w:rsidR="004639B1">
        <w:t>5</w:t>
      </w:r>
      <w:r w:rsidR="007126AC" w:rsidRPr="0005456A">
        <w:t>:</w:t>
      </w:r>
      <w:r w:rsidR="00284032">
        <w:t>0</w:t>
      </w:r>
      <w:r w:rsidR="007126AC" w:rsidRPr="0005456A">
        <w:t>0 sati.</w:t>
      </w:r>
    </w:p>
    <w:p w:rsidRDefault="008C04AA" w:rsidP="008C04AA" w:rsidR="008C04AA" w:rsidRPr="0005456A">
      <w:pPr>
        <w:jc w:val="both"/>
      </w:pPr>
    </w:p>
    <w:p w:rsidRDefault="008C04AA" w:rsidP="007126AC" w:rsidR="004639B1">
      <w:pPr>
        <w:jc w:val="both"/>
      </w:pPr>
      <w:r w:rsidRPr="0005456A">
        <w:tab/>
        <w:t>II.</w:t>
      </w:r>
      <w:r w:rsidRPr="0005456A">
        <w:tab/>
        <w:t xml:space="preserve">Za stečajnog upravitelja imenuje se </w:t>
      </w:r>
      <w:r w:rsidR="004639B1" w:rsidRPr="004639B1">
        <w:t xml:space="preserve">Ivor Pliskovac iz Rijeke, </w:t>
      </w:r>
      <w:r w:rsidR="004639B1">
        <w:t>Agatićeva 6</w:t>
      </w:r>
      <w:r w:rsidR="004639B1" w:rsidRPr="004639B1">
        <w:t>, OIB 33771945074.</w:t>
      </w:r>
    </w:p>
    <w:p w:rsidRDefault="007126AC" w:rsidP="007126AC" w:rsidR="00284032">
      <w:pPr>
        <w:jc w:val="both"/>
      </w:pPr>
      <w:r w:rsidRPr="0005456A">
        <w:tab/>
      </w:r>
    </w:p>
    <w:p w:rsidRDefault="00284032" w:rsidP="007126AC" w:rsidR="007126AC" w:rsidRPr="0005456A">
      <w:pPr>
        <w:jc w:val="both"/>
      </w:pPr>
      <w:r>
        <w:tab/>
      </w:r>
      <w:r w:rsidR="007126AC" w:rsidRPr="0005456A">
        <w:t>III.</w:t>
      </w:r>
      <w:r w:rsidR="007126AC" w:rsidRPr="0005456A">
        <w:tab/>
        <w:t xml:space="preserve">Pozivaju se vjerovnici da u roku od 60 dana od dana objave ovog rješenja na mrežnoj stranici e-Oglasna ploča Trgovačkog suda u Pazinu, prijave svoje tražbine </w:t>
      </w:r>
      <w:r w:rsidR="0050084B">
        <w:t>na adresu stečajnog upravitelja</w:t>
      </w:r>
      <w:r>
        <w:t xml:space="preserve">, </w:t>
      </w:r>
      <w:r w:rsidR="007126AC" w:rsidRPr="0005456A">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05456A">
        <w:rPr>
          <w:bCs/>
        </w:rPr>
        <w:t>HR12 1001005 1863000160</w:t>
      </w:r>
      <w:r w:rsidR="007126AC" w:rsidRPr="0005456A">
        <w:t xml:space="preserve"> poziv na broj 64 5045-48752-</w:t>
      </w:r>
      <w:r w:rsidR="004639B1">
        <w:t>4</w:t>
      </w:r>
      <w:r w:rsidR="007126AC" w:rsidRPr="0005456A">
        <w:t>201</w:t>
      </w:r>
      <w:r w:rsidR="004639B1">
        <w:t>7</w:t>
      </w:r>
      <w:r w:rsidR="007126AC" w:rsidRPr="0005456A">
        <w:t xml:space="preserve">.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50084B" w:rsidP="007126AC" w:rsidR="007126AC" w:rsidRPr="0005456A">
      <w:pPr>
        <w:jc w:val="center"/>
      </w:pPr>
      <w:r>
        <w:t>2</w:t>
      </w:r>
      <w:r w:rsidR="004639B1">
        <w:t>7</w:t>
      </w:r>
      <w:r w:rsidR="007126AC" w:rsidRPr="0005456A">
        <w:t xml:space="preserve">. </w:t>
      </w:r>
      <w:r w:rsidR="004639B1">
        <w:t>rujna</w:t>
      </w:r>
      <w:r w:rsidR="007126AC" w:rsidRPr="0005456A">
        <w:t xml:space="preserve"> 201</w:t>
      </w:r>
      <w:r w:rsidR="00284032">
        <w:t>7</w:t>
      </w:r>
      <w:r w:rsidR="007126AC" w:rsidRPr="0005456A">
        <w:t xml:space="preserve">. g. u </w:t>
      </w:r>
      <w:r w:rsidR="004639B1">
        <w:t>12</w:t>
      </w:r>
      <w:r w:rsidR="007126AC" w:rsidRPr="0005456A">
        <w:t>:</w:t>
      </w:r>
      <w:r w:rsidR="004639B1">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lastRenderedPageBreak/>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50084B" w:rsidP="007126AC" w:rsidR="007126AC" w:rsidRPr="0005456A">
      <w:pPr>
        <w:jc w:val="center"/>
      </w:pPr>
      <w:r>
        <w:t>2</w:t>
      </w:r>
      <w:r w:rsidR="004639B1">
        <w:t>7</w:t>
      </w:r>
      <w:r w:rsidR="007126AC" w:rsidRPr="0005456A">
        <w:t xml:space="preserve">. </w:t>
      </w:r>
      <w:r w:rsidR="004639B1">
        <w:t>rujna</w:t>
      </w:r>
      <w:r w:rsidR="007126AC" w:rsidRPr="0005456A">
        <w:t xml:space="preserve"> 201</w:t>
      </w:r>
      <w:r w:rsidR="00284032">
        <w:t>7</w:t>
      </w:r>
      <w:r w:rsidR="007126AC" w:rsidRPr="0005456A">
        <w:t>. g. u 1</w:t>
      </w:r>
      <w:r w:rsidR="004639B1">
        <w:t>2</w:t>
      </w:r>
      <w:r w:rsidR="007126AC" w:rsidRPr="0005456A">
        <w:t>:</w:t>
      </w:r>
      <w:r w:rsidR="004639B1">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284032" w:rsidRPr="0005456A">
      <w:pPr>
        <w:jc w:val="both"/>
      </w:pPr>
      <w:r w:rsidRPr="0005456A">
        <w:tab/>
      </w:r>
    </w:p>
    <w:p w:rsidRDefault="008C04AA" w:rsidP="004639B1" w:rsidR="004639B1">
      <w:pPr>
        <w:jc w:val="both"/>
      </w:pPr>
      <w:r w:rsidRPr="0005456A">
        <w:tab/>
        <w:t>X.</w:t>
      </w:r>
      <w:r w:rsidRPr="0005456A">
        <w:tab/>
      </w:r>
      <w:r w:rsidR="00D67E45" w:rsidRPr="00D67E45">
        <w:t>Nalaže se Općinsko</w:t>
      </w:r>
      <w:r w:rsidR="00D67E45">
        <w:t>m</w:t>
      </w:r>
      <w:r w:rsidR="00D67E45" w:rsidRPr="00D67E45">
        <w:t xml:space="preserve"> sud</w:t>
      </w:r>
      <w:r w:rsidR="00D67E45">
        <w:t>u</w:t>
      </w:r>
      <w:r w:rsidR="00D67E45" w:rsidRPr="00D67E45">
        <w:t xml:space="preserve"> u </w:t>
      </w:r>
      <w:r w:rsidR="004639B1">
        <w:t xml:space="preserve">Puli-Pola,  zemljišnoknjižni odjel Buje, </w:t>
      </w:r>
      <w:r w:rsidR="00D67E45" w:rsidRPr="00D67E45">
        <w:t xml:space="preserve"> da izvrši upis otvaranja stečajnog postupka nad trgovačkim društvom </w:t>
      </w:r>
      <w:r w:rsidR="004639B1" w:rsidRPr="004639B1">
        <w:t>EKONOMIK d.o.o. Poreč, Tina Ujevića 7, OIB 63295095162</w:t>
      </w:r>
      <w:r w:rsidR="00D67E45" w:rsidRPr="00D67E45">
        <w:t xml:space="preserve">, na </w:t>
      </w:r>
      <w:r w:rsidR="004639B1">
        <w:t>sljedećim nekretninama:</w:t>
      </w:r>
    </w:p>
    <w:p w:rsidRDefault="00CE7278" w:rsidP="004639B1" w:rsidR="004639B1">
      <w:pPr>
        <w:jc w:val="both"/>
      </w:pPr>
      <w:r>
        <w:tab/>
      </w:r>
      <w:r w:rsidR="004639B1">
        <w:t>- k.č. 2131/13 k.o. Novigrad površine 300 m2,  kuća površine 155 m2 i  dvorište  145 m2 te  k.č. 2131/14 k.o. Novigrad, površine 300 m2,  kuća površine 155 m2</w:t>
      </w:r>
      <w:r>
        <w:t xml:space="preserve"> i dvorište </w:t>
      </w:r>
      <w:r w:rsidR="004639B1">
        <w:t>145</w:t>
      </w:r>
      <w:r>
        <w:t xml:space="preserve"> m2, ukupno</w:t>
      </w:r>
      <w:r w:rsidR="004639B1">
        <w:t xml:space="preserve">  600</w:t>
      </w:r>
      <w:r>
        <w:t xml:space="preserve"> m2,</w:t>
      </w:r>
      <w:r w:rsidR="004639B1">
        <w:t xml:space="preserve"> 11. Suvlasnički dio: 51/1000 ETAŽNO VLASNIŠTVO (E-11)</w:t>
      </w:r>
      <w:r>
        <w:t xml:space="preserve"> </w:t>
      </w:r>
      <w:r w:rsidR="004639B1">
        <w:t xml:space="preserve">s kojim je povezano pravo vlasništva u suvlasništvu cijele nekretnine na posebnom dijelu zgrade:  </w:t>
      </w:r>
    </w:p>
    <w:p w:rsidRDefault="004639B1" w:rsidP="004639B1" w:rsidR="004639B1">
      <w:pPr>
        <w:jc w:val="both"/>
      </w:pPr>
      <w:r>
        <w:t>STAN I6 U POTKROVLJU, obojen zeleno-kosa bojom</w:t>
      </w:r>
    </w:p>
    <w:p w:rsidRDefault="004639B1" w:rsidP="004639B1" w:rsidR="004639B1">
      <w:pPr>
        <w:jc w:val="both"/>
      </w:pPr>
      <w:r>
        <w:t>I6.1.ulaz 4,93m2</w:t>
      </w:r>
    </w:p>
    <w:p w:rsidRDefault="004639B1" w:rsidP="004639B1" w:rsidR="004639B1">
      <w:pPr>
        <w:jc w:val="both"/>
      </w:pPr>
      <w:r>
        <w:t>I6.2. kuhinja 8,61m2</w:t>
      </w:r>
    </w:p>
    <w:p w:rsidRDefault="004639B1" w:rsidP="004639B1" w:rsidR="004639B1">
      <w:pPr>
        <w:jc w:val="both"/>
      </w:pPr>
      <w:r>
        <w:t>I6.3. kupaona 2,92m2</w:t>
      </w:r>
    </w:p>
    <w:p w:rsidRDefault="004639B1" w:rsidP="004639B1" w:rsidR="004639B1">
      <w:pPr>
        <w:jc w:val="both"/>
      </w:pPr>
      <w:r>
        <w:t>I6.4. soba 18,35m2</w:t>
      </w:r>
    </w:p>
    <w:p w:rsidRDefault="004639B1" w:rsidP="004639B1" w:rsidR="004639B1">
      <w:pPr>
        <w:jc w:val="both"/>
      </w:pPr>
      <w:r>
        <w:t>I6.5. terasa 6,84m2</w:t>
      </w:r>
    </w:p>
    <w:p w:rsidRDefault="004639B1" w:rsidP="004639B1" w:rsidR="004639B1">
      <w:pPr>
        <w:jc w:val="both"/>
      </w:pPr>
      <w:r>
        <w:t>I6.6  terasa 8,10m2</w:t>
      </w:r>
    </w:p>
    <w:p w:rsidRDefault="004639B1" w:rsidP="004639B1" w:rsidR="004639B1">
      <w:pPr>
        <w:jc w:val="both"/>
      </w:pPr>
      <w:r>
        <w:t>I6.7. drvarnica u prizemlju obojana zeleno-kosa bojom 1,82m2</w:t>
      </w:r>
    </w:p>
    <w:p w:rsidRDefault="004639B1" w:rsidP="004639B1" w:rsidR="00CE7278">
      <w:pPr>
        <w:jc w:val="both"/>
      </w:pPr>
      <w:r>
        <w:t>Ukupno stan I6 51,57m2</w:t>
      </w:r>
      <w:r w:rsidR="00CE7278">
        <w:t xml:space="preserve">; </w:t>
      </w:r>
    </w:p>
    <w:p w:rsidRDefault="004639B1" w:rsidP="004639B1" w:rsidR="004639B1">
      <w:pPr>
        <w:jc w:val="both"/>
      </w:pPr>
      <w:r>
        <w:t xml:space="preserve">   </w:t>
      </w:r>
    </w:p>
    <w:p w:rsidRDefault="004639B1" w:rsidP="004639B1" w:rsidR="004639B1">
      <w:pPr>
        <w:jc w:val="both"/>
      </w:pPr>
      <w:r>
        <w:t xml:space="preserve">   </w:t>
      </w:r>
      <w:r w:rsidR="00CE7278">
        <w:tab/>
      </w:r>
      <w:r w:rsidR="00CE7278" w:rsidRPr="00CE7278">
        <w:t>- k.č. 2131/13 k.o. Novigrad površine 300 m2,  kuća površine 155 m2 i  dvorište  145 m2 te  k.č. 2131/14 k.o. Novigrad, površine 300 m2,  kuća površine 155 m2 i dvorište 145 m2, ukupno  600 m2,</w:t>
      </w:r>
      <w:r>
        <w:t xml:space="preserve"> 13. Suvlasnički dio: 144/1000 ETAŽNO VLASNIŠTVO (E-13)</w:t>
      </w:r>
      <w:r w:rsidR="00CE7278">
        <w:t xml:space="preserve"> </w:t>
      </w:r>
      <w:r>
        <w:t xml:space="preserve">s kojim je povezano pravo vlasništva u suvlasništvu cijele nekretnine na posebnom dijelu zgrade:  </w:t>
      </w:r>
    </w:p>
    <w:p w:rsidRDefault="004639B1" w:rsidP="004639B1" w:rsidR="004639B1">
      <w:pPr>
        <w:jc w:val="both"/>
      </w:pPr>
      <w:r>
        <w:t>STAN Z7 U POTKROVLJU, obojen žutom-mrežasta bojom</w:t>
      </w:r>
    </w:p>
    <w:p w:rsidRDefault="004639B1" w:rsidP="004639B1" w:rsidR="004639B1">
      <w:pPr>
        <w:jc w:val="both"/>
      </w:pPr>
      <w:r>
        <w:t>Z 7.1. ulaz 3,06m2</w:t>
      </w:r>
    </w:p>
    <w:p w:rsidRDefault="004639B1" w:rsidP="004639B1" w:rsidR="004639B1">
      <w:pPr>
        <w:jc w:val="both"/>
      </w:pPr>
      <w:r>
        <w:t>Z 7.2. dn. boravak 18,60m2</w:t>
      </w:r>
    </w:p>
    <w:p w:rsidRDefault="004639B1" w:rsidP="004639B1" w:rsidR="004639B1">
      <w:pPr>
        <w:jc w:val="both"/>
      </w:pPr>
      <w:r>
        <w:t>Z 7.3.kupaona 3,26m2</w:t>
      </w:r>
    </w:p>
    <w:p w:rsidRDefault="004639B1" w:rsidP="004639B1" w:rsidR="004639B1">
      <w:pPr>
        <w:jc w:val="both"/>
      </w:pPr>
      <w:r>
        <w:t>Z 7.4. soba 7,50m2</w:t>
      </w:r>
    </w:p>
    <w:p w:rsidRDefault="004639B1" w:rsidP="004639B1" w:rsidR="004639B1">
      <w:pPr>
        <w:jc w:val="both"/>
      </w:pPr>
      <w:r>
        <w:t>Z 7.5. soba 9,10m2</w:t>
      </w:r>
    </w:p>
    <w:p w:rsidRDefault="004639B1" w:rsidP="004639B1" w:rsidR="004639B1">
      <w:pPr>
        <w:jc w:val="both"/>
      </w:pPr>
      <w:r>
        <w:t>Z 7.6. hodnik 9,46m2</w:t>
      </w:r>
    </w:p>
    <w:p w:rsidRDefault="004639B1" w:rsidP="004639B1" w:rsidR="004639B1">
      <w:pPr>
        <w:jc w:val="both"/>
      </w:pPr>
      <w:r>
        <w:t>Z 7.7. terasa 12,08m2</w:t>
      </w:r>
    </w:p>
    <w:p w:rsidRDefault="004639B1" w:rsidP="004639B1" w:rsidR="004639B1">
      <w:pPr>
        <w:jc w:val="both"/>
      </w:pPr>
      <w:r>
        <w:t>Z 7.8. terasa 12,18m2</w:t>
      </w:r>
    </w:p>
    <w:p w:rsidRDefault="004639B1" w:rsidP="004639B1" w:rsidR="004639B1">
      <w:pPr>
        <w:jc w:val="both"/>
      </w:pPr>
      <w:r>
        <w:t>Z 7.9. kupaona 2,97m2</w:t>
      </w:r>
    </w:p>
    <w:p w:rsidRDefault="004639B1" w:rsidP="004639B1" w:rsidR="004639B1">
      <w:pPr>
        <w:jc w:val="both"/>
      </w:pPr>
      <w:r>
        <w:t>Z 7.10. kupaona 4,37m2</w:t>
      </w:r>
    </w:p>
    <w:p w:rsidRDefault="004639B1" w:rsidP="004639B1" w:rsidR="004639B1">
      <w:pPr>
        <w:jc w:val="both"/>
      </w:pPr>
      <w:r>
        <w:t>Z 7.11. soba 7,75m2</w:t>
      </w:r>
    </w:p>
    <w:p w:rsidRDefault="004639B1" w:rsidP="004639B1" w:rsidR="004639B1">
      <w:pPr>
        <w:jc w:val="both"/>
      </w:pPr>
      <w:r>
        <w:t>Z 7.12. soba 8,75m2</w:t>
      </w:r>
    </w:p>
    <w:p w:rsidRDefault="004639B1" w:rsidP="004639B1" w:rsidR="004639B1">
      <w:pPr>
        <w:jc w:val="both"/>
      </w:pPr>
      <w:r>
        <w:t>Z 7.13. kupaona 4,32m2</w:t>
      </w:r>
    </w:p>
    <w:p w:rsidRDefault="004639B1" w:rsidP="004639B1" w:rsidR="004639B1">
      <w:pPr>
        <w:jc w:val="both"/>
      </w:pPr>
      <w:r>
        <w:t>Z 7.14. soba 9,16m2</w:t>
      </w:r>
    </w:p>
    <w:p w:rsidRDefault="004639B1" w:rsidP="004639B1" w:rsidR="004639B1">
      <w:pPr>
        <w:jc w:val="both"/>
      </w:pPr>
      <w:r>
        <w:t>Z.7.15. kuhinja 4,28m2</w:t>
      </w:r>
    </w:p>
    <w:p w:rsidRDefault="004639B1" w:rsidP="004639B1" w:rsidR="004639B1">
      <w:pPr>
        <w:jc w:val="both"/>
      </w:pPr>
      <w:r>
        <w:t>Z 7.16. terasa 12,08m2</w:t>
      </w:r>
    </w:p>
    <w:p w:rsidRDefault="004639B1" w:rsidP="004639B1" w:rsidR="004639B1">
      <w:pPr>
        <w:jc w:val="both"/>
      </w:pPr>
      <w:r>
        <w:t>Z 7.17. terasa 12,18m2</w:t>
      </w:r>
    </w:p>
    <w:p w:rsidRDefault="004639B1" w:rsidP="004639B1" w:rsidR="004639B1">
      <w:pPr>
        <w:jc w:val="both"/>
      </w:pPr>
      <w:r>
        <w:t>Z.7.18. drvarnica u prizemlju obojana žuto-mrežasta bojom 6,84m2</w:t>
      </w:r>
    </w:p>
    <w:p w:rsidRDefault="004639B1" w:rsidP="004639B1" w:rsidR="00DB1B9E">
      <w:pPr>
        <w:jc w:val="both"/>
      </w:pPr>
      <w:r>
        <w:t>Ukupno stan Z7 147,94m2</w:t>
      </w:r>
      <w:r w:rsidR="00CE7278">
        <w:t>.</w:t>
      </w:r>
    </w:p>
    <w:p w:rsidRDefault="00CE7278" w:rsidP="004639B1" w:rsidR="00CE7278">
      <w:pPr>
        <w:jc w:val="both"/>
      </w:pPr>
    </w:p>
    <w:p w:rsidRDefault="00CE7278" w:rsidP="00CE7278" w:rsidR="00CE7278">
      <w:pPr>
        <w:jc w:val="both"/>
      </w:pPr>
      <w:r>
        <w:tab/>
        <w:t>XI</w:t>
      </w:r>
      <w:r>
        <w:tab/>
      </w:r>
      <w:r w:rsidRPr="00D67E45">
        <w:t xml:space="preserve">Nalaže se </w:t>
      </w:r>
      <w:r>
        <w:t xml:space="preserve">Središnjem klirinškom depozitarnom društvu d.d. Zagreb, Heinzelova 62/a, </w:t>
      </w:r>
      <w:r w:rsidRPr="00D67E45">
        <w:t xml:space="preserve">da izvrši upis otvaranja stečajnog postupka nad trgovačkim društvom </w:t>
      </w:r>
      <w:r w:rsidRPr="004639B1">
        <w:t>EKONOMIK d.o.o. Poreč, Tina Ujevića 7, OIB 63295095162</w:t>
      </w:r>
      <w:r w:rsidRPr="00D67E45">
        <w:t>, na</w:t>
      </w:r>
      <w:r>
        <w:t xml:space="preserve"> </w:t>
      </w:r>
      <w:r w:rsidRPr="00CE7278">
        <w:t>155</w:t>
      </w:r>
      <w:r>
        <w:t xml:space="preserve">7 dionica dioničkog društva </w:t>
      </w:r>
      <w:r w:rsidRPr="00CE7278">
        <w:t>Drvoplast d.d. Buzet</w:t>
      </w:r>
      <w:r>
        <w:t xml:space="preserve">, u vlasništvu stečajnog dužnika </w:t>
      </w:r>
      <w:r w:rsidRPr="004639B1">
        <w:t>EKONOMIK d.o.o. Poreč, Tina Ujevića 7, OIB 63295095162</w:t>
      </w:r>
      <w:r>
        <w:t>.</w:t>
      </w:r>
    </w:p>
    <w:p w:rsidRDefault="00B53B68" w:rsidP="00CE7278" w:rsidR="00B53B68" w:rsidRPr="0005456A">
      <w:pPr>
        <w:jc w:val="both"/>
      </w:pPr>
    </w:p>
    <w:p w:rsidRDefault="008C04AA" w:rsidP="008C04AA" w:rsidR="008C04AA" w:rsidRPr="0005456A">
      <w:pPr>
        <w:jc w:val="center"/>
      </w:pPr>
      <w:r w:rsidRPr="0005456A">
        <w:t>Obrazloženje</w:t>
      </w:r>
    </w:p>
    <w:p w:rsidRDefault="00D5655E" w:rsidP="008C04AA" w:rsidR="00D5655E"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i izvješća privremenog stečajnog upravitelja</w:t>
      </w:r>
      <w:r w:rsidR="0007611F" w:rsidRPr="0005456A">
        <w:t xml:space="preserve"> 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t xml:space="preserve">Uvidom u </w:t>
      </w:r>
      <w:r w:rsidR="0040642A" w:rsidRPr="0005456A">
        <w:t xml:space="preserve">izvješće privremenog stečajnog upravitelja </w:t>
      </w:r>
      <w:r w:rsidRPr="0005456A">
        <w:t xml:space="preserve">utvrđeno je da je dužnik  upisan kao vlasnik </w:t>
      </w:r>
      <w:r w:rsidR="009F620C" w:rsidRPr="0005456A">
        <w:t xml:space="preserve">nekretnina navedenih u točki izreke X </w:t>
      </w:r>
      <w:r w:rsidR="00871467">
        <w:t xml:space="preserve">i dionica navedenih u točki XI </w:t>
      </w:r>
      <w:r w:rsidR="009F620C" w:rsidRPr="0005456A">
        <w:t>ovog rješenja.</w:t>
      </w:r>
      <w:r w:rsidRPr="0005456A">
        <w:t xml:space="preserve"> Stoga je sud procijenio da dužnik ima imovinu dostatnu za pokriće troškova stečajnog postupka. </w:t>
      </w:r>
    </w:p>
    <w:p w:rsidRDefault="0007611F" w:rsidP="00F55BF7" w:rsidR="0007611F">
      <w:pPr>
        <w:jc w:val="both"/>
      </w:pPr>
      <w:r w:rsidRPr="0005456A">
        <w:tab/>
        <w:t>S</w:t>
      </w:r>
      <w:r w:rsidR="0040642A" w:rsidRPr="0005456A">
        <w:t xml:space="preserve"> obzirom na sve navedeno </w:t>
      </w:r>
      <w:r w:rsidRPr="0005456A">
        <w:t>je, na temelju odredbi čl. 129., 130. i 131. SZ-a, odlučeno kao u izreci ovog rješenja</w:t>
      </w:r>
      <w:r w:rsidR="00F55BF7" w:rsidRPr="0005456A">
        <w:t>, s time što je, temeljem čl. 85. st. 2. SZ-a</w:t>
      </w:r>
      <w:r w:rsidR="004B0184" w:rsidRPr="0005456A">
        <w:t>,</w:t>
      </w:r>
      <w:r w:rsidR="00F55BF7" w:rsidRPr="0005456A">
        <w:t xml:space="preserve"> za stečajnog upravitelja imenovan dosadašnji privremeni stečajni upravitelj. </w:t>
      </w:r>
    </w:p>
    <w:p w:rsidRDefault="00C607F6" w:rsidP="00F55BF7" w:rsidR="00C607F6" w:rsidRPr="0005456A">
      <w:pPr>
        <w:jc w:val="both"/>
      </w:pPr>
    </w:p>
    <w:p w:rsidRDefault="0016605C" w:rsidP="00634BDB" w:rsidR="00634BDB" w:rsidRPr="0005456A">
      <w:pPr>
        <w:jc w:val="center"/>
      </w:pPr>
      <w:r w:rsidRPr="0005456A">
        <w:t xml:space="preserve">U </w:t>
      </w:r>
      <w:r w:rsidR="00871467">
        <w:t>Pazinu, 1</w:t>
      </w:r>
      <w:r w:rsidR="00C607F6">
        <w:t>3</w:t>
      </w:r>
      <w:r w:rsidR="00634BDB" w:rsidRPr="0005456A">
        <w:t xml:space="preserve">. </w:t>
      </w:r>
      <w:r w:rsidR="00871467">
        <w:t>lipnja</w:t>
      </w:r>
      <w:r w:rsidR="00D67E45">
        <w:t xml:space="preserve"> 2017</w:t>
      </w:r>
      <w:r w:rsidR="00634BDB" w:rsidRPr="0005456A">
        <w:t>.</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w:t>
      </w:r>
      <w:r w:rsidR="006A391C">
        <w:t>, v.r.</w:t>
      </w:r>
      <w:r w:rsidRPr="0005456A">
        <w:t xml:space="preserve"> </w:t>
      </w:r>
    </w:p>
    <w:p w:rsidRDefault="00634BDB" w:rsidP="00634BDB" w:rsidR="00634BDB">
      <w:pPr>
        <w:jc w:val="both"/>
      </w:pPr>
    </w:p>
    <w:p w:rsidRDefault="00C607F6" w:rsidP="00634BDB" w:rsidR="00C607F6"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A5355C">
      <w:pPr>
        <w:jc w:val="both"/>
      </w:pPr>
    </w:p>
    <w:p w:rsidRDefault="00634BDB" w:rsidP="00634BDB" w:rsidR="00634BDB" w:rsidRPr="00A5355C">
      <w:pPr>
        <w:jc w:val="both"/>
      </w:pPr>
      <w:r w:rsidRPr="00A5355C">
        <w:t>DNA:</w:t>
      </w:r>
    </w:p>
    <w:p w:rsidRDefault="00634BDB" w:rsidP="00AD2D20" w:rsidR="00AD2D20" w:rsidRPr="00AD2D20">
      <w:r w:rsidRPr="00A5355C">
        <w:t xml:space="preserve">- e-oglasna ploča (8 dana), objaviti </w:t>
      </w:r>
      <w:r w:rsidR="00AD2D20" w:rsidRPr="00AD2D20">
        <w:t>13. lipnja 2017. u 15:00 sati.</w:t>
      </w:r>
    </w:p>
    <w:p w:rsidRDefault="00634BDB" w:rsidP="00634BDB" w:rsidR="00634BDB" w:rsidRPr="00A5355C">
      <w:pPr>
        <w:jc w:val="both"/>
      </w:pPr>
      <w:r w:rsidRPr="00A5355C">
        <w:t xml:space="preserve">- dužniku </w:t>
      </w:r>
    </w:p>
    <w:p w:rsidRDefault="009F620C" w:rsidP="00E06969" w:rsidR="00871467" w:rsidRPr="00A5355C">
      <w:pPr>
        <w:jc w:val="both"/>
      </w:pPr>
      <w:r w:rsidRPr="00A5355C">
        <w:t>- stečajnom</w:t>
      </w:r>
      <w:r w:rsidR="00634BDB" w:rsidRPr="00A5355C">
        <w:t xml:space="preserve"> upravitelj</w:t>
      </w:r>
      <w:r w:rsidRPr="00A5355C">
        <w:t>u</w:t>
      </w:r>
      <w:r w:rsidR="00284032" w:rsidRPr="00A5355C">
        <w:t xml:space="preserve"> </w:t>
      </w:r>
      <w:r w:rsidR="00871467" w:rsidRPr="00A5355C">
        <w:t>Ivor Pliskovac iz Rijeke, Agatićeva 6</w:t>
      </w:r>
    </w:p>
    <w:p w:rsidRDefault="00E06969" w:rsidP="00E06969" w:rsidR="00634BDB" w:rsidRPr="00A5355C">
      <w:pPr>
        <w:jc w:val="both"/>
      </w:pPr>
      <w:r w:rsidRPr="00A5355C">
        <w:t>- P</w:t>
      </w:r>
      <w:r w:rsidR="0005456A" w:rsidRPr="00A5355C">
        <w:t>orezna uprava, Područni ured Pazin</w:t>
      </w:r>
    </w:p>
    <w:p w:rsidRDefault="00C607F6" w:rsidP="00E06969" w:rsidR="00C607F6" w:rsidRPr="00A5355C">
      <w:pPr>
        <w:jc w:val="both"/>
      </w:pPr>
      <w:r w:rsidRPr="00A5355C">
        <w:t xml:space="preserve">- FINA, Regionalni centar Rijeka </w:t>
      </w:r>
    </w:p>
    <w:p w:rsidRDefault="00634BDB" w:rsidP="00634BDB" w:rsidR="00945BC8" w:rsidRPr="00A5355C">
      <w:pPr>
        <w:jc w:val="both"/>
      </w:pPr>
      <w:r w:rsidRPr="00A5355C">
        <w:t>- sudski registar ovoga suda</w:t>
      </w:r>
    </w:p>
    <w:p w:rsidRDefault="00871467" w:rsidP="00871467" w:rsidR="00871467" w:rsidRPr="00A5355C">
      <w:pPr>
        <w:jc w:val="both"/>
      </w:pPr>
      <w:r w:rsidRPr="00A5355C">
        <w:t>- Općinskom sudu u Puli-Pola,  zemljišnoknjižni odjel Buje</w:t>
      </w:r>
    </w:p>
    <w:p w:rsidRDefault="00871467" w:rsidP="00871467" w:rsidR="00871467" w:rsidRPr="00A5355C">
      <w:pPr>
        <w:jc w:val="both"/>
      </w:pPr>
      <w:r w:rsidRPr="00A5355C">
        <w:t>- Središnjem klirinškom depozitarnom društvu d.d. Zagreb, Heinzelova 62/a</w:t>
      </w:r>
    </w:p>
    <w:sectPr w:rsidSect="00B53B68" w:rsidR="00871467" w:rsidRPr="00A5355C">
      <w:headerReference w:type="even" r:id="rId10"/>
      <w:headerReference w:type="default" r:id="rId11"/>
      <w:headerReference w:type="first" r:id="rId12"/>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637" w:rsidP="008C04AA" w:rsidR="00755637">
      <w:r>
        <w:separator/>
      </w:r>
    </w:p>
  </w:endnote>
  <w:endnote w:id="0" w:type="continuationSeparator">
    <w:p w:rsidRDefault="00755637" w:rsidP="008C04AA" w:rsidR="007556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637" w:rsidP="008C04AA" w:rsidR="00755637">
      <w:r>
        <w:separator/>
      </w:r>
    </w:p>
  </w:footnote>
  <w:footnote w:id="0" w:type="continuationSeparator">
    <w:p w:rsidRDefault="00755637" w:rsidP="008C04AA" w:rsidR="007556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1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391C">
      <w:rPr>
        <w:rStyle w:val="Brojstranice"/>
        <w:noProof/>
      </w:rPr>
      <w:t>3</w:t>
    </w:r>
    <w:r>
      <w:rPr>
        <w:rStyle w:val="Brojstranice"/>
      </w:rPr>
      <w:fldChar w:fldCharType="end"/>
    </w:r>
  </w:p>
  <w:p w:rsidRDefault="00BC6E78" w:rsidP="00DD3FB1" w:rsidR="008A4163" w:rsidRPr="003333BD">
    <w:pPr>
      <w:pStyle w:val="Zaglavlje"/>
    </w:pPr>
    <w:r>
      <w:tab/>
    </w:r>
    <w:r>
      <w:tab/>
    </w:r>
    <w:r w:rsidR="004639B1" w:rsidRPr="004639B1">
      <w:t>Posl.br.: 10 St-4/17-18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4639B1">
      <w:t>4</w:t>
    </w:r>
    <w:r w:rsidR="008C6538">
      <w:t>/1</w:t>
    </w:r>
    <w:r w:rsidR="004639B1">
      <w:t>7</w:t>
    </w:r>
    <w:r w:rsidR="008C6538">
      <w:t>-</w:t>
    </w:r>
    <w:r w:rsidR="004639B1">
      <w:t>1</w:t>
    </w:r>
    <w:r w:rsidR="0050084B">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098"/>
    <w:rsid w:val="0007611F"/>
    <w:rsid w:val="0008737B"/>
    <w:rsid w:val="0009426B"/>
    <w:rsid w:val="000A04AC"/>
    <w:rsid w:val="000A5B56"/>
    <w:rsid w:val="000D7CB0"/>
    <w:rsid w:val="00104350"/>
    <w:rsid w:val="00120DE3"/>
    <w:rsid w:val="00153A82"/>
    <w:rsid w:val="0016605C"/>
    <w:rsid w:val="001A1476"/>
    <w:rsid w:val="001D4C63"/>
    <w:rsid w:val="001E75F6"/>
    <w:rsid w:val="00206E40"/>
    <w:rsid w:val="00220C40"/>
    <w:rsid w:val="00260801"/>
    <w:rsid w:val="002668F5"/>
    <w:rsid w:val="00284032"/>
    <w:rsid w:val="002B1A3F"/>
    <w:rsid w:val="002D0ACD"/>
    <w:rsid w:val="002D63A4"/>
    <w:rsid w:val="00321E37"/>
    <w:rsid w:val="00326C83"/>
    <w:rsid w:val="0035048B"/>
    <w:rsid w:val="003A214E"/>
    <w:rsid w:val="003F58EA"/>
    <w:rsid w:val="0040642A"/>
    <w:rsid w:val="004124DE"/>
    <w:rsid w:val="004336B9"/>
    <w:rsid w:val="00434889"/>
    <w:rsid w:val="00443160"/>
    <w:rsid w:val="00443C91"/>
    <w:rsid w:val="004639B1"/>
    <w:rsid w:val="00482E79"/>
    <w:rsid w:val="00486F3D"/>
    <w:rsid w:val="004951BD"/>
    <w:rsid w:val="004A08AF"/>
    <w:rsid w:val="004A2979"/>
    <w:rsid w:val="004B0184"/>
    <w:rsid w:val="0050084B"/>
    <w:rsid w:val="00505D70"/>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A391C"/>
    <w:rsid w:val="006E061C"/>
    <w:rsid w:val="0071183C"/>
    <w:rsid w:val="007126AC"/>
    <w:rsid w:val="0073321E"/>
    <w:rsid w:val="007542C0"/>
    <w:rsid w:val="00755637"/>
    <w:rsid w:val="007652ED"/>
    <w:rsid w:val="00774CCA"/>
    <w:rsid w:val="007D0A13"/>
    <w:rsid w:val="00803CC5"/>
    <w:rsid w:val="00862030"/>
    <w:rsid w:val="00871467"/>
    <w:rsid w:val="0088211F"/>
    <w:rsid w:val="00887DAA"/>
    <w:rsid w:val="00896573"/>
    <w:rsid w:val="008C04AA"/>
    <w:rsid w:val="008C29DD"/>
    <w:rsid w:val="008C6538"/>
    <w:rsid w:val="008D67D3"/>
    <w:rsid w:val="00927C41"/>
    <w:rsid w:val="00945BC8"/>
    <w:rsid w:val="00985388"/>
    <w:rsid w:val="0098707E"/>
    <w:rsid w:val="009900B8"/>
    <w:rsid w:val="00991A85"/>
    <w:rsid w:val="009F620C"/>
    <w:rsid w:val="00A326D7"/>
    <w:rsid w:val="00A347DB"/>
    <w:rsid w:val="00A36529"/>
    <w:rsid w:val="00A433BC"/>
    <w:rsid w:val="00A5355C"/>
    <w:rsid w:val="00A6392C"/>
    <w:rsid w:val="00A8141E"/>
    <w:rsid w:val="00A85502"/>
    <w:rsid w:val="00AD2D20"/>
    <w:rsid w:val="00AD3F57"/>
    <w:rsid w:val="00AE7866"/>
    <w:rsid w:val="00AF2FA5"/>
    <w:rsid w:val="00AF3BC7"/>
    <w:rsid w:val="00B05DBB"/>
    <w:rsid w:val="00B271A9"/>
    <w:rsid w:val="00B33D41"/>
    <w:rsid w:val="00B4030D"/>
    <w:rsid w:val="00B53B68"/>
    <w:rsid w:val="00B64647"/>
    <w:rsid w:val="00B90BC5"/>
    <w:rsid w:val="00BC686B"/>
    <w:rsid w:val="00BC6E78"/>
    <w:rsid w:val="00C34ABC"/>
    <w:rsid w:val="00C52179"/>
    <w:rsid w:val="00C607F6"/>
    <w:rsid w:val="00C643AD"/>
    <w:rsid w:val="00C764D7"/>
    <w:rsid w:val="00CA16DB"/>
    <w:rsid w:val="00CD29E7"/>
    <w:rsid w:val="00CE38D4"/>
    <w:rsid w:val="00CE7278"/>
    <w:rsid w:val="00D22FE2"/>
    <w:rsid w:val="00D25E6F"/>
    <w:rsid w:val="00D25F40"/>
    <w:rsid w:val="00D37E26"/>
    <w:rsid w:val="00D5655E"/>
    <w:rsid w:val="00D67E45"/>
    <w:rsid w:val="00D93C22"/>
    <w:rsid w:val="00DB1B9E"/>
    <w:rsid w:val="00DE0F0E"/>
    <w:rsid w:val="00E06969"/>
    <w:rsid w:val="00E13AF4"/>
    <w:rsid w:val="00E333BA"/>
    <w:rsid w:val="00E60ABE"/>
    <w:rsid w:val="00EB0698"/>
    <w:rsid w:val="00EB7C51"/>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A391C"/>
    <w:rPr>
      <w:color w:val="808080"/>
      <w:bdr w:space="0" w:sz="0" w:color="auto" w:val="none"/>
      <w:shd w:fill="auto" w:color="auto" w:val="clear"/>
    </w:rPr>
  </w:style>
  <w:style w:customStyle="true" w:styleId="eSPISCCParagraphDefaultFont" w:type="character">
    <w:name w:val="eSPIS_CC_Paragraph Default Font"/>
    <w:basedOn w:val="Zadanifontodlomka"/>
    <w:rsid w:val="006A39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391C"/>
    <w:rPr>
      <w:b/>
      <w:bdr w:space="0" w:sz="0" w:color="auto" w:val="none"/>
      <w:shd w:fill="FFFFCC" w:color="auto" w:val="clear"/>
      <w:lang w:val="hr-HR"/>
    </w:rPr>
  </w:style>
  <w:style w:customStyle="true" w:styleId="PozadinaSvijetloCrvena" w:type="character">
    <w:name w:val="Pozadina_SvijetloCrvena"/>
    <w:basedOn w:val="eSPISCCParagraphDefaultFont"/>
    <w:rsid w:val="006A39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39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A391C"/>
    <w:rPr>
      <w:color w:val="808080"/>
      <w:bdr w:color="auto" w:space="0" w:sz="0" w:val="none"/>
      <w:shd w:color="auto" w:fill="auto" w:val="clear"/>
    </w:rPr>
  </w:style>
  <w:style w:customStyle="1" w:styleId="eSPISCCParagraphDefaultFont" w:type="character">
    <w:name w:val="eSPIS_CC_Paragraph Default Font"/>
    <w:basedOn w:val="Zadanifontodlomka"/>
    <w:rsid w:val="006A39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391C"/>
    <w:rPr>
      <w:b/>
      <w:bdr w:color="auto" w:space="0" w:sz="0" w:val="none"/>
      <w:shd w:color="auto" w:fill="FFFFCC" w:val="clear"/>
      <w:lang w:val="hr-HR"/>
    </w:rPr>
  </w:style>
  <w:style w:customStyle="1" w:styleId="PozadinaSvijetloCrvena" w:type="character">
    <w:name w:val="Pozadina_SvijetloCrvena"/>
    <w:basedOn w:val="eSPISCCParagraphDefaultFont"/>
    <w:rsid w:val="006A39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39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EKONOMIK d. o. o. POREČ</izvorni_sadrzaj>
    <derivirana_varijabla naziv="DomainObject.Predmet.ProtustrankaFormated_1">  EKONOMIK d. o. o. POREČ</derivirana_varijabla>
  </DomainObject.Predmet.ProtustrankaFormated>
  <DomainObject.Predmet.ProtustrankaFormatedOIB>
    <izvorni_sadrzaj>  EKONOMIK d. o. o. POREČ, OIB 63295095162</izvorni_sadrzaj>
    <derivirana_varijabla naziv="DomainObject.Predmet.ProtustrankaFormatedOIB_1">  EKONOMIK d. o. o. POREČ, OIB 63295095162</derivirana_varijabla>
  </DomainObject.Predmet.ProtustrankaFormatedOIB>
  <DomainObject.Predmet.ProtustrankaFormatedWithAdress>
    <izvorni_sadrzaj> EKONOMIK d. o. o. POREČ, Tina Ujevića 7, 52440 Poreč</izvorni_sadrzaj>
    <derivirana_varijabla naziv="DomainObject.Predmet.ProtustrankaFormatedWithAdress_1"> EKONOMIK d. o. o. POREČ, Tina Ujevića 7, 52440 Poreč</derivirana_varijabla>
  </DomainObject.Predmet.ProtustrankaFormatedWithAdress>
  <DomainObject.Predmet.ProtustrankaFormatedWithAdressOIB>
    <izvorni_sadrzaj> EKONOMIK d. o. o. POREČ, OIB 63295095162, Tina Ujevića 7, 52440 Poreč</izvorni_sadrzaj>
    <derivirana_varijabla naziv="DomainObject.Predmet.ProtustrankaFormatedWithAdressOIB_1"> EKONOMIK d. o. o. POREČ, OIB 63295095162, Tina Ujevića 7, 52440 Poreč</derivirana_varijabla>
  </DomainObject.Predmet.ProtustrankaFormatedWithAdressOIB>
  <DomainObject.Predmet.ProtustrankaWithAdress>
    <izvorni_sadrzaj>EKONOMIK d. o. o. POREČ Tina Ujevića 7, 52440 Poreč</izvorni_sadrzaj>
    <derivirana_varijabla naziv="DomainObject.Predmet.ProtustrankaWithAdress_1">EKONOMIK d. o. o. POREČ Tina Ujevića 7, 52440 Poreč</derivirana_varijabla>
  </DomainObject.Predmet.ProtustrankaWithAdress>
  <DomainObject.Predmet.ProtustrankaWithAdressOIB>
    <izvorni_sadrzaj>EKONOMIK d. o. o. POREČ, OIB 63295095162, Tina Ujevića 7, 52440 Poreč</izvorni_sadrzaj>
    <derivirana_varijabla naziv="DomainObject.Predmet.ProtustrankaWithAdressOIB_1">EKONOMIK d. o. o. POREČ, OIB 63295095162, Tina Ujevića 7, 52440 Poreč</derivirana_varijabla>
  </DomainObject.Predmet.ProtustrankaWithAdressOIB>
  <DomainObject.Predmet.ProtustrankaNazivFormated>
    <izvorni_sadrzaj>EKONOMIK d. o. o. POREČ</izvorni_sadrzaj>
    <derivirana_varijabla naziv="DomainObject.Predmet.ProtustrankaNazivFormated_1">EKONOMIK d. o. o. POREČ</derivirana_varijabla>
  </DomainObject.Predmet.ProtustrankaNazivFormated>
  <DomainObject.Predmet.ProtustrankaNazivFormatedOIB>
    <izvorni_sadrzaj>EKONOMIK d. o. o. POREČ, OIB 63295095162</izvorni_sadrzaj>
    <derivirana_varijabla naziv="DomainObject.Predmet.ProtustrankaNazivFormatedOIB_1">EKONOMIK d. o. o. POREČ, OIB 63295095162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1959.50</izvorni_sadrzaj>
    <derivirana_varijabla naziv="DomainObject.Predmet.TrenutnaVrijednost_1">1959.50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EKONOMIK d. o. o. POREČ</item>
    </izvorni_sadrzaj>
    <derivirana_varijabla naziv="DomainObject.Predmet.ProtuStrankaListFormated_1">
      <item>EKONOMIK d. o. o. POREČ</item>
    </derivirana_varijabla>
  </DomainObject.Predmet.ProtuStrankaListFormated>
  <DomainObject.Predmet.ProtuStrankaListFormatedOIB>
    <izvorni_sadrzaj>
      <item>EKONOMIK d. o. o. POREČ, OIB 63295095162</item>
    </izvorni_sadrzaj>
    <derivirana_varijabla naziv="DomainObject.Predmet.ProtuStrankaListFormatedOIB_1">
      <item>EKONOMIK d. o. o. POREČ, OIB 63295095162</item>
    </derivirana_varijabla>
  </DomainObject.Predmet.ProtuStrankaListFormatedOIB>
  <DomainObject.Predmet.ProtuStrankaListFormatedWithAdress>
    <izvorni_sadrzaj>
      <item>EKONOMIK d. o. o. POREČ, Tina Ujevića 7, 52440 Poreč</item>
    </izvorni_sadrzaj>
    <derivirana_varijabla naziv="DomainObject.Predmet.ProtuStrankaListFormatedWithAdress_1">
      <item>EKONOMIK d. o. o. POREČ, Tina Ujevića 7, 52440 Poreč</item>
    </derivirana_varijabla>
  </DomainObject.Predmet.ProtuStrankaListFormatedWithAdress>
  <DomainObject.Predmet.ProtuStrankaListFormatedWithAdressOIB>
    <izvorni_sadrzaj>
      <item>EKONOMIK d. o. o. POREČ, OIB 63295095162, Tina Ujevića 7, 52440 Poreč</item>
    </izvorni_sadrzaj>
    <derivirana_varijabla naziv="DomainObject.Predmet.ProtuStrankaListFormatedWithAdressOIB_1">
      <item>EKONOMIK d. o. o. POREČ, OIB 63295095162, Tina Ujevića 7, 52440 Poreč</item>
    </derivirana_varijabla>
  </DomainObject.Predmet.ProtuStrankaListFormatedWithAdressOIB>
  <DomainObject.Predmet.ProtuStrankaListNazivFormated>
    <izvorni_sadrzaj>
      <item>EKONOMIK d. o. o. POREČ</item>
    </izvorni_sadrzaj>
    <derivirana_varijabla naziv="DomainObject.Predmet.ProtuStrankaListNazivFormated_1">
      <item>EKONOMIK d. o. o. POREČ</item>
    </derivirana_varijabla>
  </DomainObject.Predmet.ProtuStrankaListNazivFormated>
  <DomainObject.Predmet.ProtuStrankaListNazivFormatedOIB>
    <izvorni_sadrzaj>
      <item>EKONOMIK d. o. o. POREČ, OIB 63295095162</item>
    </izvorni_sadrzaj>
    <derivirana_varijabla naziv="DomainObject.Predmet.ProtuStrankaListNazivFormatedOIB_1">
      <item>EKONOMIK d. o. o. POREČ, OIB 63295095162</item>
    </derivirana_varijabla>
  </DomainObject.Predmet.ProtuStrankaListNazivFormatedOIB>
  <DomainObject.Predmet.OstaliListFormated>
    <izvorni_sadrzaj>
      <item>ŽUPANIJSKO DRŽAVNO ODVJETNIŠTVO U PULI - POLA</item>
    </izvorni_sadrzaj>
    <derivirana_varijabla naziv="DomainObject.Predmet.OstaliListFormated_1">
      <item>ŽUPANIJSKO DRŽAVNO ODVJETNIŠTVO U PULI - POLA</item>
    </derivirana_varijabla>
  </DomainObject.Predmet.OstaliListFormated>
  <DomainObject.Predmet.OstaliListFormatedOIB>
    <izvorni_sadrzaj>
      <item>ŽUPANIJSKO DRŽAVNO ODVJETNIŠTVO U PULI - POLA</item>
    </izvorni_sadrzaj>
    <derivirana_varijabla naziv="DomainObject.Predmet.OstaliListFormatedOIB_1">
      <item>ŽUPANIJSKO DRŽAVNO ODVJETNIŠTVO U PULI - POLA</item>
    </derivirana_varijabla>
  </DomainObject.Predmet.OstaliListFormatedOIB>
  <DomainObject.Predmet.OstaliListFormatedWithAdress>
    <izvorni_sadrzaj>
      <item>ŽUPANIJSKO DRŽAVNO ODVJETNIŠTVO U PULI - POLA, Kranječvićeva 8, 52100 Pula</item>
    </izvorni_sadrzaj>
    <derivirana_varijabla naziv="DomainObject.Predmet.OstaliListFormatedWithAdress_1">
      <item>ŽUPANIJSKO DRŽAVNO ODVJETNIŠTVO U PULI - POLA, Kranječvićeva 8, 52100 Pula</item>
    </derivirana_varijabla>
  </DomainObject.Predmet.OstaliListFormatedWithAdress>
  <DomainObject.Predmet.OstaliListFormatedWithAdressOIB>
    <izvorni_sadrzaj>
      <item>ŽUPANIJSKO DRŽAVNO ODVJETNIŠTVO U PULI - POLA, Kranječvićeva 8, 52100 Pula</item>
    </izvorni_sadrzaj>
    <derivirana_varijabla naziv="DomainObject.Predmet.OstaliListFormatedWithAdressOIB_1">
      <item>ŽUPANIJSKO DRŽAVNO ODVJETNIŠTVO U PULI - POLA, Kranječvićeva 8, 52100 Pula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EKONOMIK d. o. o. POREČ</izvorni_sadrzaj>
    <derivirana_varijabla naziv="DomainObject.Predmet.ProtustrankaIDrugi_1">EKONOMIK d. o. 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EKONOMIK d. o. o. POREČ, OIB 63295095162, Tina Ujevića 7, 52440 Poreč</izvorni_sadrzaj>
    <derivirana_varijabla naziv="DomainObject.Predmet.ProtustrankaIDrugiAdressOIB_1">EKONOMIK d. o. o. POREČ, OIB 63295095162, Tina Ujevića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EKONOMIK d. o. o. POREČ</item>
      <item>FINANCIJSKA AGENCIJA, RC RIJEKA, PODRUŽNICA PULA, PULA</item>
      <item>ŽUPANIJSKO DRŽAVNO ODVJETNIŠTVO U PULI - POLA</item>
    </izvorni_sadrzaj>
    <derivirana_varijabla naziv="DomainObject.Predmet.SudioniciListNaziv_1">
      <item>EKONOMIK d. o. o. POREČ</item>
      <item>FINANCIJSKA AGENCIJA, RC RIJEKA, PODRUŽNICA PULA, PULA</item>
      <item>ŽUPANIJSKO DRŽAVNO ODVJETNIŠTVO U PULI - POLA</item>
    </derivirana_varijabla>
  </DomainObject.Predmet.SudioniciListNaziv>
  <DomainObject.Predmet.SudioniciListAdressOIB>
    <izvorni_sadrzaj>
      <item>EKONOMIK d. o. o. POREČ, OIB 63295095162, Tina Ujevića 7,52440 Poreč</item>
      <item>FINANCIJSKA AGENCIJA, RC RIJEKA, PODRUŽNICA PULA, PULA, OIB 85821130368, Ulica grada Vukovara 70,10000 Zagreb</item>
      <item>ŽUPANIJSKO DRŽAVNO ODVJETNIŠTVO U PULI - POLA, Kranječvićeva 8,52100 Pula</item>
    </izvorni_sadrzaj>
    <derivirana_varijabla naziv="DomainObject.Predmet.SudioniciListAdressOIB_1">
      <item>EKONOMIK d. o. o. POREČ, OIB 63295095162, Tina Ujevića 7,52440 Poreč</item>
      <item>FINANCIJSKA AGENCIJA, RC RIJEKA, PODRUŽNICA PULA, PULA, OIB 85821130368, Ulica grada Vukovara 70,10000 Zagreb</item>
      <item>ŽUPANIJSKO DRŽAVNO ODVJETNIŠTVO U PULI - POLA, Kranječvićeva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63295095162</item>
      <item>, OIB 85821130368</item>
      <item>, OIB null</item>
    </izvorni_sadrzaj>
    <derivirana_varijabla naziv="DomainObject.Predmet.SudioniciListNazivOIB_1">
      <item>, OIB 63295095162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FF7685-7322-40DC-99A9-CDC5436ED6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5721</properties:Characters>
  <properties:Lines>150</properties:Lines>
  <properties:Paragraphs>76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2017-06-13T11:45:00Z</dcterms:created>
  <dc:creator>Jasmina Matika</dc:creator>
  <cp:lastModifiedBy>Sanja Lakošeljac</cp:lastModifiedBy>
  <cp:lastPrinted>2016-05-20T11:14:00Z</cp:lastPrinted>
  <dcterms:modified xmlns:xsi="http://www.w3.org/2001/XMLSchema-instance" xsi:type="dcterms:W3CDTF">2017-06-13T11:51:00Z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